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786" w14:textId="77777777" w:rsidR="005A420A" w:rsidRPr="00D95597" w:rsidRDefault="005A420A" w:rsidP="005A420A">
      <w:pPr>
        <w:pStyle w:val="Title"/>
        <w:spacing w:after="240"/>
        <w:jc w:val="center"/>
        <w:rPr>
          <w:rFonts w:ascii="Times New Roman" w:hAnsi="Times New Roman" w:cs="Times New Roman"/>
          <w:b/>
          <w:bCs/>
          <w:sz w:val="48"/>
          <w:szCs w:val="48"/>
        </w:rPr>
      </w:pPr>
      <w:r w:rsidRPr="00D95597">
        <w:rPr>
          <w:rFonts w:ascii="Times New Roman" w:hAnsi="Times New Roman" w:cs="Times New Roman"/>
          <w:b/>
          <w:bCs/>
          <w:sz w:val="48"/>
          <w:szCs w:val="48"/>
        </w:rPr>
        <w:t>First-Year Advising &amp; Registration Guidebook</w:t>
      </w:r>
    </w:p>
    <w:p w14:paraId="59498B51" w14:textId="64528881" w:rsidR="005A420A" w:rsidRDefault="00DF5D20" w:rsidP="005A420A">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School of Health Sciences: Nursing</w:t>
      </w:r>
    </w:p>
    <w:p w14:paraId="757281E2" w14:textId="77777777" w:rsidR="005A420A" w:rsidRPr="00037FCB" w:rsidRDefault="005A420A" w:rsidP="005A420A"/>
    <w:p w14:paraId="44EDA4AD" w14:textId="77777777" w:rsidR="005A420A" w:rsidRPr="00037FCB" w:rsidRDefault="005A420A" w:rsidP="005A420A">
      <w:pPr>
        <w:spacing w:after="240"/>
        <w:rPr>
          <w:noProof/>
          <w:sz w:val="32"/>
          <w:szCs w:val="32"/>
        </w:rPr>
      </w:pPr>
      <w:r w:rsidRPr="00037FCB">
        <w:rPr>
          <w:noProof/>
          <w:sz w:val="32"/>
          <w:szCs w:val="32"/>
        </w:rPr>
        <w:drawing>
          <wp:anchor distT="0" distB="0" distL="114300" distR="114300" simplePos="0" relativeHeight="251660288" behindDoc="0" locked="0" layoutInCell="1" allowOverlap="1" wp14:anchorId="1F14DA25" wp14:editId="7E018DFC">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FCB">
        <w:rPr>
          <w:rFonts w:ascii="Times New Roman" w:hAnsi="Times New Roman" w:cs="Times New Roman"/>
          <w:sz w:val="32"/>
          <w:szCs w:val="32"/>
        </w:rPr>
        <w:t xml:space="preserve">Your </w:t>
      </w:r>
      <w:proofErr w:type="gramStart"/>
      <w:r w:rsidRPr="00037FCB">
        <w:rPr>
          <w:rFonts w:ascii="Times New Roman" w:hAnsi="Times New Roman" w:cs="Times New Roman"/>
          <w:sz w:val="32"/>
          <w:szCs w:val="32"/>
        </w:rPr>
        <w:t>First-Year</w:t>
      </w:r>
      <w:proofErr w:type="gramEnd"/>
      <w:r w:rsidRPr="00037FCB">
        <w:rPr>
          <w:rFonts w:ascii="Times New Roman" w:hAnsi="Times New Roman" w:cs="Times New Roman"/>
          <w:sz w:val="32"/>
          <w:szCs w:val="32"/>
        </w:rPr>
        <w:t xml:space="preserve"> Advising &amp; Registration (FYAR) Guidebook will help you identify classes of interest for your first semester at Elon University. Use this with your online preorientation, </w:t>
      </w:r>
      <w:r w:rsidRPr="00037FCB">
        <w:rPr>
          <w:rFonts w:ascii="Times New Roman" w:hAnsi="Times New Roman" w:cs="Times New Roman"/>
          <w:b/>
          <w:bCs/>
          <w:i/>
          <w:iCs/>
          <w:sz w:val="32"/>
          <w:szCs w:val="32"/>
        </w:rPr>
        <w:t>Elon Bound</w:t>
      </w:r>
      <w:r w:rsidRPr="00037FCB">
        <w:rPr>
          <w:rFonts w:ascii="Times New Roman" w:hAnsi="Times New Roman" w:cs="Times New Roman"/>
          <w:sz w:val="32"/>
          <w:szCs w:val="32"/>
        </w:rPr>
        <w:t xml:space="preserve">. You will also want to spend time on the FYAR section of the </w:t>
      </w:r>
      <w:hyperlink r:id="rId6" w:history="1">
        <w:r w:rsidRPr="00AB7AB0">
          <w:rPr>
            <w:rStyle w:val="Hyperlink"/>
            <w:rFonts w:ascii="Times New Roman" w:hAnsi="Times New Roman" w:cs="Times New Roman"/>
            <w:sz w:val="32"/>
            <w:szCs w:val="32"/>
          </w:rPr>
          <w:t>Office of Academic Advising</w:t>
        </w:r>
      </w:hyperlink>
      <w:r w:rsidRPr="00037FCB">
        <w:rPr>
          <w:rFonts w:ascii="Times New Roman" w:hAnsi="Times New Roman" w:cs="Times New Roman"/>
          <w:sz w:val="32"/>
          <w:szCs w:val="32"/>
        </w:rPr>
        <w:t xml:space="preserve"> website where you </w:t>
      </w:r>
      <w:r>
        <w:rPr>
          <w:rFonts w:ascii="Times New Roman" w:hAnsi="Times New Roman" w:cs="Times New Roman"/>
          <w:sz w:val="32"/>
          <w:szCs w:val="32"/>
        </w:rPr>
        <w:t>will</w:t>
      </w:r>
      <w:r w:rsidRPr="00037FCB">
        <w:rPr>
          <w:rFonts w:ascii="Times New Roman" w:hAnsi="Times New Roman" w:cs="Times New Roman"/>
          <w:sz w:val="32"/>
          <w:szCs w:val="32"/>
        </w:rPr>
        <w:t xml:space="preserve"> find video tutorials and frequently asked questions.</w:t>
      </w:r>
      <w:r w:rsidRPr="00037FCB">
        <w:rPr>
          <w:noProof/>
          <w:sz w:val="32"/>
          <w:szCs w:val="32"/>
        </w:rPr>
        <w:t xml:space="preserve"> </w:t>
      </w:r>
    </w:p>
    <w:p w14:paraId="6BD35823" w14:textId="77777777" w:rsidR="005A420A" w:rsidRPr="00037FCB" w:rsidRDefault="005A420A" w:rsidP="005A420A">
      <w:pPr>
        <w:spacing w:after="240"/>
        <w:rPr>
          <w:rFonts w:ascii="Times New Roman" w:hAnsi="Times New Roman" w:cs="Times New Roman"/>
          <w:sz w:val="32"/>
          <w:szCs w:val="32"/>
        </w:rPr>
      </w:pPr>
    </w:p>
    <w:p w14:paraId="25E92802" w14:textId="77777777" w:rsidR="005A420A" w:rsidRPr="00037FCB" w:rsidRDefault="005A420A" w:rsidP="005A420A">
      <w:pPr>
        <w:spacing w:after="240"/>
        <w:rPr>
          <w:rFonts w:ascii="Times New Roman" w:hAnsi="Times New Roman" w:cs="Times New Roman"/>
          <w:sz w:val="32"/>
          <w:szCs w:val="32"/>
        </w:rPr>
      </w:pPr>
      <w:r w:rsidRPr="00037FCB">
        <w:rPr>
          <w:noProof/>
          <w:sz w:val="32"/>
          <w:szCs w:val="32"/>
        </w:rPr>
        <w:drawing>
          <wp:anchor distT="0" distB="0" distL="114300" distR="114300" simplePos="0" relativeHeight="251659264" behindDoc="0" locked="0" layoutInCell="1" allowOverlap="1" wp14:anchorId="1CB106DE" wp14:editId="4E61321D">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FCB">
        <w:rPr>
          <w:rFonts w:ascii="Times New Roman" w:hAnsi="Times New Roman" w:cs="Times New Roman"/>
          <w:sz w:val="32"/>
          <w:szCs w:val="32"/>
        </w:rPr>
        <w:t xml:space="preserve">Your FYAR Guidebook provides information for recommended classes </w:t>
      </w:r>
      <w:r>
        <w:rPr>
          <w:rFonts w:ascii="Times New Roman" w:hAnsi="Times New Roman" w:cs="Times New Roman"/>
          <w:sz w:val="32"/>
          <w:szCs w:val="32"/>
        </w:rPr>
        <w:t>in</w:t>
      </w:r>
      <w:r w:rsidRPr="00037FCB">
        <w:rPr>
          <w:rFonts w:ascii="Times New Roman" w:hAnsi="Times New Roman" w:cs="Times New Roman"/>
          <w:sz w:val="32"/>
          <w:szCs w:val="32"/>
        </w:rPr>
        <w:t xml:space="preserve"> your area of academic exploration. Read this information carefully and complete the worksheet section of th</w:t>
      </w:r>
      <w:r>
        <w:rPr>
          <w:rFonts w:ascii="Times New Roman" w:hAnsi="Times New Roman" w:cs="Times New Roman"/>
          <w:sz w:val="32"/>
          <w:szCs w:val="32"/>
        </w:rPr>
        <w:t>e</w:t>
      </w:r>
      <w:r w:rsidRPr="00037FCB">
        <w:rPr>
          <w:rFonts w:ascii="Times New Roman" w:hAnsi="Times New Roman" w:cs="Times New Roman"/>
          <w:sz w:val="32"/>
          <w:szCs w:val="32"/>
        </w:rPr>
        <w:t xml:space="preserve"> guidebook </w:t>
      </w:r>
      <w:r w:rsidRPr="00037FCB">
        <w:rPr>
          <w:rFonts w:ascii="Times New Roman" w:hAnsi="Times New Roman" w:cs="Times New Roman"/>
          <w:b/>
          <w:bCs/>
          <w:i/>
          <w:iCs/>
          <w:sz w:val="32"/>
          <w:szCs w:val="32"/>
        </w:rPr>
        <w:t>before</w:t>
      </w:r>
      <w:r w:rsidRPr="00037FCB">
        <w:rPr>
          <w:rFonts w:ascii="Times New Roman" w:hAnsi="Times New Roman" w:cs="Times New Roman"/>
          <w:sz w:val="32"/>
          <w:szCs w:val="32"/>
        </w:rPr>
        <w:t xml:space="preserve"> attending your small group virtual advising meeting. </w:t>
      </w:r>
    </w:p>
    <w:p w14:paraId="7CB0A0C7" w14:textId="77777777" w:rsidR="005A420A" w:rsidRDefault="005A420A" w:rsidP="005A420A">
      <w:pPr>
        <w:rPr>
          <w:rFonts w:ascii="Times New Roman" w:eastAsiaTheme="majorEastAsia" w:hAnsi="Times New Roman" w:cs="Times New Roman"/>
          <w:b/>
          <w:bCs/>
          <w:color w:val="73000A"/>
          <w:sz w:val="32"/>
          <w:szCs w:val="32"/>
        </w:rPr>
      </w:pPr>
      <w:r>
        <w:rPr>
          <w:rFonts w:ascii="Times New Roman" w:hAnsi="Times New Roman" w:cs="Times New Roman"/>
          <w:b/>
          <w:bCs/>
          <w:color w:val="73000A"/>
        </w:rPr>
        <w:br w:type="page"/>
      </w:r>
    </w:p>
    <w:p w14:paraId="1B2782EC" w14:textId="058B3941" w:rsidR="00894D45" w:rsidRPr="007B197E" w:rsidRDefault="00894D45" w:rsidP="005F4D60">
      <w:pPr>
        <w:pStyle w:val="Heading1"/>
        <w:spacing w:before="0" w:after="200"/>
        <w:jc w:val="center"/>
        <w:rPr>
          <w:rFonts w:ascii="Times New Roman" w:hAnsi="Times New Roman" w:cs="Times New Roman"/>
          <w:b/>
          <w:bCs/>
          <w:color w:val="73000A"/>
        </w:rPr>
      </w:pPr>
      <w:r w:rsidRPr="007B197E">
        <w:rPr>
          <w:rFonts w:ascii="Times New Roman" w:hAnsi="Times New Roman" w:cs="Times New Roman"/>
          <w:b/>
          <w:bCs/>
          <w:color w:val="73000A"/>
        </w:rPr>
        <w:lastRenderedPageBreak/>
        <w:t xml:space="preserve">Recommended Courses: </w:t>
      </w:r>
      <w:r w:rsidR="00DF5D20">
        <w:rPr>
          <w:rFonts w:ascii="Times New Roman" w:hAnsi="Times New Roman" w:cs="Times New Roman"/>
          <w:b/>
          <w:bCs/>
          <w:color w:val="73000A"/>
        </w:rPr>
        <w:t>Nursing</w:t>
      </w:r>
    </w:p>
    <w:p w14:paraId="71746AD7" w14:textId="0D5CE6DB" w:rsidR="00064665" w:rsidRDefault="00C63B64" w:rsidP="005F4D60">
      <w:pPr>
        <w:spacing w:after="200"/>
        <w:rPr>
          <w:rFonts w:ascii="Times New Roman" w:hAnsi="Times New Roman" w:cs="Times New Roman"/>
          <w:sz w:val="28"/>
          <w:szCs w:val="28"/>
        </w:rPr>
      </w:pPr>
      <w:r>
        <w:rPr>
          <w:rFonts w:ascii="Times New Roman" w:hAnsi="Times New Roman" w:cs="Times New Roman"/>
          <w:sz w:val="28"/>
          <w:szCs w:val="28"/>
        </w:rPr>
        <w:t>Students must be admitted into the Nursing major</w:t>
      </w:r>
      <w:r w:rsidR="007668B6">
        <w:rPr>
          <w:rFonts w:ascii="Times New Roman" w:hAnsi="Times New Roman" w:cs="Times New Roman"/>
          <w:sz w:val="28"/>
          <w:szCs w:val="28"/>
        </w:rPr>
        <w:t xml:space="preserve"> either through the Admissions process in joining Elon University; or, space permitting, through lateral entry after starting their time at Elon. </w:t>
      </w:r>
    </w:p>
    <w:p w14:paraId="6AB50AB2" w14:textId="2068B097" w:rsidR="00CA1D35" w:rsidRDefault="00CA1D35" w:rsidP="005F4D60">
      <w:pPr>
        <w:spacing w:after="200"/>
        <w:rPr>
          <w:rFonts w:ascii="Times New Roman" w:hAnsi="Times New Roman" w:cs="Times New Roman"/>
          <w:sz w:val="28"/>
          <w:szCs w:val="28"/>
        </w:rPr>
      </w:pPr>
      <w:r>
        <w:rPr>
          <w:rFonts w:ascii="Times New Roman" w:hAnsi="Times New Roman" w:cs="Times New Roman"/>
          <w:sz w:val="28"/>
          <w:szCs w:val="28"/>
        </w:rPr>
        <w:t>The Nursing Department does not require any Nursing (NRS) courses in the initial academic year. The first year is foundational</w:t>
      </w:r>
      <w:r w:rsidR="00730DE3">
        <w:rPr>
          <w:rFonts w:ascii="Times New Roman" w:hAnsi="Times New Roman" w:cs="Times New Roman"/>
          <w:sz w:val="28"/>
          <w:szCs w:val="28"/>
        </w:rPr>
        <w:t xml:space="preserve"> and critical to assist students in their future coursework.</w:t>
      </w:r>
      <w:r w:rsidR="00F73285">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10070"/>
      </w:tblGrid>
      <w:tr w:rsidR="00751DEC" w:rsidRPr="00864241" w14:paraId="0B774CF2" w14:textId="77777777" w:rsidTr="008455DD">
        <w:tc>
          <w:tcPr>
            <w:tcW w:w="10070" w:type="dxa"/>
          </w:tcPr>
          <w:p w14:paraId="45593C9E" w14:textId="4168A776" w:rsidR="00751DEC" w:rsidRPr="00864241" w:rsidRDefault="00B5134A" w:rsidP="00A80911">
            <w:pPr>
              <w:spacing w:before="60" w:after="60"/>
              <w:jc w:val="center"/>
              <w:rPr>
                <w:rFonts w:ascii="Times New Roman" w:hAnsi="Times New Roman" w:cs="Times New Roman"/>
                <w:b/>
                <w:bCs/>
                <w:sz w:val="28"/>
                <w:szCs w:val="28"/>
              </w:rPr>
            </w:pPr>
            <w:r>
              <w:rPr>
                <w:rFonts w:ascii="Times New Roman" w:hAnsi="Times New Roman" w:cs="Times New Roman"/>
                <w:b/>
                <w:bCs/>
                <w:sz w:val="28"/>
                <w:szCs w:val="28"/>
              </w:rPr>
              <w:t>Required First Semester Courses</w:t>
            </w:r>
          </w:p>
        </w:tc>
      </w:tr>
      <w:tr w:rsidR="00751DEC" w:rsidRPr="00864241" w14:paraId="2AC632D6" w14:textId="77777777" w:rsidTr="008455DD">
        <w:tc>
          <w:tcPr>
            <w:tcW w:w="10070" w:type="dxa"/>
          </w:tcPr>
          <w:p w14:paraId="7ACFA7B1" w14:textId="22884948" w:rsidR="00751DEC" w:rsidRPr="00864241" w:rsidRDefault="00751DEC" w:rsidP="00A80911">
            <w:pPr>
              <w:pStyle w:val="ListParagraph"/>
              <w:numPr>
                <w:ilvl w:val="0"/>
                <w:numId w:val="6"/>
              </w:numPr>
              <w:spacing w:before="60" w:after="60"/>
              <w:ind w:left="360"/>
              <w:rPr>
                <w:rFonts w:ascii="Times New Roman" w:hAnsi="Times New Roman" w:cs="Times New Roman"/>
                <w:sz w:val="28"/>
                <w:szCs w:val="28"/>
              </w:rPr>
            </w:pPr>
            <w:r w:rsidRPr="00864241">
              <w:rPr>
                <w:rFonts w:ascii="Times New Roman" w:hAnsi="Times New Roman" w:cs="Times New Roman"/>
                <w:sz w:val="28"/>
                <w:szCs w:val="28"/>
              </w:rPr>
              <w:t>ELN 1010: First Year Advising Seminar (</w:t>
            </w:r>
            <w:r w:rsidR="00B5134A">
              <w:rPr>
                <w:rFonts w:ascii="Times New Roman" w:hAnsi="Times New Roman" w:cs="Times New Roman"/>
                <w:sz w:val="28"/>
                <w:szCs w:val="28"/>
              </w:rPr>
              <w:t>Nursing cohort)</w:t>
            </w:r>
          </w:p>
          <w:p w14:paraId="2526E43A" w14:textId="77777777" w:rsidR="00751DEC" w:rsidRDefault="00751DEC" w:rsidP="00A80911">
            <w:pPr>
              <w:pStyle w:val="ListParagraph"/>
              <w:numPr>
                <w:ilvl w:val="0"/>
                <w:numId w:val="6"/>
              </w:numPr>
              <w:spacing w:before="60" w:after="60"/>
              <w:ind w:left="360"/>
              <w:rPr>
                <w:rFonts w:ascii="Times New Roman" w:hAnsi="Times New Roman" w:cs="Times New Roman"/>
                <w:sz w:val="28"/>
                <w:szCs w:val="28"/>
              </w:rPr>
            </w:pPr>
            <w:r w:rsidRPr="00864241">
              <w:rPr>
                <w:rFonts w:ascii="Times New Roman" w:hAnsi="Times New Roman" w:cs="Times New Roman"/>
                <w:sz w:val="28"/>
                <w:szCs w:val="28"/>
              </w:rPr>
              <w:t xml:space="preserve">COR 1100 </w:t>
            </w:r>
            <w:r w:rsidRPr="00864241">
              <w:rPr>
                <w:rFonts w:ascii="Times New Roman" w:hAnsi="Times New Roman" w:cs="Times New Roman"/>
                <w:b/>
                <w:bCs/>
                <w:i/>
                <w:iCs/>
                <w:color w:val="FF0000"/>
                <w:sz w:val="28"/>
                <w:szCs w:val="28"/>
              </w:rPr>
              <w:t>OR</w:t>
            </w:r>
            <w:r w:rsidRPr="00864241">
              <w:rPr>
                <w:rFonts w:ascii="Times New Roman" w:hAnsi="Times New Roman" w:cs="Times New Roman"/>
                <w:sz w:val="28"/>
                <w:szCs w:val="28"/>
              </w:rPr>
              <w:t xml:space="preserve"> ENG 1100 (required)</w:t>
            </w:r>
          </w:p>
          <w:p w14:paraId="02516C7D" w14:textId="77777777" w:rsidR="00B5134A" w:rsidRDefault="00B5134A" w:rsidP="00A80911">
            <w:pPr>
              <w:pStyle w:val="ListParagraph"/>
              <w:numPr>
                <w:ilvl w:val="0"/>
                <w:numId w:val="6"/>
              </w:numPr>
              <w:spacing w:before="60" w:after="60"/>
              <w:ind w:left="360"/>
              <w:rPr>
                <w:rFonts w:ascii="Times New Roman" w:hAnsi="Times New Roman" w:cs="Times New Roman"/>
                <w:sz w:val="28"/>
                <w:szCs w:val="28"/>
              </w:rPr>
            </w:pPr>
            <w:r>
              <w:rPr>
                <w:rFonts w:ascii="Times New Roman" w:hAnsi="Times New Roman" w:cs="Times New Roman"/>
                <w:sz w:val="28"/>
                <w:szCs w:val="28"/>
              </w:rPr>
              <w:t>Psychology (PSY) 1000: Intro to Psychology</w:t>
            </w:r>
          </w:p>
          <w:p w14:paraId="18CC1BB6" w14:textId="77777777" w:rsidR="00B5134A" w:rsidRDefault="00B5134A" w:rsidP="00A80911">
            <w:pPr>
              <w:pStyle w:val="ListParagraph"/>
              <w:numPr>
                <w:ilvl w:val="0"/>
                <w:numId w:val="6"/>
              </w:numPr>
              <w:spacing w:before="60" w:after="60"/>
              <w:ind w:left="360"/>
              <w:rPr>
                <w:rFonts w:ascii="Times New Roman" w:hAnsi="Times New Roman" w:cs="Times New Roman"/>
                <w:sz w:val="28"/>
                <w:szCs w:val="28"/>
              </w:rPr>
            </w:pPr>
            <w:r>
              <w:rPr>
                <w:rFonts w:ascii="Times New Roman" w:hAnsi="Times New Roman" w:cs="Times New Roman"/>
                <w:sz w:val="28"/>
                <w:szCs w:val="28"/>
              </w:rPr>
              <w:t>Biology (BIO) 1112: Cell Biology with BIO 1113: Cell Bio lab</w:t>
            </w:r>
          </w:p>
          <w:p w14:paraId="03617669" w14:textId="77777777" w:rsidR="00B5134A" w:rsidRDefault="008718A2" w:rsidP="00A80911">
            <w:pPr>
              <w:pStyle w:val="ListParagraph"/>
              <w:numPr>
                <w:ilvl w:val="0"/>
                <w:numId w:val="6"/>
              </w:numPr>
              <w:spacing w:before="60" w:after="60"/>
              <w:ind w:left="360"/>
              <w:rPr>
                <w:rFonts w:ascii="Times New Roman" w:hAnsi="Times New Roman" w:cs="Times New Roman"/>
                <w:sz w:val="28"/>
                <w:szCs w:val="28"/>
              </w:rPr>
            </w:pPr>
            <w:r>
              <w:rPr>
                <w:rFonts w:ascii="Times New Roman" w:hAnsi="Times New Roman" w:cs="Times New Roman"/>
                <w:sz w:val="28"/>
                <w:szCs w:val="28"/>
              </w:rPr>
              <w:t>Based on Math placement, one of:</w:t>
            </w:r>
          </w:p>
          <w:p w14:paraId="39CE26AD" w14:textId="77777777" w:rsidR="008718A2" w:rsidRDefault="008718A2" w:rsidP="00A80911">
            <w:pPr>
              <w:pStyle w:val="ListParagraph"/>
              <w:numPr>
                <w:ilvl w:val="1"/>
                <w:numId w:val="6"/>
              </w:numPr>
              <w:spacing w:before="60" w:after="60"/>
              <w:rPr>
                <w:rFonts w:ascii="Times New Roman" w:hAnsi="Times New Roman" w:cs="Times New Roman"/>
                <w:sz w:val="28"/>
                <w:szCs w:val="28"/>
              </w:rPr>
            </w:pPr>
            <w:r>
              <w:rPr>
                <w:rFonts w:ascii="Times New Roman" w:hAnsi="Times New Roman" w:cs="Times New Roman"/>
                <w:sz w:val="28"/>
                <w:szCs w:val="28"/>
              </w:rPr>
              <w:t>Statistics (STS) 1100: Intro to Statistical Reasoning; or,</w:t>
            </w:r>
          </w:p>
          <w:p w14:paraId="0B6131F5" w14:textId="03415911" w:rsidR="008718A2" w:rsidRPr="00864241" w:rsidRDefault="008718A2" w:rsidP="00A80911">
            <w:pPr>
              <w:pStyle w:val="ListParagraph"/>
              <w:numPr>
                <w:ilvl w:val="1"/>
                <w:numId w:val="6"/>
              </w:numPr>
              <w:spacing w:before="60" w:after="60"/>
              <w:rPr>
                <w:rFonts w:ascii="Times New Roman" w:hAnsi="Times New Roman" w:cs="Times New Roman"/>
                <w:sz w:val="28"/>
                <w:szCs w:val="28"/>
              </w:rPr>
            </w:pPr>
            <w:r>
              <w:rPr>
                <w:rFonts w:ascii="Times New Roman" w:hAnsi="Times New Roman" w:cs="Times New Roman"/>
                <w:sz w:val="28"/>
                <w:szCs w:val="28"/>
              </w:rPr>
              <w:t>STS 2120: Statistics in Application</w:t>
            </w:r>
          </w:p>
        </w:tc>
      </w:tr>
    </w:tbl>
    <w:p w14:paraId="7DF18F09" w14:textId="79B725D9" w:rsidR="00D346E4" w:rsidRDefault="00D346E4" w:rsidP="005F4D60">
      <w:pPr>
        <w:spacing w:before="200" w:after="200"/>
        <w:rPr>
          <w:rFonts w:ascii="Times New Roman" w:hAnsi="Times New Roman" w:cs="Times New Roman"/>
          <w:sz w:val="28"/>
          <w:szCs w:val="28"/>
        </w:rPr>
      </w:pPr>
      <w:r>
        <w:rPr>
          <w:rFonts w:ascii="Times New Roman" w:hAnsi="Times New Roman" w:cs="Times New Roman"/>
          <w:sz w:val="28"/>
          <w:szCs w:val="28"/>
        </w:rPr>
        <w:t xml:space="preserve">Students not admitted to Nursing but pursuing this path may </w:t>
      </w:r>
      <w:r w:rsidR="009155A0">
        <w:rPr>
          <w:rFonts w:ascii="Times New Roman" w:hAnsi="Times New Roman" w:cs="Times New Roman"/>
          <w:sz w:val="28"/>
          <w:szCs w:val="28"/>
        </w:rPr>
        <w:t xml:space="preserve">enroll in the course above. They will, however, be registered for an ELN 1010 section that is not just Nursing students. This will not </w:t>
      </w:r>
      <w:proofErr w:type="gramStart"/>
      <w:r w:rsidR="009155A0">
        <w:rPr>
          <w:rFonts w:ascii="Times New Roman" w:hAnsi="Times New Roman" w:cs="Times New Roman"/>
          <w:sz w:val="28"/>
          <w:szCs w:val="28"/>
        </w:rPr>
        <w:t>impact</w:t>
      </w:r>
      <w:proofErr w:type="gramEnd"/>
      <w:r w:rsidR="009155A0">
        <w:rPr>
          <w:rFonts w:ascii="Times New Roman" w:hAnsi="Times New Roman" w:cs="Times New Roman"/>
          <w:sz w:val="28"/>
          <w:szCs w:val="28"/>
        </w:rPr>
        <w:t xml:space="preserve"> the pursuit of this major.</w:t>
      </w:r>
    </w:p>
    <w:tbl>
      <w:tblPr>
        <w:tblStyle w:val="TableGrid"/>
        <w:tblW w:w="0" w:type="auto"/>
        <w:tblLook w:val="04A0" w:firstRow="1" w:lastRow="0" w:firstColumn="1" w:lastColumn="0" w:noHBand="0" w:noVBand="1"/>
      </w:tblPr>
      <w:tblGrid>
        <w:gridCol w:w="2695"/>
        <w:gridCol w:w="7375"/>
      </w:tblGrid>
      <w:tr w:rsidR="00D346E4" w:rsidRPr="00864241" w14:paraId="713FF8FE" w14:textId="77777777" w:rsidTr="008455DD">
        <w:tc>
          <w:tcPr>
            <w:tcW w:w="10070" w:type="dxa"/>
            <w:gridSpan w:val="2"/>
          </w:tcPr>
          <w:p w14:paraId="678B9780" w14:textId="31D7FC72" w:rsidR="00D346E4" w:rsidRPr="00864241" w:rsidRDefault="009155A0" w:rsidP="00A80911">
            <w:pPr>
              <w:spacing w:before="60" w:after="60"/>
              <w:jc w:val="center"/>
              <w:rPr>
                <w:rFonts w:ascii="Times New Roman" w:hAnsi="Times New Roman" w:cs="Times New Roman"/>
                <w:b/>
                <w:bCs/>
                <w:sz w:val="28"/>
                <w:szCs w:val="28"/>
              </w:rPr>
            </w:pPr>
            <w:r>
              <w:rPr>
                <w:rFonts w:ascii="Times New Roman" w:hAnsi="Times New Roman" w:cs="Times New Roman"/>
                <w:b/>
                <w:bCs/>
                <w:sz w:val="28"/>
                <w:szCs w:val="28"/>
              </w:rPr>
              <w:t>Course Options based on Incoming Credit</w:t>
            </w:r>
          </w:p>
        </w:tc>
      </w:tr>
      <w:tr w:rsidR="009155A0" w:rsidRPr="00864241" w14:paraId="41E3EBED" w14:textId="77777777" w:rsidTr="005F4D60">
        <w:tc>
          <w:tcPr>
            <w:tcW w:w="2695" w:type="dxa"/>
            <w:shd w:val="clear" w:color="auto" w:fill="D9D9D9" w:themeFill="background1" w:themeFillShade="D9"/>
          </w:tcPr>
          <w:p w14:paraId="7AA40033" w14:textId="7FF5BF47" w:rsidR="009155A0" w:rsidRPr="009155A0" w:rsidRDefault="009155A0" w:rsidP="00A80911">
            <w:pPr>
              <w:spacing w:before="60" w:after="60"/>
              <w:rPr>
                <w:rFonts w:ascii="Times New Roman" w:hAnsi="Times New Roman" w:cs="Times New Roman"/>
                <w:sz w:val="28"/>
                <w:szCs w:val="28"/>
              </w:rPr>
            </w:pPr>
            <w:r>
              <w:rPr>
                <w:rFonts w:ascii="Times New Roman" w:hAnsi="Times New Roman" w:cs="Times New Roman"/>
                <w:sz w:val="28"/>
                <w:szCs w:val="28"/>
              </w:rPr>
              <w:t>PSY 1000 credit</w:t>
            </w:r>
          </w:p>
        </w:tc>
        <w:tc>
          <w:tcPr>
            <w:tcW w:w="7375" w:type="dxa"/>
          </w:tcPr>
          <w:p w14:paraId="7DF52D9D" w14:textId="6987BC7C" w:rsidR="009155A0" w:rsidRPr="003F262E" w:rsidRDefault="009155A0" w:rsidP="00A80911">
            <w:pPr>
              <w:spacing w:before="60" w:after="60"/>
              <w:rPr>
                <w:rFonts w:ascii="Times New Roman" w:hAnsi="Times New Roman" w:cs="Times New Roman"/>
                <w:color w:val="0563C1" w:themeColor="hyperlink"/>
                <w:sz w:val="28"/>
                <w:szCs w:val="28"/>
                <w:u w:val="single"/>
              </w:rPr>
            </w:pPr>
            <w:r>
              <w:rPr>
                <w:rFonts w:ascii="Times New Roman" w:hAnsi="Times New Roman" w:cs="Times New Roman"/>
                <w:sz w:val="28"/>
                <w:szCs w:val="28"/>
              </w:rPr>
              <w:t xml:space="preserve">Enroll in PSY 2100: Developmental Psychology or </w:t>
            </w:r>
            <w:hyperlink r:id="rId8" w:history="1">
              <w:r w:rsidR="003F262E" w:rsidRPr="005023BD">
                <w:rPr>
                  <w:rStyle w:val="Hyperlink"/>
                  <w:rFonts w:ascii="Times New Roman" w:hAnsi="Times New Roman" w:cs="Times New Roman"/>
                  <w:sz w:val="28"/>
                  <w:szCs w:val="28"/>
                </w:rPr>
                <w:t>Studies in the Arts &amp; Sciences</w:t>
              </w:r>
            </w:hyperlink>
            <w:r w:rsidR="003F262E">
              <w:rPr>
                <w:rFonts w:ascii="Times New Roman" w:hAnsi="Times New Roman" w:cs="Times New Roman"/>
                <w:sz w:val="28"/>
                <w:szCs w:val="28"/>
              </w:rPr>
              <w:t xml:space="preserve"> course in Expression, </w:t>
            </w:r>
            <w:r w:rsidR="006A789F">
              <w:rPr>
                <w:rFonts w:ascii="Times New Roman" w:hAnsi="Times New Roman" w:cs="Times New Roman"/>
                <w:sz w:val="28"/>
                <w:szCs w:val="28"/>
              </w:rPr>
              <w:t xml:space="preserve">World Language/Civilization, other </w:t>
            </w:r>
            <w:r w:rsidR="003F262E">
              <w:rPr>
                <w:rFonts w:ascii="Times New Roman" w:hAnsi="Times New Roman" w:cs="Times New Roman"/>
                <w:sz w:val="28"/>
                <w:szCs w:val="28"/>
              </w:rPr>
              <w:t>Civilization, or a Society class outside of Psychology</w:t>
            </w:r>
          </w:p>
        </w:tc>
      </w:tr>
      <w:tr w:rsidR="003F262E" w:rsidRPr="00864241" w14:paraId="4A96D9C6" w14:textId="77777777" w:rsidTr="005F4D60">
        <w:tc>
          <w:tcPr>
            <w:tcW w:w="2695" w:type="dxa"/>
            <w:shd w:val="clear" w:color="auto" w:fill="D9D9D9" w:themeFill="background1" w:themeFillShade="D9"/>
          </w:tcPr>
          <w:p w14:paraId="7F407811" w14:textId="630465C1" w:rsidR="003F262E" w:rsidRDefault="006A789F" w:rsidP="00A80911">
            <w:pPr>
              <w:spacing w:before="60" w:after="60"/>
              <w:rPr>
                <w:rFonts w:ascii="Times New Roman" w:hAnsi="Times New Roman" w:cs="Times New Roman"/>
                <w:sz w:val="28"/>
                <w:szCs w:val="28"/>
              </w:rPr>
            </w:pPr>
            <w:r>
              <w:rPr>
                <w:rFonts w:ascii="Times New Roman" w:hAnsi="Times New Roman" w:cs="Times New Roman"/>
                <w:sz w:val="28"/>
                <w:szCs w:val="28"/>
              </w:rPr>
              <w:t>Statistics credit</w:t>
            </w:r>
          </w:p>
        </w:tc>
        <w:tc>
          <w:tcPr>
            <w:tcW w:w="7375" w:type="dxa"/>
          </w:tcPr>
          <w:p w14:paraId="674B30AA" w14:textId="75F040C3" w:rsidR="003F262E" w:rsidRDefault="006A789F" w:rsidP="00A80911">
            <w:pPr>
              <w:spacing w:before="60" w:after="60"/>
              <w:rPr>
                <w:rFonts w:ascii="Times New Roman" w:hAnsi="Times New Roman" w:cs="Times New Roman"/>
                <w:sz w:val="28"/>
                <w:szCs w:val="28"/>
              </w:rPr>
            </w:pPr>
            <w:r>
              <w:rPr>
                <w:rFonts w:ascii="Times New Roman" w:hAnsi="Times New Roman" w:cs="Times New Roman"/>
                <w:sz w:val="28"/>
                <w:szCs w:val="28"/>
              </w:rPr>
              <w:t xml:space="preserve">Enroll in </w:t>
            </w:r>
            <w:hyperlink r:id="rId9" w:history="1">
              <w:r w:rsidRPr="005023BD">
                <w:rPr>
                  <w:rStyle w:val="Hyperlink"/>
                  <w:rFonts w:ascii="Times New Roman" w:hAnsi="Times New Roman" w:cs="Times New Roman"/>
                  <w:sz w:val="28"/>
                  <w:szCs w:val="28"/>
                </w:rPr>
                <w:t>Studies in the Arts &amp; Sciences</w:t>
              </w:r>
            </w:hyperlink>
            <w:r>
              <w:rPr>
                <w:rFonts w:ascii="Times New Roman" w:hAnsi="Times New Roman" w:cs="Times New Roman"/>
                <w:sz w:val="28"/>
                <w:szCs w:val="28"/>
              </w:rPr>
              <w:t xml:space="preserve"> course in Expression, World Language/Civilization, other Civilization, or a Society class outside of Psychology</w:t>
            </w:r>
          </w:p>
        </w:tc>
      </w:tr>
      <w:tr w:rsidR="006A789F" w:rsidRPr="00864241" w14:paraId="74859229" w14:textId="77777777" w:rsidTr="005F4D60">
        <w:tc>
          <w:tcPr>
            <w:tcW w:w="2695" w:type="dxa"/>
            <w:shd w:val="clear" w:color="auto" w:fill="D9D9D9" w:themeFill="background1" w:themeFillShade="D9"/>
          </w:tcPr>
          <w:p w14:paraId="4E8166C1" w14:textId="4BE74D98" w:rsidR="006A789F" w:rsidRDefault="006A789F" w:rsidP="00A80911">
            <w:pPr>
              <w:spacing w:before="60" w:after="60"/>
              <w:rPr>
                <w:rFonts w:ascii="Times New Roman" w:hAnsi="Times New Roman" w:cs="Times New Roman"/>
                <w:sz w:val="28"/>
                <w:szCs w:val="28"/>
              </w:rPr>
            </w:pPr>
            <w:r>
              <w:rPr>
                <w:rFonts w:ascii="Times New Roman" w:hAnsi="Times New Roman" w:cs="Times New Roman"/>
                <w:sz w:val="28"/>
                <w:szCs w:val="28"/>
              </w:rPr>
              <w:t>BIO 1112/1113 credit</w:t>
            </w:r>
          </w:p>
        </w:tc>
        <w:tc>
          <w:tcPr>
            <w:tcW w:w="7375" w:type="dxa"/>
          </w:tcPr>
          <w:p w14:paraId="27FCC150" w14:textId="77777777" w:rsidR="006A789F" w:rsidRDefault="008B3450" w:rsidP="00A80911">
            <w:pPr>
              <w:spacing w:before="60" w:after="60"/>
              <w:rPr>
                <w:rFonts w:ascii="Times New Roman" w:hAnsi="Times New Roman" w:cs="Times New Roman"/>
                <w:sz w:val="28"/>
                <w:szCs w:val="28"/>
              </w:rPr>
            </w:pPr>
            <w:r>
              <w:rPr>
                <w:rFonts w:ascii="Times New Roman" w:hAnsi="Times New Roman" w:cs="Times New Roman"/>
                <w:sz w:val="28"/>
                <w:szCs w:val="28"/>
              </w:rPr>
              <w:t>Consider enrollment in one of:</w:t>
            </w:r>
          </w:p>
          <w:p w14:paraId="51EBFF7F" w14:textId="2316C817" w:rsidR="008B3450" w:rsidRDefault="008B3450" w:rsidP="00A80911">
            <w:pPr>
              <w:pStyle w:val="ListParagraph"/>
              <w:numPr>
                <w:ilvl w:val="0"/>
                <w:numId w:val="6"/>
              </w:numPr>
              <w:spacing w:before="60" w:after="60"/>
              <w:rPr>
                <w:rFonts w:ascii="Times New Roman" w:hAnsi="Times New Roman" w:cs="Times New Roman"/>
                <w:sz w:val="28"/>
                <w:szCs w:val="28"/>
              </w:rPr>
            </w:pPr>
            <w:r>
              <w:rPr>
                <w:rFonts w:ascii="Times New Roman" w:hAnsi="Times New Roman" w:cs="Times New Roman"/>
                <w:sz w:val="28"/>
                <w:szCs w:val="28"/>
              </w:rPr>
              <w:t>BIO 2312/231</w:t>
            </w:r>
            <w:r w:rsidR="000841C0">
              <w:rPr>
                <w:rFonts w:ascii="Times New Roman" w:hAnsi="Times New Roman" w:cs="Times New Roman"/>
                <w:sz w:val="28"/>
                <w:szCs w:val="28"/>
              </w:rPr>
              <w:t>3</w:t>
            </w:r>
            <w:r w:rsidR="008D77DD">
              <w:rPr>
                <w:rFonts w:ascii="Times New Roman" w:hAnsi="Times New Roman" w:cs="Times New Roman"/>
                <w:sz w:val="28"/>
                <w:szCs w:val="28"/>
              </w:rPr>
              <w:t>: Human Anatomy with Lab; or,</w:t>
            </w:r>
          </w:p>
          <w:p w14:paraId="554FE15D" w14:textId="2C66C442" w:rsidR="000841C0" w:rsidRPr="000841C0" w:rsidRDefault="008D77DD" w:rsidP="00A80911">
            <w:pPr>
              <w:pStyle w:val="ListParagraph"/>
              <w:numPr>
                <w:ilvl w:val="0"/>
                <w:numId w:val="6"/>
              </w:numPr>
              <w:spacing w:before="60" w:after="60"/>
              <w:rPr>
                <w:rFonts w:ascii="Times New Roman" w:hAnsi="Times New Roman" w:cs="Times New Roman"/>
                <w:sz w:val="28"/>
                <w:szCs w:val="28"/>
              </w:rPr>
            </w:pPr>
            <w:r>
              <w:rPr>
                <w:rFonts w:ascii="Times New Roman" w:hAnsi="Times New Roman" w:cs="Times New Roman"/>
                <w:sz w:val="28"/>
                <w:szCs w:val="28"/>
              </w:rPr>
              <w:t>BIO 2412/</w:t>
            </w:r>
            <w:r w:rsidR="000841C0">
              <w:rPr>
                <w:rFonts w:ascii="Times New Roman" w:hAnsi="Times New Roman" w:cs="Times New Roman"/>
                <w:sz w:val="28"/>
                <w:szCs w:val="28"/>
              </w:rPr>
              <w:t>2413: Human Physiology with Lab</w:t>
            </w:r>
          </w:p>
        </w:tc>
      </w:tr>
    </w:tbl>
    <w:p w14:paraId="3E6881FC" w14:textId="77777777" w:rsidR="00061A30" w:rsidRDefault="00061A30" w:rsidP="00061A30">
      <w:pPr>
        <w:rPr>
          <w:rFonts w:ascii="Times New Roman" w:hAnsi="Times New Roman" w:cs="Times New Roman"/>
          <w:sz w:val="28"/>
          <w:szCs w:val="28"/>
        </w:rPr>
      </w:pPr>
    </w:p>
    <w:p w14:paraId="48407B4E" w14:textId="6DF55A89" w:rsidR="00061A30" w:rsidRDefault="00D64947">
      <w:pPr>
        <w:rPr>
          <w:rFonts w:ascii="Times New Roman" w:hAnsi="Times New Roman" w:cs="Times New Roman"/>
          <w:sz w:val="28"/>
          <w:szCs w:val="28"/>
        </w:rPr>
      </w:pPr>
      <w:r w:rsidRPr="00B719D5">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789F1E3F" wp14:editId="0B58470F">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695253B" w14:textId="77777777" w:rsidR="00D64947" w:rsidRPr="00D23876" w:rsidRDefault="00D64947" w:rsidP="00D64947">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2C21F0D" w14:textId="77777777" w:rsidR="00D64947" w:rsidRPr="00D23876" w:rsidRDefault="00D64947" w:rsidP="00D64947">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9F1E3F" id="_x0000_t202" coordsize="21600,21600" o:spt="202" path="m,l,21600r21600,l21600,xe">
                <v:stroke joinstyle="miter"/>
                <v:path gradientshapeok="t" o:connecttype="rect"/>
              </v:shapetype>
              <v:shape id="Text Box 1" o:spid="_x0000_s1026" type="#_x0000_t202" style="position:absolute;margin-left:0;margin-top:1.45pt;width:501pt;height:89.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5695253B" w14:textId="77777777" w:rsidR="00D64947" w:rsidRPr="00D23876" w:rsidRDefault="00D64947" w:rsidP="00D64947">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2C21F0D" w14:textId="77777777" w:rsidR="00D64947" w:rsidRPr="00D23876" w:rsidRDefault="00D64947" w:rsidP="00D64947">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r w:rsidR="00061A30">
        <w:rPr>
          <w:rFonts w:ascii="Times New Roman" w:hAnsi="Times New Roman" w:cs="Times New Roman"/>
          <w:sz w:val="28"/>
          <w:szCs w:val="28"/>
        </w:rPr>
        <w:br w:type="page"/>
      </w:r>
    </w:p>
    <w:tbl>
      <w:tblPr>
        <w:tblStyle w:val="TableGrid"/>
        <w:tblW w:w="0" w:type="auto"/>
        <w:tblLook w:val="04A0" w:firstRow="1" w:lastRow="0" w:firstColumn="1" w:lastColumn="0" w:noHBand="0" w:noVBand="1"/>
      </w:tblPr>
      <w:tblGrid>
        <w:gridCol w:w="5035"/>
        <w:gridCol w:w="5035"/>
      </w:tblGrid>
      <w:tr w:rsidR="00257EBB" w:rsidRPr="00166AE2" w14:paraId="6238F78D" w14:textId="77777777" w:rsidTr="00D64A04">
        <w:tc>
          <w:tcPr>
            <w:tcW w:w="10070" w:type="dxa"/>
            <w:gridSpan w:val="2"/>
            <w:shd w:val="clear" w:color="auto" w:fill="D9D9D9" w:themeFill="background1" w:themeFillShade="D9"/>
          </w:tcPr>
          <w:p w14:paraId="6F065D5F" w14:textId="77777777" w:rsidR="00257EBB" w:rsidRPr="00166AE2" w:rsidRDefault="00257EBB" w:rsidP="00D64A04">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257EBB" w:rsidRPr="00166AE2" w14:paraId="7A64B6F6" w14:textId="77777777" w:rsidTr="00D64A04">
        <w:tc>
          <w:tcPr>
            <w:tcW w:w="10070" w:type="dxa"/>
            <w:gridSpan w:val="2"/>
            <w:shd w:val="clear" w:color="auto" w:fill="F2F2F2" w:themeFill="background1" w:themeFillShade="F2"/>
          </w:tcPr>
          <w:p w14:paraId="3E7DC7BF" w14:textId="77777777" w:rsidR="00257EBB" w:rsidRPr="00166AE2" w:rsidRDefault="00257EBB" w:rsidP="00D64A04">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257EBB" w:rsidRPr="00166AE2" w14:paraId="3AC44477" w14:textId="77777777" w:rsidTr="00D64A04">
        <w:tc>
          <w:tcPr>
            <w:tcW w:w="5035" w:type="dxa"/>
          </w:tcPr>
          <w:p w14:paraId="04CBEDA3"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1E6839D8" w14:textId="77777777" w:rsidR="00257EBB" w:rsidRPr="00166AE2" w:rsidRDefault="00257EBB" w:rsidP="00D64A04">
            <w:pPr>
              <w:pStyle w:val="ListParagraph"/>
              <w:spacing w:before="200" w:after="200"/>
              <w:ind w:left="360"/>
              <w:rPr>
                <w:rFonts w:ascii="Times New Roman" w:hAnsi="Times New Roman" w:cs="Times New Roman"/>
                <w:sz w:val="28"/>
                <w:szCs w:val="28"/>
              </w:rPr>
            </w:pPr>
          </w:p>
        </w:tc>
        <w:tc>
          <w:tcPr>
            <w:tcW w:w="5035" w:type="dxa"/>
          </w:tcPr>
          <w:p w14:paraId="1F7FCCB7" w14:textId="77777777" w:rsidR="00257EBB" w:rsidRPr="00166AE2" w:rsidRDefault="00257EBB" w:rsidP="00D64A04">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04DD59A2" w14:textId="77777777" w:rsidR="00257EBB" w:rsidRPr="00166AE2" w:rsidRDefault="00257EBB" w:rsidP="00D64A04">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257EBB" w:rsidRPr="00166AE2" w14:paraId="2C873056" w14:textId="77777777" w:rsidTr="00D64A04">
        <w:tc>
          <w:tcPr>
            <w:tcW w:w="5035" w:type="dxa"/>
            <w:shd w:val="clear" w:color="auto" w:fill="F2F2F2" w:themeFill="background1" w:themeFillShade="F2"/>
          </w:tcPr>
          <w:p w14:paraId="16834DF1"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4651DFAE" w14:textId="77777777" w:rsidR="00257EBB" w:rsidRPr="00166AE2" w:rsidRDefault="00257EBB" w:rsidP="00D64A04">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4DFEFAD7" w14:textId="77777777" w:rsidR="00257EBB" w:rsidRPr="00166AE2" w:rsidRDefault="00257EBB" w:rsidP="00D64A04">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49E9E1C5" w14:textId="77777777" w:rsidR="00257EBB" w:rsidRPr="00166AE2" w:rsidRDefault="00257EBB" w:rsidP="00D64A04">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257EBB" w:rsidRPr="00166AE2" w14:paraId="7A055F90" w14:textId="77777777" w:rsidTr="00D64A04">
        <w:tc>
          <w:tcPr>
            <w:tcW w:w="5035" w:type="dxa"/>
            <w:shd w:val="clear" w:color="auto" w:fill="auto"/>
          </w:tcPr>
          <w:p w14:paraId="5956310D"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5AA4A972"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51B3D75B" w14:textId="77777777" w:rsidTr="00D64A04">
        <w:tc>
          <w:tcPr>
            <w:tcW w:w="5035" w:type="dxa"/>
            <w:shd w:val="clear" w:color="auto" w:fill="F2F2F2" w:themeFill="background1" w:themeFillShade="F2"/>
          </w:tcPr>
          <w:p w14:paraId="3B301FC2"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w:t>
            </w:r>
            <w:proofErr w:type="gramStart"/>
            <w:r w:rsidRPr="00166AE2">
              <w:rPr>
                <w:rFonts w:ascii="Times New Roman" w:hAnsi="Times New Roman" w:cs="Times New Roman"/>
                <w:sz w:val="28"/>
                <w:szCs w:val="28"/>
              </w:rPr>
              <w:t>is</w:t>
            </w:r>
            <w:proofErr w:type="gramEnd"/>
            <w:r w:rsidRPr="00166AE2">
              <w:rPr>
                <w:rFonts w:ascii="Times New Roman" w:hAnsi="Times New Roman" w:cs="Times New Roman"/>
                <w:sz w:val="28"/>
                <w:szCs w:val="28"/>
              </w:rPr>
              <w:t xml:space="preserve"> the most common. A minimum of 12 is needed to be full-time. First semester students enrolled in ELN 1010 can </w:t>
            </w:r>
            <w:proofErr w:type="gramStart"/>
            <w:r w:rsidRPr="00166AE2">
              <w:rPr>
                <w:rFonts w:ascii="Times New Roman" w:hAnsi="Times New Roman" w:cs="Times New Roman"/>
                <w:sz w:val="28"/>
                <w:szCs w:val="28"/>
              </w:rPr>
              <w:t>enroll in</w:t>
            </w:r>
            <w:proofErr w:type="gramEnd"/>
            <w:r w:rsidRPr="00166AE2">
              <w:rPr>
                <w:rFonts w:ascii="Times New Roman" w:hAnsi="Times New Roman" w:cs="Times New Roman"/>
                <w:sz w:val="28"/>
                <w:szCs w:val="28"/>
              </w:rPr>
              <w:t xml:space="preserve"> up to 19. </w:t>
            </w:r>
          </w:p>
        </w:tc>
        <w:tc>
          <w:tcPr>
            <w:tcW w:w="5035" w:type="dxa"/>
            <w:shd w:val="clear" w:color="auto" w:fill="F2F2F2" w:themeFill="background1" w:themeFillShade="F2"/>
          </w:tcPr>
          <w:p w14:paraId="403F2679"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1C704170" w14:textId="77777777" w:rsidTr="00D64A04">
        <w:tc>
          <w:tcPr>
            <w:tcW w:w="5035" w:type="dxa"/>
            <w:shd w:val="clear" w:color="auto" w:fill="auto"/>
          </w:tcPr>
          <w:p w14:paraId="7B59B15F"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3AF67842"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2D97F988" w14:textId="77777777" w:rsidTr="00D64A04">
        <w:tc>
          <w:tcPr>
            <w:tcW w:w="5035" w:type="dxa"/>
            <w:shd w:val="clear" w:color="auto" w:fill="F2F2F2" w:themeFill="background1" w:themeFillShade="F2"/>
          </w:tcPr>
          <w:p w14:paraId="198B27C7"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0A81B8B7"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140E0FA5" w14:textId="77777777" w:rsidTr="00D64A04">
        <w:tc>
          <w:tcPr>
            <w:tcW w:w="5035" w:type="dxa"/>
          </w:tcPr>
          <w:p w14:paraId="3A4CA0F6"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28C7CCF1"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401E127D" w14:textId="77777777" w:rsidTr="00D64A04">
        <w:tc>
          <w:tcPr>
            <w:tcW w:w="5035" w:type="dxa"/>
            <w:shd w:val="clear" w:color="auto" w:fill="F2F2F2" w:themeFill="background1" w:themeFillShade="F2"/>
          </w:tcPr>
          <w:p w14:paraId="7A7AFB77"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5B0DEBDB"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15397579" w14:textId="77777777" w:rsidTr="00D64A04">
        <w:tc>
          <w:tcPr>
            <w:tcW w:w="5035" w:type="dxa"/>
          </w:tcPr>
          <w:p w14:paraId="5CB82EC2"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20E6B127" w14:textId="77777777" w:rsidR="00257EBB" w:rsidRPr="00166AE2" w:rsidRDefault="00257EBB" w:rsidP="00D64A04">
            <w:pPr>
              <w:spacing w:before="200" w:after="200"/>
              <w:rPr>
                <w:rFonts w:ascii="Times New Roman" w:hAnsi="Times New Roman" w:cs="Times New Roman"/>
                <w:sz w:val="28"/>
                <w:szCs w:val="28"/>
              </w:rPr>
            </w:pPr>
          </w:p>
          <w:p w14:paraId="4D26F57E" w14:textId="77777777" w:rsidR="00257EBB" w:rsidRPr="00166AE2" w:rsidRDefault="00257EBB" w:rsidP="00D64A04">
            <w:pPr>
              <w:spacing w:before="200" w:after="200"/>
              <w:rPr>
                <w:rFonts w:ascii="Times New Roman" w:hAnsi="Times New Roman" w:cs="Times New Roman"/>
                <w:sz w:val="28"/>
                <w:szCs w:val="28"/>
              </w:rPr>
            </w:pPr>
          </w:p>
          <w:p w14:paraId="6AA4B1D2" w14:textId="77777777" w:rsidR="00257EBB" w:rsidRPr="00166AE2" w:rsidRDefault="00257EBB" w:rsidP="00D64A04">
            <w:pPr>
              <w:spacing w:before="200" w:after="200"/>
              <w:rPr>
                <w:rFonts w:ascii="Times New Roman" w:hAnsi="Times New Roman" w:cs="Times New Roman"/>
                <w:sz w:val="28"/>
                <w:szCs w:val="28"/>
              </w:rPr>
            </w:pPr>
          </w:p>
          <w:p w14:paraId="4B46B754" w14:textId="77777777" w:rsidR="00257EBB" w:rsidRPr="00166AE2" w:rsidRDefault="00257EBB" w:rsidP="00D64A04">
            <w:pPr>
              <w:spacing w:before="200" w:after="200"/>
              <w:rPr>
                <w:rFonts w:ascii="Times New Roman" w:hAnsi="Times New Roman" w:cs="Times New Roman"/>
                <w:sz w:val="28"/>
                <w:szCs w:val="28"/>
              </w:rPr>
            </w:pPr>
          </w:p>
          <w:p w14:paraId="72F3FCE3"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4D0DED56" w14:textId="77777777" w:rsidTr="00D64A04">
        <w:tc>
          <w:tcPr>
            <w:tcW w:w="5035" w:type="dxa"/>
            <w:shd w:val="clear" w:color="auto" w:fill="F2F2F2" w:themeFill="background1" w:themeFillShade="F2"/>
          </w:tcPr>
          <w:p w14:paraId="585C50BD"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68923BD3"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6A67A0E0" w14:textId="77777777" w:rsidTr="00D64A04">
        <w:tc>
          <w:tcPr>
            <w:tcW w:w="5035" w:type="dxa"/>
          </w:tcPr>
          <w:p w14:paraId="2A56D45C"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601D9846"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2B0D8F99" w14:textId="77777777" w:rsidTr="00D64A04">
        <w:tc>
          <w:tcPr>
            <w:tcW w:w="5035" w:type="dxa"/>
            <w:shd w:val="clear" w:color="auto" w:fill="F2F2F2" w:themeFill="background1" w:themeFillShade="F2"/>
          </w:tcPr>
          <w:p w14:paraId="24939D59"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4E082F5B"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1B3D7A49" w14:textId="77777777" w:rsidTr="00D64A04">
        <w:tc>
          <w:tcPr>
            <w:tcW w:w="5035" w:type="dxa"/>
          </w:tcPr>
          <w:p w14:paraId="424ABCBE"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What courses in </w:t>
            </w:r>
            <w:proofErr w:type="gramStart"/>
            <w:r w:rsidRPr="00166AE2">
              <w:rPr>
                <w:rFonts w:ascii="Times New Roman" w:hAnsi="Times New Roman" w:cs="Times New Roman"/>
                <w:sz w:val="28"/>
                <w:szCs w:val="28"/>
              </w:rPr>
              <w:t>Science</w:t>
            </w:r>
            <w:proofErr w:type="gramEnd"/>
            <w:r w:rsidRPr="00166AE2">
              <w:rPr>
                <w:rFonts w:ascii="Times New Roman" w:hAnsi="Times New Roman" w:cs="Times New Roman"/>
                <w:sz w:val="28"/>
                <w:szCs w:val="28"/>
              </w:rPr>
              <w:t xml:space="preserve"> did you look up in OnTrack and find interesting?</w:t>
            </w:r>
          </w:p>
        </w:tc>
        <w:tc>
          <w:tcPr>
            <w:tcW w:w="5035" w:type="dxa"/>
          </w:tcPr>
          <w:p w14:paraId="4837AEE6" w14:textId="77777777" w:rsidR="00257EBB" w:rsidRPr="00166AE2" w:rsidRDefault="00257EBB" w:rsidP="00D64A04">
            <w:pPr>
              <w:spacing w:before="200" w:after="200"/>
              <w:rPr>
                <w:rFonts w:ascii="Times New Roman" w:hAnsi="Times New Roman" w:cs="Times New Roman"/>
                <w:sz w:val="28"/>
                <w:szCs w:val="28"/>
              </w:rPr>
            </w:pPr>
          </w:p>
        </w:tc>
      </w:tr>
      <w:tr w:rsidR="00257EBB" w:rsidRPr="00166AE2" w14:paraId="3D2E50F0" w14:textId="77777777" w:rsidTr="00D64A04">
        <w:tc>
          <w:tcPr>
            <w:tcW w:w="10070" w:type="dxa"/>
            <w:gridSpan w:val="2"/>
            <w:shd w:val="clear" w:color="auto" w:fill="F2F2F2" w:themeFill="background1" w:themeFillShade="F2"/>
          </w:tcPr>
          <w:p w14:paraId="2088F5FF" w14:textId="77777777" w:rsidR="00257EBB" w:rsidRPr="00166AE2" w:rsidRDefault="00257EBB" w:rsidP="00D64A04">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4152094F" w14:textId="77777777" w:rsidR="00257EBB" w:rsidRPr="00166AE2" w:rsidRDefault="00257EBB" w:rsidP="00D64A04">
            <w:pPr>
              <w:spacing w:before="200" w:after="200"/>
              <w:rPr>
                <w:rFonts w:ascii="Times New Roman" w:hAnsi="Times New Roman" w:cs="Times New Roman"/>
                <w:sz w:val="28"/>
                <w:szCs w:val="28"/>
              </w:rPr>
            </w:pPr>
          </w:p>
          <w:p w14:paraId="033BF518" w14:textId="77777777" w:rsidR="00257EBB" w:rsidRPr="00166AE2" w:rsidRDefault="00257EBB" w:rsidP="00D64A04">
            <w:pPr>
              <w:spacing w:before="200" w:after="200"/>
              <w:rPr>
                <w:rFonts w:ascii="Times New Roman" w:hAnsi="Times New Roman" w:cs="Times New Roman"/>
                <w:sz w:val="28"/>
                <w:szCs w:val="28"/>
              </w:rPr>
            </w:pPr>
          </w:p>
          <w:p w14:paraId="2E364195" w14:textId="77777777" w:rsidR="00257EBB" w:rsidRPr="00166AE2" w:rsidRDefault="00257EBB" w:rsidP="00D64A04">
            <w:pPr>
              <w:spacing w:before="200" w:after="200"/>
              <w:rPr>
                <w:rFonts w:ascii="Times New Roman" w:hAnsi="Times New Roman" w:cs="Times New Roman"/>
                <w:sz w:val="28"/>
                <w:szCs w:val="28"/>
              </w:rPr>
            </w:pPr>
          </w:p>
          <w:p w14:paraId="727EBCE2" w14:textId="77777777" w:rsidR="00257EBB" w:rsidRPr="00166AE2" w:rsidRDefault="00257EBB" w:rsidP="00D64A04">
            <w:pPr>
              <w:spacing w:before="200" w:after="200"/>
              <w:rPr>
                <w:rFonts w:ascii="Times New Roman" w:hAnsi="Times New Roman" w:cs="Times New Roman"/>
                <w:sz w:val="28"/>
                <w:szCs w:val="28"/>
              </w:rPr>
            </w:pPr>
          </w:p>
          <w:p w14:paraId="03210D16" w14:textId="77777777" w:rsidR="00257EBB" w:rsidRDefault="00257EBB" w:rsidP="00D64A04">
            <w:pPr>
              <w:spacing w:before="200" w:after="200"/>
              <w:rPr>
                <w:rFonts w:ascii="Times New Roman" w:hAnsi="Times New Roman" w:cs="Times New Roman"/>
                <w:sz w:val="28"/>
                <w:szCs w:val="28"/>
              </w:rPr>
            </w:pPr>
          </w:p>
          <w:p w14:paraId="25FFB686" w14:textId="77777777" w:rsidR="00257EBB" w:rsidRPr="00166AE2" w:rsidRDefault="00257EBB" w:rsidP="00D64A04">
            <w:pPr>
              <w:spacing w:before="200" w:after="200"/>
              <w:rPr>
                <w:rFonts w:ascii="Times New Roman" w:hAnsi="Times New Roman" w:cs="Times New Roman"/>
                <w:sz w:val="28"/>
                <w:szCs w:val="28"/>
              </w:rPr>
            </w:pPr>
          </w:p>
          <w:p w14:paraId="5E09E8A1" w14:textId="77777777" w:rsidR="00257EBB" w:rsidRPr="00166AE2" w:rsidRDefault="00257EBB" w:rsidP="00D64A04">
            <w:pPr>
              <w:spacing w:before="200" w:after="200"/>
              <w:rPr>
                <w:rFonts w:ascii="Times New Roman" w:hAnsi="Times New Roman" w:cs="Times New Roman"/>
                <w:sz w:val="28"/>
                <w:szCs w:val="28"/>
              </w:rPr>
            </w:pPr>
          </w:p>
        </w:tc>
      </w:tr>
    </w:tbl>
    <w:p w14:paraId="6C83D70B" w14:textId="4A433EC8" w:rsidR="00257EBB" w:rsidRDefault="00257EBB" w:rsidP="00EB3816">
      <w:pPr>
        <w:spacing w:after="240"/>
        <w:rPr>
          <w:rFonts w:ascii="Times New Roman" w:hAnsi="Times New Roman" w:cs="Times New Roman"/>
          <w:sz w:val="24"/>
          <w:szCs w:val="24"/>
        </w:rPr>
      </w:pPr>
    </w:p>
    <w:p w14:paraId="11ABEA25" w14:textId="43A6D66C" w:rsidR="000F221F" w:rsidRPr="00B15E5B" w:rsidRDefault="00E82AB5" w:rsidP="000F221F">
      <w:pPr>
        <w:pStyle w:val="Heading2"/>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Nursing Example Schedule 1</w:t>
      </w:r>
    </w:p>
    <w:p w14:paraId="10CC4E3C" w14:textId="2794C73B" w:rsidR="00257EBB" w:rsidRDefault="00257EBB">
      <w:pPr>
        <w:rPr>
          <w:rFonts w:ascii="Times New Roman" w:hAnsi="Times New Roman" w:cs="Times New Roman"/>
          <w:sz w:val="24"/>
          <w:szCs w:val="24"/>
        </w:rPr>
      </w:pPr>
    </w:p>
    <w:p w14:paraId="65268119" w14:textId="77777777" w:rsidR="00DB0931" w:rsidRDefault="00E82AB5">
      <w:pPr>
        <w:rPr>
          <w:rFonts w:ascii="Times New Roman" w:hAnsi="Times New Roman" w:cs="Times New Roman"/>
          <w:sz w:val="24"/>
          <w:szCs w:val="24"/>
        </w:rPr>
      </w:pPr>
      <w:r>
        <w:rPr>
          <w:noProof/>
        </w:rPr>
        <w:drawing>
          <wp:inline distT="0" distB="0" distL="0" distR="0" wp14:anchorId="2C886EA0" wp14:editId="15BE967B">
            <wp:extent cx="6400800" cy="6096000"/>
            <wp:effectExtent l="0" t="0" r="0" b="0"/>
            <wp:docPr id="50958388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83889" name="Picture 1" descr="A screenshot of a calendar&#10;&#10;Description automatically generated"/>
                    <pic:cNvPicPr/>
                  </pic:nvPicPr>
                  <pic:blipFill>
                    <a:blip r:embed="rId10"/>
                    <a:stretch>
                      <a:fillRect/>
                    </a:stretch>
                  </pic:blipFill>
                  <pic:spPr>
                    <a:xfrm>
                      <a:off x="0" y="0"/>
                      <a:ext cx="6400800" cy="6096000"/>
                    </a:xfrm>
                    <a:prstGeom prst="rect">
                      <a:avLst/>
                    </a:prstGeom>
                  </pic:spPr>
                </pic:pic>
              </a:graphicData>
            </a:graphic>
          </wp:inline>
        </w:drawing>
      </w:r>
      <w:r>
        <w:rPr>
          <w:rFonts w:ascii="Times New Roman" w:hAnsi="Times New Roman" w:cs="Times New Roman"/>
          <w:sz w:val="24"/>
          <w:szCs w:val="24"/>
        </w:rPr>
        <w:t xml:space="preserve"> </w:t>
      </w:r>
    </w:p>
    <w:p w14:paraId="11338489" w14:textId="77777777" w:rsidR="00DB0931" w:rsidRPr="001E6CDF" w:rsidRDefault="00DB0931" w:rsidP="00DB0931">
      <w:pPr>
        <w:spacing w:before="240" w:after="240"/>
        <w:rPr>
          <w:rFonts w:ascii="Times New Roman" w:hAnsi="Times New Roman" w:cs="Times New Roman"/>
          <w:sz w:val="28"/>
          <w:szCs w:val="28"/>
        </w:rPr>
      </w:pPr>
      <w:r w:rsidRPr="001E6CDF">
        <w:rPr>
          <w:rFonts w:ascii="Times New Roman" w:hAnsi="Times New Roman" w:cs="Times New Roman"/>
          <w:sz w:val="28"/>
          <w:szCs w:val="28"/>
        </w:rPr>
        <w:t>Course List of 17 semester hours:</w:t>
      </w:r>
    </w:p>
    <w:p w14:paraId="00703731" w14:textId="1F28D7BF" w:rsidR="00DB0931" w:rsidRPr="001E6CDF" w:rsidRDefault="00482A13" w:rsidP="00DB093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NRS 1710/</w:t>
      </w:r>
      <w:r w:rsidR="00DB0931" w:rsidRPr="001E6CDF">
        <w:rPr>
          <w:rFonts w:ascii="Times New Roman" w:hAnsi="Times New Roman" w:cs="Times New Roman"/>
          <w:sz w:val="28"/>
          <w:szCs w:val="28"/>
        </w:rPr>
        <w:t>– required</w:t>
      </w:r>
      <w:r>
        <w:rPr>
          <w:rFonts w:ascii="Times New Roman" w:hAnsi="Times New Roman" w:cs="Times New Roman"/>
          <w:sz w:val="28"/>
          <w:szCs w:val="28"/>
        </w:rPr>
        <w:t xml:space="preserve"> (this was NRS 1710 in fall 2023 but is now ELN 1010)</w:t>
      </w:r>
    </w:p>
    <w:p w14:paraId="6C0207D9" w14:textId="77777777" w:rsidR="00DB0931" w:rsidRPr="001E6CDF" w:rsidRDefault="00DB0931" w:rsidP="00DB093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Pr="001E6CDF">
        <w:rPr>
          <w:rFonts w:ascii="Times New Roman" w:hAnsi="Times New Roman" w:cs="Times New Roman"/>
          <w:sz w:val="28"/>
          <w:szCs w:val="28"/>
        </w:rPr>
        <w:t xml:space="preserve"> 1100 – required in either fall or spring</w:t>
      </w:r>
    </w:p>
    <w:p w14:paraId="3FCDA0F0" w14:textId="625E653B" w:rsidR="00DB0931" w:rsidRDefault="00DB0931" w:rsidP="00DB0931">
      <w:pPr>
        <w:pStyle w:val="ListParagraph"/>
        <w:numPr>
          <w:ilvl w:val="0"/>
          <w:numId w:val="8"/>
        </w:numPr>
        <w:spacing w:after="0"/>
        <w:rPr>
          <w:rFonts w:ascii="Times New Roman" w:hAnsi="Times New Roman" w:cs="Times New Roman"/>
          <w:sz w:val="28"/>
          <w:szCs w:val="28"/>
        </w:rPr>
      </w:pPr>
      <w:r w:rsidRPr="00C4414B">
        <w:rPr>
          <w:rFonts w:ascii="Times New Roman" w:hAnsi="Times New Roman" w:cs="Times New Roman"/>
          <w:sz w:val="28"/>
          <w:szCs w:val="28"/>
        </w:rPr>
        <w:t xml:space="preserve">STS </w:t>
      </w:r>
      <w:r w:rsidR="008F5861">
        <w:rPr>
          <w:rFonts w:ascii="Times New Roman" w:hAnsi="Times New Roman" w:cs="Times New Roman"/>
          <w:sz w:val="28"/>
          <w:szCs w:val="28"/>
        </w:rPr>
        <w:t>2120</w:t>
      </w:r>
      <w:r w:rsidRPr="00C4414B">
        <w:rPr>
          <w:rFonts w:ascii="Times New Roman" w:hAnsi="Times New Roman" w:cs="Times New Roman"/>
          <w:sz w:val="28"/>
          <w:szCs w:val="28"/>
        </w:rPr>
        <w:t xml:space="preserve"> – First-Year Foundations Math</w:t>
      </w:r>
      <w:r w:rsidR="008F5861">
        <w:rPr>
          <w:rFonts w:ascii="Times New Roman" w:hAnsi="Times New Roman" w:cs="Times New Roman"/>
          <w:sz w:val="28"/>
          <w:szCs w:val="28"/>
        </w:rPr>
        <w:t xml:space="preserve"> + Major</w:t>
      </w:r>
    </w:p>
    <w:p w14:paraId="4EA3F333" w14:textId="3E6695DE" w:rsidR="00DB0931" w:rsidRDefault="00DB0931" w:rsidP="00DB0931">
      <w:pPr>
        <w:pStyle w:val="ListParagraph"/>
        <w:numPr>
          <w:ilvl w:val="0"/>
          <w:numId w:val="8"/>
        </w:numPr>
        <w:spacing w:after="0"/>
        <w:rPr>
          <w:rFonts w:ascii="Times New Roman" w:hAnsi="Times New Roman" w:cs="Times New Roman"/>
          <w:sz w:val="28"/>
          <w:szCs w:val="28"/>
        </w:rPr>
      </w:pPr>
      <w:r w:rsidRPr="00C4414B">
        <w:rPr>
          <w:rFonts w:ascii="Times New Roman" w:hAnsi="Times New Roman" w:cs="Times New Roman"/>
          <w:sz w:val="28"/>
          <w:szCs w:val="28"/>
        </w:rPr>
        <w:t>PSY 1000 – Society</w:t>
      </w:r>
      <w:r w:rsidR="008F5861">
        <w:rPr>
          <w:rFonts w:ascii="Times New Roman" w:hAnsi="Times New Roman" w:cs="Times New Roman"/>
          <w:sz w:val="28"/>
          <w:szCs w:val="28"/>
        </w:rPr>
        <w:t xml:space="preserve"> + Major</w:t>
      </w:r>
    </w:p>
    <w:p w14:paraId="06D30207" w14:textId="2BD0BF23" w:rsidR="008F5861" w:rsidRPr="00C4414B" w:rsidRDefault="008F5861" w:rsidP="00DB093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BIO 1112/1113 – Lab Science + Major</w:t>
      </w:r>
    </w:p>
    <w:p w14:paraId="1F27CB32" w14:textId="38C127F4" w:rsidR="003536E3" w:rsidRDefault="003536E3">
      <w:pPr>
        <w:rPr>
          <w:rFonts w:ascii="Times New Roman" w:hAnsi="Times New Roman" w:cs="Times New Roman"/>
          <w:sz w:val="24"/>
          <w:szCs w:val="24"/>
        </w:rPr>
      </w:pPr>
      <w:r>
        <w:rPr>
          <w:rFonts w:ascii="Times New Roman" w:hAnsi="Times New Roman" w:cs="Times New Roman"/>
          <w:sz w:val="24"/>
          <w:szCs w:val="24"/>
        </w:rPr>
        <w:br w:type="page"/>
      </w:r>
    </w:p>
    <w:p w14:paraId="54AB0FCF" w14:textId="6CB26327" w:rsidR="003536E3" w:rsidRPr="00B15E5B" w:rsidRDefault="003536E3" w:rsidP="003536E3">
      <w:pPr>
        <w:pStyle w:val="Heading2"/>
        <w:jc w:val="center"/>
        <w:rPr>
          <w:rFonts w:ascii="Times New Roman" w:hAnsi="Times New Roman" w:cs="Times New Roman"/>
          <w:b/>
          <w:bCs/>
          <w:color w:val="73000A"/>
          <w:sz w:val="28"/>
          <w:szCs w:val="28"/>
        </w:rPr>
      </w:pPr>
      <w:r w:rsidRPr="00B15E5B">
        <w:rPr>
          <w:rFonts w:ascii="Times New Roman" w:hAnsi="Times New Roman" w:cs="Times New Roman"/>
          <w:b/>
          <w:bCs/>
          <w:color w:val="73000A"/>
          <w:sz w:val="28"/>
          <w:szCs w:val="28"/>
        </w:rPr>
        <w:lastRenderedPageBreak/>
        <w:t xml:space="preserve">Major Example Schedule </w:t>
      </w:r>
      <w:r>
        <w:rPr>
          <w:rFonts w:ascii="Times New Roman" w:hAnsi="Times New Roman" w:cs="Times New Roman"/>
          <w:b/>
          <w:bCs/>
          <w:color w:val="73000A"/>
          <w:sz w:val="28"/>
          <w:szCs w:val="28"/>
        </w:rPr>
        <w:t>2</w:t>
      </w:r>
    </w:p>
    <w:p w14:paraId="1711A702" w14:textId="5986BA86" w:rsidR="005F5F9F" w:rsidRDefault="00861942" w:rsidP="00EB3816">
      <w:pPr>
        <w:spacing w:after="240"/>
        <w:rPr>
          <w:rFonts w:ascii="Times New Roman" w:hAnsi="Times New Roman" w:cs="Times New Roman"/>
          <w:sz w:val="24"/>
          <w:szCs w:val="24"/>
        </w:rPr>
      </w:pPr>
      <w:r>
        <w:rPr>
          <w:noProof/>
        </w:rPr>
        <w:drawing>
          <wp:inline distT="0" distB="0" distL="0" distR="0" wp14:anchorId="20AE8192" wp14:editId="3EE89A8D">
            <wp:extent cx="6286500" cy="6086475"/>
            <wp:effectExtent l="0" t="0" r="0" b="9525"/>
            <wp:docPr id="1696613302"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13302" name="Picture 1" descr="A screenshot of a calendar&#10;&#10;Description automatically generated"/>
                    <pic:cNvPicPr/>
                  </pic:nvPicPr>
                  <pic:blipFill rotWithShape="1">
                    <a:blip r:embed="rId11"/>
                    <a:srcRect r="1786"/>
                    <a:stretch/>
                  </pic:blipFill>
                  <pic:spPr bwMode="auto">
                    <a:xfrm>
                      <a:off x="0" y="0"/>
                      <a:ext cx="6286500" cy="6086475"/>
                    </a:xfrm>
                    <a:prstGeom prst="rect">
                      <a:avLst/>
                    </a:prstGeom>
                    <a:ln>
                      <a:noFill/>
                    </a:ln>
                    <a:extLst>
                      <a:ext uri="{53640926-AAD7-44D8-BBD7-CCE9431645EC}">
                        <a14:shadowObscured xmlns:a14="http://schemas.microsoft.com/office/drawing/2010/main"/>
                      </a:ext>
                    </a:extLst>
                  </pic:spPr>
                </pic:pic>
              </a:graphicData>
            </a:graphic>
          </wp:inline>
        </w:drawing>
      </w:r>
    </w:p>
    <w:p w14:paraId="05E4857F" w14:textId="77777777" w:rsidR="00861942" w:rsidRPr="001E6CDF" w:rsidRDefault="00861942" w:rsidP="00861942">
      <w:pPr>
        <w:spacing w:before="240" w:after="240"/>
        <w:rPr>
          <w:rFonts w:ascii="Times New Roman" w:hAnsi="Times New Roman" w:cs="Times New Roman"/>
          <w:sz w:val="28"/>
          <w:szCs w:val="28"/>
        </w:rPr>
      </w:pPr>
      <w:r w:rsidRPr="001E6CDF">
        <w:rPr>
          <w:rFonts w:ascii="Times New Roman" w:hAnsi="Times New Roman" w:cs="Times New Roman"/>
          <w:sz w:val="28"/>
          <w:szCs w:val="28"/>
        </w:rPr>
        <w:t>Course List of 17 semester hours:</w:t>
      </w:r>
    </w:p>
    <w:p w14:paraId="2AE2153B" w14:textId="77777777" w:rsidR="00861942" w:rsidRPr="001E6CDF" w:rsidRDefault="00861942" w:rsidP="00861942">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NRS 1710/</w:t>
      </w:r>
      <w:r w:rsidRPr="001E6CDF">
        <w:rPr>
          <w:rFonts w:ascii="Times New Roman" w:hAnsi="Times New Roman" w:cs="Times New Roman"/>
          <w:sz w:val="28"/>
          <w:szCs w:val="28"/>
        </w:rPr>
        <w:t>– required</w:t>
      </w:r>
      <w:r>
        <w:rPr>
          <w:rFonts w:ascii="Times New Roman" w:hAnsi="Times New Roman" w:cs="Times New Roman"/>
          <w:sz w:val="28"/>
          <w:szCs w:val="28"/>
        </w:rPr>
        <w:t xml:space="preserve"> (this was NRS 1710 in fall 2023 but is now ELN 1010)</w:t>
      </w:r>
    </w:p>
    <w:p w14:paraId="3E5545D6" w14:textId="52E4BEFB" w:rsidR="00861942" w:rsidRPr="001E6CDF" w:rsidRDefault="00861942" w:rsidP="00861942">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COR</w:t>
      </w:r>
      <w:r w:rsidRPr="001E6CDF">
        <w:rPr>
          <w:rFonts w:ascii="Times New Roman" w:hAnsi="Times New Roman" w:cs="Times New Roman"/>
          <w:sz w:val="28"/>
          <w:szCs w:val="28"/>
        </w:rPr>
        <w:t xml:space="preserve"> 1100 – required in either fall or spring</w:t>
      </w:r>
    </w:p>
    <w:p w14:paraId="6864EE91" w14:textId="65777A13" w:rsidR="00861942" w:rsidRDefault="00861942" w:rsidP="00861942">
      <w:pPr>
        <w:pStyle w:val="ListParagraph"/>
        <w:numPr>
          <w:ilvl w:val="0"/>
          <w:numId w:val="8"/>
        </w:numPr>
        <w:spacing w:after="0"/>
        <w:rPr>
          <w:rFonts w:ascii="Times New Roman" w:hAnsi="Times New Roman" w:cs="Times New Roman"/>
          <w:sz w:val="28"/>
          <w:szCs w:val="28"/>
        </w:rPr>
      </w:pPr>
      <w:r w:rsidRPr="00C4414B">
        <w:rPr>
          <w:rFonts w:ascii="Times New Roman" w:hAnsi="Times New Roman" w:cs="Times New Roman"/>
          <w:sz w:val="28"/>
          <w:szCs w:val="28"/>
        </w:rPr>
        <w:t xml:space="preserve">STS </w:t>
      </w:r>
      <w:r>
        <w:rPr>
          <w:rFonts w:ascii="Times New Roman" w:hAnsi="Times New Roman" w:cs="Times New Roman"/>
          <w:sz w:val="28"/>
          <w:szCs w:val="28"/>
        </w:rPr>
        <w:t>1100</w:t>
      </w:r>
      <w:r w:rsidRPr="00C4414B">
        <w:rPr>
          <w:rFonts w:ascii="Times New Roman" w:hAnsi="Times New Roman" w:cs="Times New Roman"/>
          <w:sz w:val="28"/>
          <w:szCs w:val="28"/>
        </w:rPr>
        <w:t xml:space="preserve"> – First-Year Foundations Math</w:t>
      </w:r>
      <w:r>
        <w:rPr>
          <w:rFonts w:ascii="Times New Roman" w:hAnsi="Times New Roman" w:cs="Times New Roman"/>
          <w:sz w:val="28"/>
          <w:szCs w:val="28"/>
        </w:rPr>
        <w:t xml:space="preserve"> + Major</w:t>
      </w:r>
    </w:p>
    <w:p w14:paraId="2A54854F" w14:textId="77777777" w:rsidR="00861942" w:rsidRDefault="00861942" w:rsidP="00861942">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BIO 1112/1113 – Lab Science + Major</w:t>
      </w:r>
    </w:p>
    <w:p w14:paraId="2A747B56" w14:textId="0C554B1D" w:rsidR="00861942" w:rsidRDefault="00861942" w:rsidP="00861942">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WGS 1100 – Civilization</w:t>
      </w:r>
    </w:p>
    <w:p w14:paraId="2709745B" w14:textId="77777777" w:rsidR="00861942" w:rsidRDefault="00861942" w:rsidP="00861942">
      <w:pPr>
        <w:spacing w:after="0"/>
        <w:rPr>
          <w:rFonts w:ascii="Times New Roman" w:hAnsi="Times New Roman" w:cs="Times New Roman"/>
          <w:sz w:val="28"/>
          <w:szCs w:val="28"/>
        </w:rPr>
      </w:pPr>
    </w:p>
    <w:p w14:paraId="371042EE" w14:textId="2E584224" w:rsidR="00861942" w:rsidRPr="001A7C49" w:rsidRDefault="00AE6BF5" w:rsidP="001A7C49">
      <w:pPr>
        <w:spacing w:after="0"/>
        <w:rPr>
          <w:rFonts w:ascii="Times New Roman" w:hAnsi="Times New Roman" w:cs="Times New Roman"/>
          <w:sz w:val="28"/>
          <w:szCs w:val="28"/>
        </w:rPr>
      </w:pPr>
      <w:r>
        <w:rPr>
          <w:rFonts w:ascii="Times New Roman" w:hAnsi="Times New Roman" w:cs="Times New Roman"/>
          <w:b/>
          <w:bCs/>
          <w:sz w:val="28"/>
          <w:szCs w:val="28"/>
        </w:rPr>
        <w:t xml:space="preserve">Note: </w:t>
      </w:r>
      <w:r>
        <w:rPr>
          <w:rFonts w:ascii="Times New Roman" w:hAnsi="Times New Roman" w:cs="Times New Roman"/>
          <w:sz w:val="28"/>
          <w:szCs w:val="28"/>
        </w:rPr>
        <w:t>This student earned credit for PSY 1000 through Advanced Placement so opted to take a Civilization class in the first semester</w:t>
      </w:r>
      <w:r w:rsidR="001A7C49">
        <w:rPr>
          <w:rFonts w:ascii="Times New Roman" w:hAnsi="Times New Roman" w:cs="Times New Roman"/>
          <w:sz w:val="28"/>
          <w:szCs w:val="28"/>
        </w:rPr>
        <w:t>.</w:t>
      </w:r>
    </w:p>
    <w:sectPr w:rsidR="00861942" w:rsidRPr="001A7C49" w:rsidSect="002E33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298"/>
    <w:multiLevelType w:val="hybridMultilevel"/>
    <w:tmpl w:val="E19E1DAC"/>
    <w:lvl w:ilvl="0" w:tplc="AAFE5A26">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96E5383"/>
    <w:multiLevelType w:val="hybridMultilevel"/>
    <w:tmpl w:val="2ED2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019457">
    <w:abstractNumId w:val="3"/>
  </w:num>
  <w:num w:numId="2" w16cid:durableId="167182613">
    <w:abstractNumId w:val="10"/>
  </w:num>
  <w:num w:numId="3" w16cid:durableId="162160694">
    <w:abstractNumId w:val="1"/>
  </w:num>
  <w:num w:numId="4" w16cid:durableId="603920792">
    <w:abstractNumId w:val="6"/>
  </w:num>
  <w:num w:numId="5" w16cid:durableId="1931546234">
    <w:abstractNumId w:val="2"/>
  </w:num>
  <w:num w:numId="6" w16cid:durableId="2025783868">
    <w:abstractNumId w:val="9"/>
  </w:num>
  <w:num w:numId="7" w16cid:durableId="1294023878">
    <w:abstractNumId w:val="5"/>
  </w:num>
  <w:num w:numId="8" w16cid:durableId="1101754691">
    <w:abstractNumId w:val="8"/>
  </w:num>
  <w:num w:numId="9" w16cid:durableId="349986166">
    <w:abstractNumId w:val="11"/>
  </w:num>
  <w:num w:numId="10" w16cid:durableId="1594626062">
    <w:abstractNumId w:val="4"/>
  </w:num>
  <w:num w:numId="11" w16cid:durableId="1583294741">
    <w:abstractNumId w:val="7"/>
  </w:num>
  <w:num w:numId="12" w16cid:durableId="150794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61A30"/>
    <w:rsid w:val="00064665"/>
    <w:rsid w:val="00066928"/>
    <w:rsid w:val="0007164F"/>
    <w:rsid w:val="000759B5"/>
    <w:rsid w:val="0008040D"/>
    <w:rsid w:val="000841C0"/>
    <w:rsid w:val="000860C7"/>
    <w:rsid w:val="00091656"/>
    <w:rsid w:val="000A59A1"/>
    <w:rsid w:val="000A6637"/>
    <w:rsid w:val="000B05D1"/>
    <w:rsid w:val="000B2CD2"/>
    <w:rsid w:val="000C7F44"/>
    <w:rsid w:val="000D2EF7"/>
    <w:rsid w:val="000D3013"/>
    <w:rsid w:val="000D6C6B"/>
    <w:rsid w:val="000F221F"/>
    <w:rsid w:val="00103742"/>
    <w:rsid w:val="00103CE0"/>
    <w:rsid w:val="0011640A"/>
    <w:rsid w:val="00117A2A"/>
    <w:rsid w:val="001304AF"/>
    <w:rsid w:val="00133C36"/>
    <w:rsid w:val="00137E45"/>
    <w:rsid w:val="00145AF1"/>
    <w:rsid w:val="00155AE2"/>
    <w:rsid w:val="001608E2"/>
    <w:rsid w:val="00162CDD"/>
    <w:rsid w:val="0018675A"/>
    <w:rsid w:val="0018742F"/>
    <w:rsid w:val="001A5ECD"/>
    <w:rsid w:val="001A7C49"/>
    <w:rsid w:val="001B688E"/>
    <w:rsid w:val="001C6DEB"/>
    <w:rsid w:val="001D0148"/>
    <w:rsid w:val="001D7994"/>
    <w:rsid w:val="0023080D"/>
    <w:rsid w:val="002312DA"/>
    <w:rsid w:val="00232465"/>
    <w:rsid w:val="0025184B"/>
    <w:rsid w:val="00252039"/>
    <w:rsid w:val="00257DCE"/>
    <w:rsid w:val="00257EBB"/>
    <w:rsid w:val="002679A0"/>
    <w:rsid w:val="00271AD4"/>
    <w:rsid w:val="00273B83"/>
    <w:rsid w:val="002D6DFD"/>
    <w:rsid w:val="002E339C"/>
    <w:rsid w:val="002F307B"/>
    <w:rsid w:val="002F6F22"/>
    <w:rsid w:val="00310890"/>
    <w:rsid w:val="00333B89"/>
    <w:rsid w:val="00351243"/>
    <w:rsid w:val="00351610"/>
    <w:rsid w:val="003536E3"/>
    <w:rsid w:val="00356E6E"/>
    <w:rsid w:val="00357863"/>
    <w:rsid w:val="003579DB"/>
    <w:rsid w:val="00357E15"/>
    <w:rsid w:val="00371515"/>
    <w:rsid w:val="00376C26"/>
    <w:rsid w:val="00377929"/>
    <w:rsid w:val="00395570"/>
    <w:rsid w:val="00395C43"/>
    <w:rsid w:val="003965A0"/>
    <w:rsid w:val="00396FB4"/>
    <w:rsid w:val="003A30C2"/>
    <w:rsid w:val="003A54A2"/>
    <w:rsid w:val="003B2900"/>
    <w:rsid w:val="003B2AA2"/>
    <w:rsid w:val="003B2EC3"/>
    <w:rsid w:val="003C51A0"/>
    <w:rsid w:val="003C6284"/>
    <w:rsid w:val="003D29B7"/>
    <w:rsid w:val="003F262E"/>
    <w:rsid w:val="003F2D8E"/>
    <w:rsid w:val="00417618"/>
    <w:rsid w:val="00422ADF"/>
    <w:rsid w:val="00424A9C"/>
    <w:rsid w:val="00425AE3"/>
    <w:rsid w:val="00441667"/>
    <w:rsid w:val="00452C02"/>
    <w:rsid w:val="004607DA"/>
    <w:rsid w:val="004653AB"/>
    <w:rsid w:val="00465BEB"/>
    <w:rsid w:val="0047190D"/>
    <w:rsid w:val="00482A13"/>
    <w:rsid w:val="004841C5"/>
    <w:rsid w:val="004B4676"/>
    <w:rsid w:val="004C4E97"/>
    <w:rsid w:val="004D158B"/>
    <w:rsid w:val="004D5835"/>
    <w:rsid w:val="004D6A59"/>
    <w:rsid w:val="004F05A6"/>
    <w:rsid w:val="004F2A89"/>
    <w:rsid w:val="004F2D4F"/>
    <w:rsid w:val="004F40B0"/>
    <w:rsid w:val="004F4E49"/>
    <w:rsid w:val="005010C0"/>
    <w:rsid w:val="005030E1"/>
    <w:rsid w:val="005156B2"/>
    <w:rsid w:val="00515B3C"/>
    <w:rsid w:val="00516F64"/>
    <w:rsid w:val="005345E1"/>
    <w:rsid w:val="00543436"/>
    <w:rsid w:val="00544B62"/>
    <w:rsid w:val="00544D28"/>
    <w:rsid w:val="0055183C"/>
    <w:rsid w:val="005876C8"/>
    <w:rsid w:val="00591C38"/>
    <w:rsid w:val="005A2E88"/>
    <w:rsid w:val="005A420A"/>
    <w:rsid w:val="005C0378"/>
    <w:rsid w:val="005C08F2"/>
    <w:rsid w:val="005D02AE"/>
    <w:rsid w:val="005D5B14"/>
    <w:rsid w:val="005D63FE"/>
    <w:rsid w:val="005E1C73"/>
    <w:rsid w:val="005E30B8"/>
    <w:rsid w:val="005F4D60"/>
    <w:rsid w:val="005F50D7"/>
    <w:rsid w:val="005F5F9F"/>
    <w:rsid w:val="006041B4"/>
    <w:rsid w:val="00606D94"/>
    <w:rsid w:val="0062678B"/>
    <w:rsid w:val="006327D6"/>
    <w:rsid w:val="00636485"/>
    <w:rsid w:val="006437BF"/>
    <w:rsid w:val="00650A7B"/>
    <w:rsid w:val="00666064"/>
    <w:rsid w:val="00667517"/>
    <w:rsid w:val="00674B5C"/>
    <w:rsid w:val="00686C1F"/>
    <w:rsid w:val="00692964"/>
    <w:rsid w:val="006A5BCE"/>
    <w:rsid w:val="006A789F"/>
    <w:rsid w:val="006B15ED"/>
    <w:rsid w:val="006B77B4"/>
    <w:rsid w:val="006D53C7"/>
    <w:rsid w:val="006E39FE"/>
    <w:rsid w:val="006E4FE8"/>
    <w:rsid w:val="006F1178"/>
    <w:rsid w:val="006F2FEB"/>
    <w:rsid w:val="0070698A"/>
    <w:rsid w:val="0071243B"/>
    <w:rsid w:val="00717704"/>
    <w:rsid w:val="00722A90"/>
    <w:rsid w:val="00726B2D"/>
    <w:rsid w:val="00730DE3"/>
    <w:rsid w:val="00751DEC"/>
    <w:rsid w:val="00761A1C"/>
    <w:rsid w:val="00764B1B"/>
    <w:rsid w:val="007668B6"/>
    <w:rsid w:val="00785182"/>
    <w:rsid w:val="00791D5E"/>
    <w:rsid w:val="007A086B"/>
    <w:rsid w:val="007A6A5A"/>
    <w:rsid w:val="007B4298"/>
    <w:rsid w:val="007C1F1D"/>
    <w:rsid w:val="007E0234"/>
    <w:rsid w:val="007E0AC4"/>
    <w:rsid w:val="007E2526"/>
    <w:rsid w:val="007E36C1"/>
    <w:rsid w:val="007E68A0"/>
    <w:rsid w:val="00802111"/>
    <w:rsid w:val="00802482"/>
    <w:rsid w:val="00805551"/>
    <w:rsid w:val="008076A4"/>
    <w:rsid w:val="00814C1C"/>
    <w:rsid w:val="008210D6"/>
    <w:rsid w:val="00822FF0"/>
    <w:rsid w:val="00861942"/>
    <w:rsid w:val="008640BF"/>
    <w:rsid w:val="008718A2"/>
    <w:rsid w:val="008764E9"/>
    <w:rsid w:val="0087799E"/>
    <w:rsid w:val="0089173C"/>
    <w:rsid w:val="00894D45"/>
    <w:rsid w:val="00894E55"/>
    <w:rsid w:val="008A2931"/>
    <w:rsid w:val="008A2A01"/>
    <w:rsid w:val="008B237A"/>
    <w:rsid w:val="008B3450"/>
    <w:rsid w:val="008C3CC7"/>
    <w:rsid w:val="008C577F"/>
    <w:rsid w:val="008D77DD"/>
    <w:rsid w:val="008E2982"/>
    <w:rsid w:val="008E519B"/>
    <w:rsid w:val="008F36B3"/>
    <w:rsid w:val="008F5861"/>
    <w:rsid w:val="00902E5C"/>
    <w:rsid w:val="009129D4"/>
    <w:rsid w:val="009155A0"/>
    <w:rsid w:val="00917592"/>
    <w:rsid w:val="009236DD"/>
    <w:rsid w:val="0092430F"/>
    <w:rsid w:val="00924AE3"/>
    <w:rsid w:val="00931E0F"/>
    <w:rsid w:val="0093457E"/>
    <w:rsid w:val="00935AFD"/>
    <w:rsid w:val="00937A87"/>
    <w:rsid w:val="00937F36"/>
    <w:rsid w:val="0097423C"/>
    <w:rsid w:val="00977D6F"/>
    <w:rsid w:val="009A7BC7"/>
    <w:rsid w:val="009B5D85"/>
    <w:rsid w:val="009D1CE9"/>
    <w:rsid w:val="009D3B7E"/>
    <w:rsid w:val="009E14BC"/>
    <w:rsid w:val="009E5EE4"/>
    <w:rsid w:val="009F4AA8"/>
    <w:rsid w:val="009F7088"/>
    <w:rsid w:val="00A07216"/>
    <w:rsid w:val="00A12041"/>
    <w:rsid w:val="00A178E3"/>
    <w:rsid w:val="00A17BF4"/>
    <w:rsid w:val="00A267FD"/>
    <w:rsid w:val="00A27ED3"/>
    <w:rsid w:val="00A31F4E"/>
    <w:rsid w:val="00A3265F"/>
    <w:rsid w:val="00A335CA"/>
    <w:rsid w:val="00A53521"/>
    <w:rsid w:val="00A80911"/>
    <w:rsid w:val="00A82467"/>
    <w:rsid w:val="00A90FEB"/>
    <w:rsid w:val="00AA2C3D"/>
    <w:rsid w:val="00AA48C6"/>
    <w:rsid w:val="00AA6D72"/>
    <w:rsid w:val="00AC04CB"/>
    <w:rsid w:val="00AD3ECC"/>
    <w:rsid w:val="00AE6BF5"/>
    <w:rsid w:val="00AE6FF4"/>
    <w:rsid w:val="00AF7FC6"/>
    <w:rsid w:val="00B000A3"/>
    <w:rsid w:val="00B005BB"/>
    <w:rsid w:val="00B017F3"/>
    <w:rsid w:val="00B15E5B"/>
    <w:rsid w:val="00B22157"/>
    <w:rsid w:val="00B2721C"/>
    <w:rsid w:val="00B32440"/>
    <w:rsid w:val="00B448EE"/>
    <w:rsid w:val="00B5134A"/>
    <w:rsid w:val="00B524A5"/>
    <w:rsid w:val="00B541F2"/>
    <w:rsid w:val="00B61645"/>
    <w:rsid w:val="00B61CB1"/>
    <w:rsid w:val="00B627EB"/>
    <w:rsid w:val="00B639EF"/>
    <w:rsid w:val="00B6492E"/>
    <w:rsid w:val="00B65D94"/>
    <w:rsid w:val="00B727DB"/>
    <w:rsid w:val="00B75EC9"/>
    <w:rsid w:val="00B76E42"/>
    <w:rsid w:val="00B7721C"/>
    <w:rsid w:val="00B973BF"/>
    <w:rsid w:val="00BA6D30"/>
    <w:rsid w:val="00BB0AE7"/>
    <w:rsid w:val="00BB31EF"/>
    <w:rsid w:val="00BB41C0"/>
    <w:rsid w:val="00BC0407"/>
    <w:rsid w:val="00BC210B"/>
    <w:rsid w:val="00BC3900"/>
    <w:rsid w:val="00BD2656"/>
    <w:rsid w:val="00BE1DDB"/>
    <w:rsid w:val="00C33F40"/>
    <w:rsid w:val="00C5221C"/>
    <w:rsid w:val="00C5254E"/>
    <w:rsid w:val="00C57C52"/>
    <w:rsid w:val="00C63B64"/>
    <w:rsid w:val="00C64431"/>
    <w:rsid w:val="00C860AE"/>
    <w:rsid w:val="00C93518"/>
    <w:rsid w:val="00CA1D35"/>
    <w:rsid w:val="00CC3A5F"/>
    <w:rsid w:val="00CC3D61"/>
    <w:rsid w:val="00CE343F"/>
    <w:rsid w:val="00CE3C5D"/>
    <w:rsid w:val="00CE6421"/>
    <w:rsid w:val="00CF115E"/>
    <w:rsid w:val="00D10F56"/>
    <w:rsid w:val="00D125C9"/>
    <w:rsid w:val="00D21711"/>
    <w:rsid w:val="00D30A0F"/>
    <w:rsid w:val="00D34209"/>
    <w:rsid w:val="00D346E4"/>
    <w:rsid w:val="00D35B01"/>
    <w:rsid w:val="00D410BC"/>
    <w:rsid w:val="00D45EC3"/>
    <w:rsid w:val="00D51B8E"/>
    <w:rsid w:val="00D537BD"/>
    <w:rsid w:val="00D53D10"/>
    <w:rsid w:val="00D6176A"/>
    <w:rsid w:val="00D64947"/>
    <w:rsid w:val="00D64ECE"/>
    <w:rsid w:val="00D75CD4"/>
    <w:rsid w:val="00D86194"/>
    <w:rsid w:val="00D9283E"/>
    <w:rsid w:val="00D93ED5"/>
    <w:rsid w:val="00DA59B1"/>
    <w:rsid w:val="00DB0931"/>
    <w:rsid w:val="00DC0C38"/>
    <w:rsid w:val="00DC69C4"/>
    <w:rsid w:val="00DD4309"/>
    <w:rsid w:val="00DE1DA6"/>
    <w:rsid w:val="00DF24B4"/>
    <w:rsid w:val="00DF5D20"/>
    <w:rsid w:val="00DF7A45"/>
    <w:rsid w:val="00E015DA"/>
    <w:rsid w:val="00E23F0C"/>
    <w:rsid w:val="00E3430C"/>
    <w:rsid w:val="00E3499A"/>
    <w:rsid w:val="00E4200D"/>
    <w:rsid w:val="00E42AB4"/>
    <w:rsid w:val="00E4570B"/>
    <w:rsid w:val="00E50B8E"/>
    <w:rsid w:val="00E51354"/>
    <w:rsid w:val="00E61589"/>
    <w:rsid w:val="00E65A3E"/>
    <w:rsid w:val="00E7294C"/>
    <w:rsid w:val="00E80943"/>
    <w:rsid w:val="00E82AB5"/>
    <w:rsid w:val="00E82C59"/>
    <w:rsid w:val="00E831FC"/>
    <w:rsid w:val="00E84EB2"/>
    <w:rsid w:val="00E9167A"/>
    <w:rsid w:val="00E931FE"/>
    <w:rsid w:val="00E97A5E"/>
    <w:rsid w:val="00EA47B6"/>
    <w:rsid w:val="00EA52EE"/>
    <w:rsid w:val="00EA6D82"/>
    <w:rsid w:val="00EB3816"/>
    <w:rsid w:val="00EB7E85"/>
    <w:rsid w:val="00EC3E9C"/>
    <w:rsid w:val="00EC4BEE"/>
    <w:rsid w:val="00ED20CF"/>
    <w:rsid w:val="00EE1BC5"/>
    <w:rsid w:val="00EE4432"/>
    <w:rsid w:val="00F00982"/>
    <w:rsid w:val="00F04B06"/>
    <w:rsid w:val="00F223BF"/>
    <w:rsid w:val="00F24229"/>
    <w:rsid w:val="00F50532"/>
    <w:rsid w:val="00F70ACF"/>
    <w:rsid w:val="00F73285"/>
    <w:rsid w:val="00F809F7"/>
    <w:rsid w:val="00F819FA"/>
    <w:rsid w:val="00F8479A"/>
    <w:rsid w:val="00F913FC"/>
    <w:rsid w:val="00FA639D"/>
    <w:rsid w:val="00FB7265"/>
    <w:rsid w:val="00FC5B39"/>
    <w:rsid w:val="00FC5D60"/>
    <w:rsid w:val="00FC6521"/>
    <w:rsid w:val="00FE28DD"/>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on.edu/u/academics/koenigsberger-learning-center/academic-advising/building-your-class-schedu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on.edu/u/academics/koenigsberger-learning-center/academic-advising/first-year-advising-registration/course-selection-resources/"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elon.edu/u/academics/koenigsberger-learning-center/academic-advising/building-your-class-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27</cp:revision>
  <dcterms:created xsi:type="dcterms:W3CDTF">2024-06-03T18:05:00Z</dcterms:created>
  <dcterms:modified xsi:type="dcterms:W3CDTF">2025-02-27T21:37:00Z</dcterms:modified>
</cp:coreProperties>
</file>