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5786" w14:textId="77777777" w:rsidR="005A420A" w:rsidRPr="00DF7023" w:rsidRDefault="005A420A" w:rsidP="005A420A">
      <w:pPr>
        <w:pStyle w:val="Title"/>
        <w:spacing w:after="240"/>
        <w:jc w:val="center"/>
        <w:rPr>
          <w:rFonts w:ascii="Times New Roman" w:hAnsi="Times New Roman" w:cs="Times New Roman"/>
          <w:b/>
          <w:bCs/>
          <w:sz w:val="48"/>
          <w:szCs w:val="48"/>
        </w:rPr>
      </w:pPr>
      <w:r w:rsidRPr="00DF7023">
        <w:rPr>
          <w:rFonts w:ascii="Times New Roman" w:hAnsi="Times New Roman" w:cs="Times New Roman"/>
          <w:b/>
          <w:bCs/>
          <w:sz w:val="48"/>
          <w:szCs w:val="48"/>
        </w:rPr>
        <w:t>First-Year Advising &amp; Registration Guidebook</w:t>
      </w:r>
    </w:p>
    <w:p w14:paraId="75DA418B" w14:textId="7216DBDA" w:rsidR="0073740F" w:rsidRPr="00DF7023" w:rsidRDefault="001D279A" w:rsidP="6F83AF4D">
      <w:pPr>
        <w:pStyle w:val="Heading1"/>
        <w:spacing w:before="0" w:after="240" w:line="240" w:lineRule="auto"/>
        <w:jc w:val="center"/>
        <w:rPr>
          <w:rFonts w:ascii="Times New Roman" w:eastAsia="Aptos" w:hAnsi="Times New Roman" w:cs="Times New Roman"/>
          <w:b/>
          <w:bCs/>
          <w:color w:val="73000A"/>
        </w:rPr>
      </w:pPr>
      <w:r w:rsidRPr="00DF7023">
        <w:rPr>
          <w:rFonts w:ascii="Times New Roman" w:eastAsia="Aptos" w:hAnsi="Times New Roman" w:cs="Times New Roman"/>
          <w:b/>
          <w:bCs/>
          <w:color w:val="73000A"/>
        </w:rPr>
        <w:t>English</w:t>
      </w:r>
      <w:r w:rsidR="0073740F" w:rsidRPr="00DF7023">
        <w:rPr>
          <w:rFonts w:ascii="Times New Roman" w:eastAsia="Aptos" w:hAnsi="Times New Roman" w:cs="Times New Roman"/>
          <w:b/>
          <w:bCs/>
          <w:color w:val="73000A"/>
        </w:rPr>
        <w:t xml:space="preserve"> and Professional Writing </w:t>
      </w:r>
      <w:r w:rsidR="0064204D" w:rsidRPr="00DF7023">
        <w:rPr>
          <w:rFonts w:ascii="Times New Roman" w:eastAsia="Aptos" w:hAnsi="Times New Roman" w:cs="Times New Roman"/>
          <w:b/>
          <w:bCs/>
          <w:color w:val="73000A"/>
        </w:rPr>
        <w:t xml:space="preserve">&amp; Rhetoric </w:t>
      </w:r>
    </w:p>
    <w:p w14:paraId="44EDA4AD" w14:textId="77777777" w:rsidR="005A420A" w:rsidRPr="00DF7023" w:rsidRDefault="005A420A" w:rsidP="005A420A">
      <w:pPr>
        <w:spacing w:after="240"/>
        <w:rPr>
          <w:rFonts w:ascii="Times New Roman" w:hAnsi="Times New Roman" w:cs="Times New Roman"/>
          <w:noProof/>
          <w:sz w:val="32"/>
          <w:szCs w:val="32"/>
        </w:rPr>
      </w:pPr>
      <w:r w:rsidRPr="00DF7023">
        <w:rPr>
          <w:rFonts w:ascii="Times New Roman" w:hAnsi="Times New Roman" w:cs="Times New Roman"/>
          <w:noProof/>
          <w:sz w:val="32"/>
          <w:szCs w:val="32"/>
        </w:rPr>
        <w:drawing>
          <wp:anchor distT="0" distB="0" distL="114300" distR="114300" simplePos="0" relativeHeight="251660288" behindDoc="0" locked="0" layoutInCell="1" allowOverlap="1" wp14:anchorId="1F14DA25" wp14:editId="7E018DFC">
            <wp:simplePos x="0" y="0"/>
            <wp:positionH relativeFrom="margin">
              <wp:posOffset>3533775</wp:posOffset>
            </wp:positionH>
            <wp:positionV relativeFrom="paragraph">
              <wp:posOffset>159385</wp:posOffset>
            </wp:positionV>
            <wp:extent cx="3152775" cy="2000250"/>
            <wp:effectExtent l="0" t="0" r="9525" b="0"/>
            <wp:wrapThrough wrapText="bothSides">
              <wp:wrapPolygon edited="0">
                <wp:start x="0" y="0"/>
                <wp:lineTo x="0" y="21394"/>
                <wp:lineTo x="21535" y="21394"/>
                <wp:lineTo x="21535" y="0"/>
                <wp:lineTo x="0" y="0"/>
              </wp:wrapPolygon>
            </wp:wrapThrough>
            <wp:docPr id="5" name="Picture 5" descr="Elon University / Elon Bound / Elon Bound Digital Sw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n University / Elon Bound / Elon Bound Digital Sw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023">
        <w:rPr>
          <w:rFonts w:ascii="Times New Roman" w:hAnsi="Times New Roman" w:cs="Times New Roman"/>
          <w:sz w:val="32"/>
          <w:szCs w:val="32"/>
        </w:rPr>
        <w:t xml:space="preserve">Your </w:t>
      </w:r>
      <w:proofErr w:type="gramStart"/>
      <w:r w:rsidRPr="00DF7023">
        <w:rPr>
          <w:rFonts w:ascii="Times New Roman" w:hAnsi="Times New Roman" w:cs="Times New Roman"/>
          <w:sz w:val="32"/>
          <w:szCs w:val="32"/>
        </w:rPr>
        <w:t>First-Year</w:t>
      </w:r>
      <w:proofErr w:type="gramEnd"/>
      <w:r w:rsidRPr="00DF7023">
        <w:rPr>
          <w:rFonts w:ascii="Times New Roman" w:hAnsi="Times New Roman" w:cs="Times New Roman"/>
          <w:sz w:val="32"/>
          <w:szCs w:val="32"/>
        </w:rPr>
        <w:t xml:space="preserve"> Advising &amp; Registration (FYAR) Guidebook will help you identify classes of interest for your first semester at Elon University. Use this with your online preorientation, </w:t>
      </w:r>
      <w:r w:rsidRPr="00DF7023">
        <w:rPr>
          <w:rFonts w:ascii="Times New Roman" w:hAnsi="Times New Roman" w:cs="Times New Roman"/>
          <w:b/>
          <w:bCs/>
          <w:i/>
          <w:iCs/>
          <w:sz w:val="32"/>
          <w:szCs w:val="32"/>
        </w:rPr>
        <w:t>Elon Bound</w:t>
      </w:r>
      <w:r w:rsidRPr="00DF7023">
        <w:rPr>
          <w:rFonts w:ascii="Times New Roman" w:hAnsi="Times New Roman" w:cs="Times New Roman"/>
          <w:sz w:val="32"/>
          <w:szCs w:val="32"/>
        </w:rPr>
        <w:t xml:space="preserve">. You will also want to spend time on the FYAR section of the </w:t>
      </w:r>
      <w:hyperlink r:id="rId9" w:history="1">
        <w:r w:rsidRPr="00DF7023">
          <w:rPr>
            <w:rStyle w:val="Hyperlink"/>
            <w:rFonts w:ascii="Times New Roman" w:hAnsi="Times New Roman" w:cs="Times New Roman"/>
            <w:sz w:val="32"/>
            <w:szCs w:val="32"/>
          </w:rPr>
          <w:t>Office of Academic Advising</w:t>
        </w:r>
      </w:hyperlink>
      <w:r w:rsidRPr="00DF7023">
        <w:rPr>
          <w:rFonts w:ascii="Times New Roman" w:hAnsi="Times New Roman" w:cs="Times New Roman"/>
          <w:sz w:val="32"/>
          <w:szCs w:val="32"/>
        </w:rPr>
        <w:t xml:space="preserve"> website where you will find video tutorials and frequently asked questions.</w:t>
      </w:r>
      <w:r w:rsidRPr="00DF7023">
        <w:rPr>
          <w:rFonts w:ascii="Times New Roman" w:hAnsi="Times New Roman" w:cs="Times New Roman"/>
          <w:noProof/>
          <w:sz w:val="32"/>
          <w:szCs w:val="32"/>
        </w:rPr>
        <w:t xml:space="preserve"> </w:t>
      </w:r>
    </w:p>
    <w:p w14:paraId="6BD35823" w14:textId="77777777" w:rsidR="005A420A" w:rsidRPr="00DF7023" w:rsidRDefault="005A420A" w:rsidP="005A420A">
      <w:pPr>
        <w:spacing w:after="240"/>
        <w:rPr>
          <w:rFonts w:ascii="Times New Roman" w:hAnsi="Times New Roman" w:cs="Times New Roman"/>
          <w:sz w:val="32"/>
          <w:szCs w:val="32"/>
        </w:rPr>
      </w:pPr>
    </w:p>
    <w:p w14:paraId="25E92802" w14:textId="77777777" w:rsidR="005A420A" w:rsidRPr="00DF7023" w:rsidRDefault="005A420A" w:rsidP="005A420A">
      <w:pPr>
        <w:spacing w:after="240"/>
        <w:rPr>
          <w:rFonts w:ascii="Times New Roman" w:hAnsi="Times New Roman" w:cs="Times New Roman"/>
          <w:sz w:val="32"/>
          <w:szCs w:val="32"/>
        </w:rPr>
      </w:pPr>
      <w:r w:rsidRPr="00DF7023">
        <w:rPr>
          <w:rFonts w:ascii="Times New Roman" w:hAnsi="Times New Roman" w:cs="Times New Roman"/>
          <w:noProof/>
          <w:sz w:val="32"/>
          <w:szCs w:val="32"/>
        </w:rPr>
        <w:drawing>
          <wp:anchor distT="0" distB="0" distL="114300" distR="114300" simplePos="0" relativeHeight="251659264" behindDoc="0" locked="0" layoutInCell="1" allowOverlap="1" wp14:anchorId="1CB106DE" wp14:editId="4E61321D">
            <wp:simplePos x="0" y="0"/>
            <wp:positionH relativeFrom="margin">
              <wp:posOffset>66675</wp:posOffset>
            </wp:positionH>
            <wp:positionV relativeFrom="paragraph">
              <wp:posOffset>13970</wp:posOffset>
            </wp:positionV>
            <wp:extent cx="2990850" cy="1990725"/>
            <wp:effectExtent l="0" t="0" r="0" b="9525"/>
            <wp:wrapThrough wrapText="bothSides">
              <wp:wrapPolygon edited="0">
                <wp:start x="0" y="0"/>
                <wp:lineTo x="0" y="21497"/>
                <wp:lineTo x="21462" y="21497"/>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023">
        <w:rPr>
          <w:rFonts w:ascii="Times New Roman" w:hAnsi="Times New Roman" w:cs="Times New Roman"/>
          <w:sz w:val="32"/>
          <w:szCs w:val="32"/>
        </w:rPr>
        <w:t xml:space="preserve">Your FYAR Guidebook provides information for recommended classes in your area of academic exploration. Read this information carefully and complete the worksheet section of the guidebook </w:t>
      </w:r>
      <w:r w:rsidRPr="00DF7023">
        <w:rPr>
          <w:rFonts w:ascii="Times New Roman" w:hAnsi="Times New Roman" w:cs="Times New Roman"/>
          <w:b/>
          <w:bCs/>
          <w:i/>
          <w:iCs/>
          <w:sz w:val="32"/>
          <w:szCs w:val="32"/>
        </w:rPr>
        <w:t>before</w:t>
      </w:r>
      <w:r w:rsidRPr="00DF7023">
        <w:rPr>
          <w:rFonts w:ascii="Times New Roman" w:hAnsi="Times New Roman" w:cs="Times New Roman"/>
          <w:sz w:val="32"/>
          <w:szCs w:val="32"/>
        </w:rPr>
        <w:t xml:space="preserve"> attending your small group virtual advising meeting. </w:t>
      </w:r>
    </w:p>
    <w:p w14:paraId="7CB0A0C7" w14:textId="77777777" w:rsidR="005A420A" w:rsidRPr="00DF7023" w:rsidRDefault="005A420A" w:rsidP="005A420A">
      <w:pPr>
        <w:rPr>
          <w:rFonts w:ascii="Times New Roman" w:eastAsiaTheme="majorEastAsia" w:hAnsi="Times New Roman" w:cs="Times New Roman"/>
          <w:b/>
          <w:bCs/>
          <w:color w:val="73000A"/>
          <w:sz w:val="32"/>
          <w:szCs w:val="32"/>
        </w:rPr>
      </w:pPr>
      <w:r w:rsidRPr="00DF7023">
        <w:rPr>
          <w:rFonts w:ascii="Times New Roman" w:hAnsi="Times New Roman" w:cs="Times New Roman"/>
          <w:b/>
          <w:bCs/>
          <w:color w:val="73000A"/>
        </w:rPr>
        <w:br w:type="page"/>
      </w:r>
    </w:p>
    <w:p w14:paraId="1B2782EC" w14:textId="1158FC6C" w:rsidR="00894D45" w:rsidRPr="00DF7023" w:rsidRDefault="00894D45" w:rsidP="001A0B4D">
      <w:pPr>
        <w:pStyle w:val="Heading1"/>
        <w:spacing w:before="0" w:after="240"/>
        <w:jc w:val="center"/>
        <w:rPr>
          <w:rFonts w:ascii="Times New Roman" w:eastAsia="Aptos" w:hAnsi="Times New Roman" w:cs="Times New Roman"/>
          <w:b/>
          <w:bCs/>
          <w:color w:val="73000A"/>
        </w:rPr>
      </w:pPr>
      <w:r w:rsidRPr="00DF7023">
        <w:rPr>
          <w:rFonts w:ascii="Times New Roman" w:eastAsia="Aptos" w:hAnsi="Times New Roman" w:cs="Times New Roman"/>
          <w:b/>
          <w:bCs/>
          <w:color w:val="73000A"/>
        </w:rPr>
        <w:lastRenderedPageBreak/>
        <w:t xml:space="preserve">Recommended Courses: </w:t>
      </w:r>
      <w:r w:rsidR="001D279A" w:rsidRPr="00DF7023">
        <w:rPr>
          <w:rFonts w:ascii="Times New Roman" w:eastAsia="Aptos" w:hAnsi="Times New Roman" w:cs="Times New Roman"/>
          <w:b/>
          <w:bCs/>
          <w:color w:val="73000A"/>
        </w:rPr>
        <w:t>English</w:t>
      </w:r>
      <w:r w:rsidR="00F22E5C" w:rsidRPr="00DF7023">
        <w:rPr>
          <w:rFonts w:ascii="Times New Roman" w:eastAsia="Aptos" w:hAnsi="Times New Roman" w:cs="Times New Roman"/>
          <w:b/>
          <w:bCs/>
          <w:color w:val="73000A"/>
        </w:rPr>
        <w:t xml:space="preserve"> A.B.</w:t>
      </w:r>
    </w:p>
    <w:tbl>
      <w:tblPr>
        <w:tblStyle w:val="TableGrid"/>
        <w:tblW w:w="10070" w:type="dxa"/>
        <w:tblLayout w:type="fixed"/>
        <w:tblLook w:val="04A0" w:firstRow="1" w:lastRow="0" w:firstColumn="1" w:lastColumn="0" w:noHBand="0" w:noVBand="1"/>
      </w:tblPr>
      <w:tblGrid>
        <w:gridCol w:w="10070"/>
      </w:tblGrid>
      <w:tr w:rsidR="6D270BCF" w:rsidRPr="00DF7023" w14:paraId="2141D405" w14:textId="77777777" w:rsidTr="6F83AF4D">
        <w:trPr>
          <w:trHeight w:val="300"/>
        </w:trPr>
        <w:tc>
          <w:tcPr>
            <w:tcW w:w="10070" w:type="dxa"/>
            <w:tcBorders>
              <w:top w:val="single" w:sz="8" w:space="0" w:color="auto"/>
              <w:left w:val="single" w:sz="8" w:space="0" w:color="auto"/>
              <w:bottom w:val="single" w:sz="8" w:space="0" w:color="auto"/>
              <w:right w:val="single" w:sz="8" w:space="0" w:color="auto"/>
            </w:tcBorders>
            <w:tcMar>
              <w:left w:w="108" w:type="dxa"/>
              <w:right w:w="108" w:type="dxa"/>
            </w:tcMar>
          </w:tcPr>
          <w:p w14:paraId="6A606688" w14:textId="74965809" w:rsidR="6D270BCF" w:rsidRPr="00DF7023" w:rsidRDefault="6CD4CC2A" w:rsidP="76B975E5">
            <w:pPr>
              <w:jc w:val="center"/>
              <w:rPr>
                <w:rFonts w:ascii="Times New Roman" w:eastAsia="Aptos" w:hAnsi="Times New Roman" w:cs="Times New Roman"/>
                <w:b/>
                <w:bCs/>
                <w:sz w:val="28"/>
                <w:szCs w:val="28"/>
              </w:rPr>
            </w:pPr>
            <w:r w:rsidRPr="00DF7023">
              <w:rPr>
                <w:rFonts w:ascii="Times New Roman" w:eastAsia="Aptos" w:hAnsi="Times New Roman" w:cs="Times New Roman"/>
                <w:b/>
                <w:bCs/>
                <w:sz w:val="28"/>
                <w:szCs w:val="28"/>
              </w:rPr>
              <w:t>Your first semester schedule will consist of the following:</w:t>
            </w:r>
          </w:p>
        </w:tc>
      </w:tr>
      <w:tr w:rsidR="6D270BCF" w:rsidRPr="00DF7023" w14:paraId="6AC168EC" w14:textId="77777777" w:rsidTr="6F83AF4D">
        <w:trPr>
          <w:trHeight w:val="300"/>
        </w:trPr>
        <w:tc>
          <w:tcPr>
            <w:tcW w:w="10070" w:type="dxa"/>
            <w:tcBorders>
              <w:top w:val="single" w:sz="8" w:space="0" w:color="auto"/>
              <w:left w:val="single" w:sz="8" w:space="0" w:color="auto"/>
              <w:bottom w:val="single" w:sz="8" w:space="0" w:color="auto"/>
              <w:right w:val="single" w:sz="8" w:space="0" w:color="auto"/>
            </w:tcBorders>
            <w:tcMar>
              <w:left w:w="108" w:type="dxa"/>
              <w:right w:w="108" w:type="dxa"/>
            </w:tcMar>
          </w:tcPr>
          <w:p w14:paraId="72132137" w14:textId="7A584FD5" w:rsidR="6D270BCF" w:rsidRPr="00DF7023" w:rsidRDefault="6CD4CC2A" w:rsidP="76B975E5">
            <w:pPr>
              <w:pStyle w:val="ListParagraph"/>
              <w:numPr>
                <w:ilvl w:val="0"/>
                <w:numId w:val="5"/>
              </w:numPr>
              <w:ind w:left="360"/>
              <w:rPr>
                <w:rFonts w:ascii="Times New Roman" w:eastAsia="Aptos" w:hAnsi="Times New Roman" w:cs="Times New Roman"/>
                <w:sz w:val="24"/>
                <w:szCs w:val="24"/>
              </w:rPr>
            </w:pPr>
            <w:r w:rsidRPr="00DF7023">
              <w:rPr>
                <w:rFonts w:ascii="Times New Roman" w:eastAsia="Aptos" w:hAnsi="Times New Roman" w:cs="Times New Roman"/>
                <w:sz w:val="24"/>
                <w:szCs w:val="24"/>
              </w:rPr>
              <w:t>ELN 1010: First Year Advising Seminar (required)</w:t>
            </w:r>
          </w:p>
          <w:p w14:paraId="62F12B77" w14:textId="2BC6064E" w:rsidR="6D270BCF" w:rsidRPr="00353B33" w:rsidRDefault="6CD4CC2A" w:rsidP="00353B33">
            <w:pPr>
              <w:pStyle w:val="ListParagraph"/>
              <w:numPr>
                <w:ilvl w:val="0"/>
                <w:numId w:val="5"/>
              </w:numPr>
              <w:ind w:left="360"/>
              <w:rPr>
                <w:rFonts w:ascii="Times New Roman" w:eastAsia="Aptos" w:hAnsi="Times New Roman" w:cs="Times New Roman"/>
                <w:sz w:val="24"/>
                <w:szCs w:val="24"/>
              </w:rPr>
            </w:pPr>
            <w:r w:rsidRPr="00DF7023">
              <w:rPr>
                <w:rFonts w:ascii="Times New Roman" w:eastAsia="Aptos" w:hAnsi="Times New Roman" w:cs="Times New Roman"/>
                <w:sz w:val="24"/>
                <w:szCs w:val="24"/>
              </w:rPr>
              <w:t xml:space="preserve">COR 1100 </w:t>
            </w:r>
            <w:r w:rsidRPr="00DF7023">
              <w:rPr>
                <w:rFonts w:ascii="Times New Roman" w:eastAsia="Aptos" w:hAnsi="Times New Roman" w:cs="Times New Roman"/>
                <w:b/>
                <w:bCs/>
                <w:i/>
                <w:iCs/>
                <w:color w:val="FF0000"/>
                <w:sz w:val="24"/>
                <w:szCs w:val="24"/>
              </w:rPr>
              <w:t>OR</w:t>
            </w:r>
            <w:r w:rsidRPr="00DF7023">
              <w:rPr>
                <w:rFonts w:ascii="Times New Roman" w:eastAsia="Aptos" w:hAnsi="Times New Roman" w:cs="Times New Roman"/>
                <w:sz w:val="24"/>
                <w:szCs w:val="24"/>
              </w:rPr>
              <w:t xml:space="preserve"> ENG 1100 (required)</w:t>
            </w:r>
          </w:p>
        </w:tc>
      </w:tr>
    </w:tbl>
    <w:p w14:paraId="121AB28D" w14:textId="014FCEDA" w:rsidR="43B89087" w:rsidRPr="00DF7023" w:rsidRDefault="43B89087" w:rsidP="001A0B4D">
      <w:pPr>
        <w:spacing w:before="240" w:after="240" w:line="257" w:lineRule="auto"/>
        <w:jc w:val="center"/>
        <w:rPr>
          <w:rFonts w:ascii="Times New Roman" w:eastAsia="Aptos" w:hAnsi="Times New Roman" w:cs="Times New Roman"/>
          <w:b/>
          <w:bCs/>
          <w:sz w:val="28"/>
          <w:szCs w:val="28"/>
        </w:rPr>
      </w:pPr>
      <w:r w:rsidRPr="00DF7023">
        <w:rPr>
          <w:rFonts w:ascii="Times New Roman" w:eastAsia="Aptos" w:hAnsi="Times New Roman" w:cs="Times New Roman"/>
          <w:b/>
          <w:bCs/>
          <w:sz w:val="28"/>
          <w:szCs w:val="28"/>
        </w:rPr>
        <w:t>Additional Course Options Based on Major:</w:t>
      </w:r>
    </w:p>
    <w:p w14:paraId="6BFF4621" w14:textId="622097E0" w:rsidR="00F04B06" w:rsidRPr="00DF7023" w:rsidRDefault="00AF3CA1" w:rsidP="001A0B4D">
      <w:pPr>
        <w:spacing w:after="240"/>
        <w:rPr>
          <w:rFonts w:ascii="Times New Roman" w:eastAsia="Aptos" w:hAnsi="Times New Roman" w:cs="Times New Roman"/>
          <w:b/>
          <w:bCs/>
          <w:sz w:val="28"/>
          <w:szCs w:val="28"/>
        </w:rPr>
      </w:pPr>
      <w:r w:rsidRPr="00DF7023">
        <w:rPr>
          <w:rFonts w:ascii="Times New Roman" w:eastAsia="Aptos" w:hAnsi="Times New Roman" w:cs="Times New Roman"/>
          <w:b/>
          <w:bCs/>
          <w:sz w:val="28"/>
          <w:szCs w:val="28"/>
        </w:rPr>
        <w:t>English</w:t>
      </w:r>
      <w:r w:rsidR="03028C39" w:rsidRPr="00DF7023">
        <w:rPr>
          <w:rFonts w:ascii="Times New Roman" w:eastAsia="Aptos" w:hAnsi="Times New Roman" w:cs="Times New Roman"/>
          <w:b/>
          <w:bCs/>
          <w:sz w:val="28"/>
          <w:szCs w:val="28"/>
        </w:rPr>
        <w:t>, A.B.:</w:t>
      </w:r>
    </w:p>
    <w:p w14:paraId="7DB79486" w14:textId="40FCBB37" w:rsidR="002C33E6" w:rsidRDefault="0606A622" w:rsidP="005F1EB5">
      <w:pPr>
        <w:rPr>
          <w:rFonts w:ascii="Times New Roman" w:eastAsia="Aptos" w:hAnsi="Times New Roman" w:cs="Times New Roman"/>
          <w:sz w:val="28"/>
          <w:szCs w:val="28"/>
        </w:rPr>
      </w:pPr>
      <w:r w:rsidRPr="005F1EB5">
        <w:rPr>
          <w:rFonts w:ascii="Times New Roman" w:eastAsia="Aptos" w:hAnsi="Times New Roman" w:cs="Times New Roman"/>
          <w:sz w:val="28"/>
          <w:szCs w:val="28"/>
        </w:rPr>
        <w:t xml:space="preserve">Concentrations: </w:t>
      </w:r>
      <w:r w:rsidR="002C33E6" w:rsidRPr="005F1EB5">
        <w:rPr>
          <w:rFonts w:ascii="Times New Roman" w:eastAsia="Aptos" w:hAnsi="Times New Roman" w:cs="Times New Roman"/>
          <w:sz w:val="28"/>
          <w:szCs w:val="28"/>
        </w:rPr>
        <w:t>Literature</w:t>
      </w:r>
      <w:r w:rsidR="14575B5B" w:rsidRPr="005F1EB5">
        <w:rPr>
          <w:rFonts w:ascii="Times New Roman" w:eastAsia="Aptos" w:hAnsi="Times New Roman" w:cs="Times New Roman"/>
          <w:sz w:val="28"/>
          <w:szCs w:val="28"/>
        </w:rPr>
        <w:t xml:space="preserve">, </w:t>
      </w:r>
      <w:r w:rsidR="002C33E6" w:rsidRPr="005F1EB5">
        <w:rPr>
          <w:rFonts w:ascii="Times New Roman" w:eastAsia="Aptos" w:hAnsi="Times New Roman" w:cs="Times New Roman"/>
          <w:sz w:val="28"/>
          <w:szCs w:val="28"/>
        </w:rPr>
        <w:t xml:space="preserve">Creative </w:t>
      </w:r>
      <w:r w:rsidR="424E140C" w:rsidRPr="005F1EB5">
        <w:rPr>
          <w:rFonts w:ascii="Times New Roman" w:eastAsia="Aptos" w:hAnsi="Times New Roman" w:cs="Times New Roman"/>
          <w:sz w:val="28"/>
          <w:szCs w:val="28"/>
        </w:rPr>
        <w:t>W</w:t>
      </w:r>
      <w:r w:rsidR="002C33E6" w:rsidRPr="005F1EB5">
        <w:rPr>
          <w:rFonts w:ascii="Times New Roman" w:eastAsia="Aptos" w:hAnsi="Times New Roman" w:cs="Times New Roman"/>
          <w:sz w:val="28"/>
          <w:szCs w:val="28"/>
        </w:rPr>
        <w:t>riting</w:t>
      </w:r>
      <w:r w:rsidR="76147B12" w:rsidRPr="005F1EB5">
        <w:rPr>
          <w:rFonts w:ascii="Times New Roman" w:eastAsia="Aptos" w:hAnsi="Times New Roman" w:cs="Times New Roman"/>
          <w:sz w:val="28"/>
          <w:szCs w:val="28"/>
        </w:rPr>
        <w:t>, Self-Designed and Teacher Licensure</w:t>
      </w:r>
      <w:r w:rsidR="32002A57" w:rsidRPr="005F1EB5">
        <w:rPr>
          <w:rFonts w:ascii="Times New Roman" w:eastAsia="Aptos" w:hAnsi="Times New Roman" w:cs="Times New Roman"/>
          <w:sz w:val="28"/>
          <w:szCs w:val="28"/>
        </w:rPr>
        <w:t xml:space="preserve"> (</w:t>
      </w:r>
      <w:hyperlink r:id="rId11">
        <w:r w:rsidR="4CF640E6" w:rsidRPr="005F1EB5">
          <w:rPr>
            <w:rStyle w:val="Hyperlink"/>
            <w:rFonts w:ascii="Times New Roman" w:eastAsia="Aptos" w:hAnsi="Times New Roman" w:cs="Times New Roman"/>
            <w:sz w:val="28"/>
            <w:szCs w:val="28"/>
          </w:rPr>
          <w:t>English Majors</w:t>
        </w:r>
      </w:hyperlink>
      <w:r w:rsidR="32002A57" w:rsidRPr="005F1EB5">
        <w:rPr>
          <w:rFonts w:ascii="Times New Roman" w:eastAsia="Aptos" w:hAnsi="Times New Roman" w:cs="Times New Roman"/>
          <w:sz w:val="28"/>
          <w:szCs w:val="28"/>
        </w:rPr>
        <w:t>)</w:t>
      </w:r>
    </w:p>
    <w:p w14:paraId="08A86A07" w14:textId="2DB86D4D" w:rsidR="005F1EB5" w:rsidRPr="005F1EB5" w:rsidRDefault="005F1EB5" w:rsidP="005F1EB5">
      <w:pPr>
        <w:rPr>
          <w:rFonts w:ascii="Times New Roman" w:eastAsia="Aptos" w:hAnsi="Times New Roman" w:cs="Times New Roman"/>
          <w:sz w:val="28"/>
          <w:szCs w:val="28"/>
        </w:rPr>
      </w:pPr>
      <w:r>
        <w:rPr>
          <w:rFonts w:ascii="Times New Roman" w:eastAsia="Aptos" w:hAnsi="Times New Roman" w:cs="Times New Roman"/>
          <w:sz w:val="28"/>
          <w:szCs w:val="28"/>
        </w:rPr>
        <w:t>Course Options</w:t>
      </w:r>
      <w:r w:rsidR="002C2AF1">
        <w:rPr>
          <w:rFonts w:ascii="Times New Roman" w:eastAsia="Aptos" w:hAnsi="Times New Roman" w:cs="Times New Roman"/>
          <w:sz w:val="28"/>
          <w:szCs w:val="28"/>
        </w:rPr>
        <w:t xml:space="preserve"> (Expression/Literature)</w:t>
      </w:r>
      <w:r w:rsidR="000150E5">
        <w:rPr>
          <w:rFonts w:ascii="Times New Roman" w:eastAsia="Aptos" w:hAnsi="Times New Roman" w:cs="Times New Roman"/>
          <w:sz w:val="28"/>
          <w:szCs w:val="28"/>
        </w:rPr>
        <w:t>:</w:t>
      </w:r>
    </w:p>
    <w:p w14:paraId="3ADAD1C1" w14:textId="3223A393" w:rsidR="006C1D41" w:rsidRDefault="006C1D41" w:rsidP="76B975E5">
      <w:pPr>
        <w:pStyle w:val="ListParagraph"/>
        <w:numPr>
          <w:ilvl w:val="0"/>
          <w:numId w:val="17"/>
        </w:numPr>
        <w:rPr>
          <w:rFonts w:ascii="Times New Roman" w:eastAsia="Aptos" w:hAnsi="Times New Roman" w:cs="Times New Roman"/>
          <w:sz w:val="28"/>
          <w:szCs w:val="28"/>
        </w:rPr>
      </w:pPr>
      <w:bookmarkStart w:id="0" w:name="_Hlk164860525"/>
      <w:bookmarkEnd w:id="0"/>
      <w:r>
        <w:rPr>
          <w:rFonts w:ascii="Times New Roman" w:eastAsia="Aptos" w:hAnsi="Times New Roman" w:cs="Times New Roman"/>
          <w:sz w:val="28"/>
          <w:szCs w:val="28"/>
        </w:rPr>
        <w:t>English (ENG) 1223: Dystopian Fictions</w:t>
      </w:r>
    </w:p>
    <w:p w14:paraId="54A3CF20" w14:textId="77777777" w:rsidR="00D50B98" w:rsidRDefault="00D50B98" w:rsidP="00D50B98">
      <w:pPr>
        <w:pStyle w:val="ListParagraph"/>
        <w:numPr>
          <w:ilvl w:val="0"/>
          <w:numId w:val="17"/>
        </w:numPr>
        <w:rPr>
          <w:rFonts w:ascii="Times New Roman" w:eastAsia="Aptos" w:hAnsi="Times New Roman" w:cs="Times New Roman"/>
          <w:sz w:val="28"/>
          <w:szCs w:val="28"/>
        </w:rPr>
      </w:pPr>
      <w:r>
        <w:rPr>
          <w:rFonts w:ascii="Times New Roman" w:eastAsia="Aptos" w:hAnsi="Times New Roman" w:cs="Times New Roman"/>
          <w:sz w:val="28"/>
          <w:szCs w:val="28"/>
        </w:rPr>
        <w:t>English (ENG) 2130: Intro to Creative Writing (not for Teacher Licensure)</w:t>
      </w:r>
    </w:p>
    <w:p w14:paraId="28B7598A" w14:textId="0A6409DB" w:rsidR="00061A30" w:rsidRDefault="008D0BA1" w:rsidP="76B975E5">
      <w:pPr>
        <w:pStyle w:val="ListParagraph"/>
        <w:numPr>
          <w:ilvl w:val="0"/>
          <w:numId w:val="17"/>
        </w:numPr>
        <w:rPr>
          <w:rFonts w:ascii="Times New Roman" w:eastAsia="Aptos" w:hAnsi="Times New Roman" w:cs="Times New Roman"/>
          <w:sz w:val="28"/>
          <w:szCs w:val="28"/>
        </w:rPr>
      </w:pPr>
      <w:r>
        <w:rPr>
          <w:rFonts w:ascii="Times New Roman" w:eastAsia="Aptos" w:hAnsi="Times New Roman" w:cs="Times New Roman"/>
          <w:sz w:val="28"/>
          <w:szCs w:val="28"/>
        </w:rPr>
        <w:t xml:space="preserve">English (ENG) 2220: </w:t>
      </w:r>
      <w:r w:rsidR="005F1EB5">
        <w:rPr>
          <w:rFonts w:ascii="Times New Roman" w:eastAsia="Aptos" w:hAnsi="Times New Roman" w:cs="Times New Roman"/>
          <w:sz w:val="28"/>
          <w:szCs w:val="28"/>
        </w:rPr>
        <w:t>British Life after</w:t>
      </w:r>
      <w:r w:rsidR="000150E5">
        <w:rPr>
          <w:rFonts w:ascii="Times New Roman" w:eastAsia="Aptos" w:hAnsi="Times New Roman" w:cs="Times New Roman"/>
          <w:sz w:val="28"/>
          <w:szCs w:val="28"/>
        </w:rPr>
        <w:t xml:space="preserve"> 1800</w:t>
      </w:r>
    </w:p>
    <w:p w14:paraId="611C76D9" w14:textId="75276C4B" w:rsidR="00D50B98" w:rsidRDefault="00D50B98" w:rsidP="76B975E5">
      <w:pPr>
        <w:pStyle w:val="ListParagraph"/>
        <w:numPr>
          <w:ilvl w:val="0"/>
          <w:numId w:val="17"/>
        </w:numPr>
        <w:rPr>
          <w:rFonts w:ascii="Times New Roman" w:eastAsia="Aptos" w:hAnsi="Times New Roman" w:cs="Times New Roman"/>
          <w:sz w:val="28"/>
          <w:szCs w:val="28"/>
        </w:rPr>
      </w:pPr>
      <w:r>
        <w:rPr>
          <w:rFonts w:ascii="Times New Roman" w:eastAsia="Aptos" w:hAnsi="Times New Roman" w:cs="Times New Roman"/>
          <w:sz w:val="28"/>
          <w:szCs w:val="28"/>
        </w:rPr>
        <w:t>English (ENG) 27</w:t>
      </w:r>
      <w:r w:rsidR="005C4536">
        <w:rPr>
          <w:rFonts w:ascii="Times New Roman" w:eastAsia="Aptos" w:hAnsi="Times New Roman" w:cs="Times New Roman"/>
          <w:sz w:val="28"/>
          <w:szCs w:val="28"/>
        </w:rPr>
        <w:t>10: Intro to Latinx Studies</w:t>
      </w:r>
    </w:p>
    <w:p w14:paraId="4F33FC36" w14:textId="082EBC5A" w:rsidR="00CA53A6" w:rsidRPr="00DF7023" w:rsidRDefault="00D4542B" w:rsidP="76B975E5">
      <w:pPr>
        <w:pStyle w:val="Heading1"/>
        <w:spacing w:before="0" w:after="160"/>
        <w:rPr>
          <w:rFonts w:ascii="Times New Roman" w:eastAsia="Aptos" w:hAnsi="Times New Roman" w:cs="Times New Roman"/>
          <w:b/>
          <w:bCs/>
          <w:color w:val="auto"/>
          <w:sz w:val="28"/>
          <w:szCs w:val="28"/>
        </w:rPr>
      </w:pPr>
      <w:r w:rsidRPr="00DF7023">
        <w:rPr>
          <w:rFonts w:ascii="Times New Roman" w:eastAsia="Aptos" w:hAnsi="Times New Roman" w:cs="Times New Roman"/>
          <w:b/>
          <w:bCs/>
          <w:color w:val="auto"/>
          <w:sz w:val="28"/>
          <w:szCs w:val="28"/>
        </w:rPr>
        <w:t xml:space="preserve">Professional Writing and Rhetoric </w:t>
      </w:r>
      <w:r w:rsidR="007B0A97" w:rsidRPr="00DF7023">
        <w:rPr>
          <w:rFonts w:ascii="Times New Roman" w:eastAsia="Aptos" w:hAnsi="Times New Roman" w:cs="Times New Roman"/>
          <w:b/>
          <w:bCs/>
          <w:color w:val="auto"/>
          <w:sz w:val="28"/>
          <w:szCs w:val="28"/>
        </w:rPr>
        <w:t>A.B.</w:t>
      </w:r>
      <w:r w:rsidR="002C5381">
        <w:rPr>
          <w:rFonts w:ascii="Times New Roman" w:eastAsia="Aptos" w:hAnsi="Times New Roman" w:cs="Times New Roman"/>
          <w:b/>
          <w:bCs/>
          <w:color w:val="auto"/>
          <w:sz w:val="28"/>
          <w:szCs w:val="28"/>
        </w:rPr>
        <w:t xml:space="preserve"> (all 3 count in Society + Major):</w:t>
      </w:r>
    </w:p>
    <w:p w14:paraId="28B3418E" w14:textId="77777777" w:rsidR="00AF227C" w:rsidRDefault="00AF227C" w:rsidP="76B975E5">
      <w:pPr>
        <w:pStyle w:val="ListParagraph"/>
        <w:numPr>
          <w:ilvl w:val="0"/>
          <w:numId w:val="18"/>
        </w:numPr>
        <w:rPr>
          <w:rFonts w:ascii="Times New Roman" w:eastAsia="Aptos" w:hAnsi="Times New Roman" w:cs="Times New Roman"/>
          <w:sz w:val="28"/>
          <w:szCs w:val="28"/>
        </w:rPr>
      </w:pPr>
      <w:r w:rsidRPr="00AF227C">
        <w:rPr>
          <w:rFonts w:ascii="Times New Roman" w:eastAsia="Aptos" w:hAnsi="Times New Roman" w:cs="Times New Roman"/>
          <w:sz w:val="28"/>
          <w:szCs w:val="28"/>
        </w:rPr>
        <w:t>Professional Writing and Rhetoric (PWR) 2100: Professional Writing and Technology Studio</w:t>
      </w:r>
    </w:p>
    <w:p w14:paraId="4E55D465" w14:textId="77777777" w:rsidR="002C5381" w:rsidRDefault="002C5381" w:rsidP="76B975E5">
      <w:pPr>
        <w:pStyle w:val="ListParagraph"/>
        <w:numPr>
          <w:ilvl w:val="0"/>
          <w:numId w:val="18"/>
        </w:numPr>
        <w:rPr>
          <w:rFonts w:ascii="Times New Roman" w:eastAsia="Aptos" w:hAnsi="Times New Roman" w:cs="Times New Roman"/>
          <w:sz w:val="28"/>
          <w:szCs w:val="28"/>
        </w:rPr>
      </w:pPr>
      <w:r w:rsidRPr="002C5381">
        <w:rPr>
          <w:rFonts w:ascii="Times New Roman" w:eastAsia="Aptos" w:hAnsi="Times New Roman" w:cs="Times New Roman"/>
          <w:sz w:val="28"/>
          <w:szCs w:val="28"/>
        </w:rPr>
        <w:t xml:space="preserve">Professional Writing and Rhetoric (PWR) 2110: Professional Writing and Rhetoric </w:t>
      </w:r>
    </w:p>
    <w:p w14:paraId="529992AA" w14:textId="4E2E7B33" w:rsidR="00AB693F" w:rsidRDefault="002C5381" w:rsidP="76B975E5">
      <w:pPr>
        <w:pStyle w:val="ListParagraph"/>
        <w:numPr>
          <w:ilvl w:val="0"/>
          <w:numId w:val="18"/>
        </w:numPr>
        <w:rPr>
          <w:rFonts w:ascii="Times New Roman" w:eastAsia="Aptos" w:hAnsi="Times New Roman" w:cs="Times New Roman"/>
          <w:sz w:val="28"/>
          <w:szCs w:val="28"/>
        </w:rPr>
      </w:pPr>
      <w:r w:rsidRPr="002C5381">
        <w:rPr>
          <w:rFonts w:ascii="Times New Roman" w:eastAsia="Aptos" w:hAnsi="Times New Roman" w:cs="Times New Roman"/>
          <w:sz w:val="28"/>
          <w:szCs w:val="28"/>
        </w:rPr>
        <w:t>Professional Writing and Rhetoric (PWR) 21</w:t>
      </w:r>
      <w:r w:rsidR="00037169">
        <w:rPr>
          <w:rFonts w:ascii="Times New Roman" w:eastAsia="Aptos" w:hAnsi="Times New Roman" w:cs="Times New Roman"/>
          <w:sz w:val="28"/>
          <w:szCs w:val="28"/>
        </w:rPr>
        <w:t>7</w:t>
      </w:r>
      <w:r w:rsidRPr="002C5381">
        <w:rPr>
          <w:rFonts w:ascii="Times New Roman" w:eastAsia="Aptos" w:hAnsi="Times New Roman" w:cs="Times New Roman"/>
          <w:sz w:val="28"/>
          <w:szCs w:val="28"/>
        </w:rPr>
        <w:t xml:space="preserve">0: </w:t>
      </w:r>
      <w:r w:rsidR="00037169">
        <w:rPr>
          <w:rFonts w:ascii="Times New Roman" w:eastAsia="Aptos" w:hAnsi="Times New Roman" w:cs="Times New Roman"/>
          <w:sz w:val="28"/>
          <w:szCs w:val="28"/>
        </w:rPr>
        <w:t>Writing as Inquiry</w:t>
      </w:r>
      <w:r w:rsidRPr="002C5381">
        <w:rPr>
          <w:rFonts w:ascii="Times New Roman" w:eastAsia="Aptos" w:hAnsi="Times New Roman" w:cs="Times New Roman"/>
          <w:sz w:val="28"/>
          <w:szCs w:val="28"/>
        </w:rPr>
        <w:t xml:space="preserve"> </w:t>
      </w:r>
    </w:p>
    <w:p w14:paraId="77E287C1" w14:textId="77777777" w:rsidR="00395015" w:rsidRDefault="00395015" w:rsidP="00395015">
      <w:pPr>
        <w:pStyle w:val="ListParagraph"/>
        <w:ind w:left="360"/>
        <w:rPr>
          <w:rFonts w:ascii="Times New Roman" w:eastAsia="Aptos" w:hAnsi="Times New Roman" w:cs="Times New Roman"/>
          <w:sz w:val="28"/>
          <w:szCs w:val="28"/>
        </w:rPr>
      </w:pPr>
    </w:p>
    <w:p w14:paraId="24BBAF25" w14:textId="26AC9283" w:rsidR="00B54817" w:rsidRDefault="00B54817" w:rsidP="00B548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Start earning your </w:t>
      </w:r>
      <w:r w:rsidRPr="00395015">
        <w:rPr>
          <w:rFonts w:ascii="Times New Roman" w:eastAsia="Times New Roman" w:hAnsi="Times New Roman" w:cs="Times New Roman"/>
          <w:b/>
          <w:bCs/>
          <w:color w:val="000000"/>
          <w:sz w:val="28"/>
          <w:szCs w:val="28"/>
        </w:rPr>
        <w:t>AI Professional Writing</w:t>
      </w:r>
      <w:r>
        <w:rPr>
          <w:rFonts w:ascii="Times New Roman" w:eastAsia="Times New Roman" w:hAnsi="Times New Roman" w:cs="Times New Roman"/>
          <w:color w:val="000000"/>
          <w:sz w:val="28"/>
          <w:szCs w:val="28"/>
        </w:rPr>
        <w:t xml:space="preserve">: Skills for the Future digital badge with </w:t>
      </w:r>
      <w:r>
        <w:rPr>
          <w:rFonts w:ascii="Times New Roman" w:eastAsia="Times New Roman" w:hAnsi="Times New Roman" w:cs="Times New Roman"/>
          <w:color w:val="000000"/>
          <w:sz w:val="28"/>
          <w:szCs w:val="28"/>
        </w:rPr>
        <w:t>PWR</w:t>
      </w:r>
      <w:r w:rsidR="00395015">
        <w:rPr>
          <w:rFonts w:ascii="Times New Roman" w:eastAsia="Times New Roman" w:hAnsi="Times New Roman" w:cs="Times New Roman"/>
          <w:color w:val="000000"/>
          <w:sz w:val="28"/>
          <w:szCs w:val="28"/>
        </w:rPr>
        <w:t xml:space="preserve"> 2100!</w:t>
      </w:r>
      <w:r>
        <w:rPr>
          <w:rFonts w:ascii="Times New Roman" w:eastAsia="Times New Roman" w:hAnsi="Times New Roman" w:cs="Times New Roman"/>
          <w:color w:val="000000"/>
          <w:sz w:val="28"/>
          <w:szCs w:val="28"/>
        </w:rPr>
        <w:t xml:space="preserve"> For more information, check out the </w:t>
      </w:r>
      <w:hyperlink r:id="rId12" w:history="1">
        <w:r w:rsidRPr="00145F63">
          <w:rPr>
            <w:rStyle w:val="Hyperlink"/>
            <w:rFonts w:ascii="Times New Roman" w:eastAsia="Times New Roman" w:hAnsi="Times New Roman" w:cs="Times New Roman"/>
            <w:sz w:val="28"/>
            <w:szCs w:val="28"/>
          </w:rPr>
          <w:t>Elon University Digital Badge website</w:t>
        </w:r>
      </w:hyperlink>
      <w:r>
        <w:rPr>
          <w:rFonts w:ascii="Times New Roman" w:eastAsia="Times New Roman" w:hAnsi="Times New Roman" w:cs="Times New Roman"/>
          <w:color w:val="000000"/>
          <w:sz w:val="28"/>
          <w:szCs w:val="28"/>
        </w:rPr>
        <w:t>.</w:t>
      </w:r>
    </w:p>
    <w:p w14:paraId="4ABD2658" w14:textId="77777777" w:rsidR="00395015" w:rsidRPr="00B54817" w:rsidRDefault="00395015" w:rsidP="00B54817">
      <w:pPr>
        <w:rPr>
          <w:rFonts w:ascii="Times New Roman" w:eastAsia="Aptos" w:hAnsi="Times New Roman" w:cs="Times New Roman"/>
          <w:b/>
          <w:bCs/>
          <w:sz w:val="28"/>
          <w:szCs w:val="28"/>
        </w:rPr>
      </w:pPr>
    </w:p>
    <w:p w14:paraId="73FAEDB2" w14:textId="0C72A0C8" w:rsidR="002C2AF1" w:rsidRPr="001567A6" w:rsidRDefault="00AF227C" w:rsidP="002C2AF1">
      <w:pPr>
        <w:spacing w:before="160"/>
        <w:rPr>
          <w:rFonts w:ascii="Times New Roman" w:hAnsi="Times New Roman" w:cs="Times New Roman"/>
          <w:b/>
          <w:bCs/>
          <w:sz w:val="28"/>
          <w:szCs w:val="28"/>
        </w:rPr>
      </w:pPr>
      <w:r>
        <w:rPr>
          <w:rFonts w:ascii="Times New Roman" w:hAnsi="Times New Roman" w:cs="Times New Roman"/>
          <w:b/>
          <w:bCs/>
          <w:sz w:val="28"/>
          <w:szCs w:val="28"/>
        </w:rPr>
        <w:t xml:space="preserve">Both </w:t>
      </w:r>
      <w:proofErr w:type="gramStart"/>
      <w:r>
        <w:rPr>
          <w:rFonts w:ascii="Times New Roman" w:hAnsi="Times New Roman" w:cs="Times New Roman"/>
          <w:b/>
          <w:bCs/>
          <w:sz w:val="28"/>
          <w:szCs w:val="28"/>
        </w:rPr>
        <w:t>Majors</w:t>
      </w:r>
      <w:proofErr w:type="gramEnd"/>
      <w:r>
        <w:rPr>
          <w:rFonts w:ascii="Times New Roman" w:hAnsi="Times New Roman" w:cs="Times New Roman"/>
          <w:b/>
          <w:bCs/>
          <w:sz w:val="28"/>
          <w:szCs w:val="28"/>
        </w:rPr>
        <w:t xml:space="preserve"> </w:t>
      </w:r>
      <w:r w:rsidR="002C2AF1" w:rsidRPr="001567A6">
        <w:rPr>
          <w:rFonts w:ascii="Times New Roman" w:hAnsi="Times New Roman" w:cs="Times New Roman"/>
          <w:b/>
          <w:bCs/>
          <w:sz w:val="28"/>
          <w:szCs w:val="28"/>
        </w:rPr>
        <w:t>Additional Options:</w:t>
      </w:r>
    </w:p>
    <w:p w14:paraId="7CDB0CE5" w14:textId="3BC289DD" w:rsidR="002C2AF1" w:rsidRPr="002C5381" w:rsidRDefault="002C2AF1" w:rsidP="002C5381">
      <w:pPr>
        <w:pStyle w:val="elementtoproof"/>
        <w:numPr>
          <w:ilvl w:val="0"/>
          <w:numId w:val="19"/>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First-Year Foundations Math</w:t>
      </w:r>
    </w:p>
    <w:p w14:paraId="6093624E" w14:textId="64121C81" w:rsidR="002C5381" w:rsidRPr="001567A6" w:rsidRDefault="002C5381" w:rsidP="002C5381">
      <w:pPr>
        <w:pStyle w:val="elementtoproof"/>
        <w:numPr>
          <w:ilvl w:val="0"/>
          <w:numId w:val="19"/>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World Language Proficiency course, if necessary</w:t>
      </w:r>
    </w:p>
    <w:p w14:paraId="27F71474" w14:textId="441D0383" w:rsidR="76B975E5" w:rsidRPr="002C5381" w:rsidRDefault="002C2AF1" w:rsidP="002C5381">
      <w:pPr>
        <w:pStyle w:val="elementtoproof"/>
        <w:numPr>
          <w:ilvl w:val="0"/>
          <w:numId w:val="19"/>
        </w:numPr>
        <w:rPr>
          <w:rFonts w:ascii="Times New Roman" w:hAnsi="Times New Roman" w:cs="Times New Roman"/>
          <w:sz w:val="28"/>
          <w:szCs w:val="28"/>
        </w:rPr>
      </w:pPr>
      <w:hyperlink r:id="rId13" w:history="1">
        <w:r w:rsidRPr="001567A6">
          <w:rPr>
            <w:rStyle w:val="Hyperlink"/>
            <w:rFonts w:ascii="Times New Roman" w:hAnsi="Times New Roman" w:cs="Times New Roman"/>
            <w:sz w:val="28"/>
            <w:szCs w:val="28"/>
          </w:rPr>
          <w:t>Studies in the Arts &amp; Sciences</w:t>
        </w:r>
      </w:hyperlink>
      <w:r w:rsidRPr="001567A6">
        <w:rPr>
          <w:rFonts w:ascii="Times New Roman" w:hAnsi="Times New Roman" w:cs="Times New Roman"/>
          <w:sz w:val="28"/>
          <w:szCs w:val="28"/>
        </w:rPr>
        <w:t xml:space="preserve"> </w:t>
      </w:r>
      <w:r w:rsidRPr="001567A6">
        <w:rPr>
          <w:rFonts w:ascii="Times New Roman" w:hAnsi="Times New Roman" w:cs="Times New Roman"/>
          <w:color w:val="000000"/>
          <w:sz w:val="28"/>
          <w:szCs w:val="28"/>
        </w:rPr>
        <w:t>Cours</w:t>
      </w:r>
      <w:r w:rsidR="002C5381">
        <w:rPr>
          <w:rFonts w:ascii="Times New Roman" w:hAnsi="Times New Roman" w:cs="Times New Roman"/>
          <w:color w:val="000000"/>
          <w:sz w:val="28"/>
          <w:szCs w:val="28"/>
        </w:rPr>
        <w:t>e from Civilization</w:t>
      </w:r>
      <w:r w:rsidR="00557236">
        <w:rPr>
          <w:rFonts w:ascii="Times New Roman" w:hAnsi="Times New Roman" w:cs="Times New Roman"/>
          <w:color w:val="000000"/>
          <w:sz w:val="28"/>
          <w:szCs w:val="28"/>
        </w:rPr>
        <w:t xml:space="preserve"> or Science</w:t>
      </w:r>
    </w:p>
    <w:p w14:paraId="4EBA3BF8" w14:textId="4CF16E47" w:rsidR="76B975E5" w:rsidRPr="00DF7023" w:rsidRDefault="76B975E5" w:rsidP="76B975E5">
      <w:pPr>
        <w:rPr>
          <w:rFonts w:ascii="Times New Roman" w:eastAsia="Aptos" w:hAnsi="Times New Roman" w:cs="Times New Roman"/>
          <w:sz w:val="28"/>
          <w:szCs w:val="28"/>
        </w:rPr>
      </w:pPr>
    </w:p>
    <w:p w14:paraId="512C0022" w14:textId="06522628" w:rsidR="76B975E5" w:rsidRPr="00DF7023" w:rsidRDefault="00635193" w:rsidP="76B975E5">
      <w:pPr>
        <w:rPr>
          <w:rFonts w:ascii="Times New Roman" w:eastAsia="Aptos" w:hAnsi="Times New Roman" w:cs="Times New Roman"/>
          <w:sz w:val="28"/>
          <w:szCs w:val="28"/>
        </w:rPr>
      </w:pPr>
      <w:r w:rsidRPr="006D63EA">
        <w:rPr>
          <w:noProof/>
          <w:sz w:val="28"/>
          <w:szCs w:val="28"/>
        </w:rPr>
        <mc:AlternateContent>
          <mc:Choice Requires="wps">
            <w:drawing>
              <wp:anchor distT="0" distB="0" distL="114300" distR="114300" simplePos="0" relativeHeight="251662336" behindDoc="0" locked="0" layoutInCell="1" allowOverlap="1" wp14:anchorId="188E7884" wp14:editId="2CB22B55">
                <wp:simplePos x="0" y="0"/>
                <wp:positionH relativeFrom="margin">
                  <wp:posOffset>0</wp:posOffset>
                </wp:positionH>
                <wp:positionV relativeFrom="paragraph">
                  <wp:posOffset>19050</wp:posOffset>
                </wp:positionV>
                <wp:extent cx="6362700" cy="1133475"/>
                <wp:effectExtent l="19050" t="19050" r="19050" b="28575"/>
                <wp:wrapNone/>
                <wp:docPr id="131188001" name="Text Box 1"/>
                <wp:cNvGraphicFramePr/>
                <a:graphic xmlns:a="http://schemas.openxmlformats.org/drawingml/2006/main">
                  <a:graphicData uri="http://schemas.microsoft.com/office/word/2010/wordprocessingShape">
                    <wps:wsp>
                      <wps:cNvSpPr txBox="1"/>
                      <wps:spPr>
                        <a:xfrm>
                          <a:off x="0" y="0"/>
                          <a:ext cx="6362700" cy="1133475"/>
                        </a:xfrm>
                        <a:prstGeom prst="rect">
                          <a:avLst/>
                        </a:prstGeom>
                        <a:solidFill>
                          <a:schemeClr val="lt1"/>
                        </a:solidFill>
                        <a:ln w="38100">
                          <a:solidFill>
                            <a:srgbClr val="73000A"/>
                          </a:solidFill>
                        </a:ln>
                      </wps:spPr>
                      <wps:txbx>
                        <w:txbxContent>
                          <w:p w14:paraId="54CC14BC" w14:textId="77777777" w:rsidR="00635193" w:rsidRPr="00D23876" w:rsidRDefault="00635193" w:rsidP="00635193">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34444AF6" w14:textId="77777777" w:rsidR="00635193" w:rsidRPr="00D23876" w:rsidRDefault="00635193" w:rsidP="00635193">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8E7884" id="_x0000_t202" coordsize="21600,21600" o:spt="202" path="m,l,21600r21600,l21600,xe">
                <v:stroke joinstyle="miter"/>
                <v:path gradientshapeok="t" o:connecttype="rect"/>
              </v:shapetype>
              <v:shape id="Text Box 1" o:spid="_x0000_s1026" type="#_x0000_t202" style="position:absolute;margin-left:0;margin-top:1.5pt;width:501pt;height:89.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" fillcolor="white [3201]" strokecolor="#73000a" strokeweight="3pt">
                <v:textbox>
                  <w:txbxContent>
                    <w:p w14:paraId="54CC14BC" w14:textId="77777777" w:rsidR="00635193" w:rsidRPr="00D23876" w:rsidRDefault="00635193" w:rsidP="00635193">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34444AF6" w14:textId="77777777" w:rsidR="00635193" w:rsidRPr="00D23876" w:rsidRDefault="00635193" w:rsidP="00635193">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p>
                  </w:txbxContent>
                </v:textbox>
                <w10:wrap anchorx="margin"/>
              </v:shape>
            </w:pict>
          </mc:Fallback>
        </mc:AlternateContent>
      </w:r>
    </w:p>
    <w:p w14:paraId="2DDF6D07" w14:textId="1D4C61C3" w:rsidR="76B975E5" w:rsidRPr="00DF7023" w:rsidRDefault="76B975E5" w:rsidP="76B975E5">
      <w:pPr>
        <w:rPr>
          <w:rFonts w:ascii="Times New Roman" w:eastAsia="Aptos" w:hAnsi="Times New Roman" w:cs="Times New Roman"/>
          <w:sz w:val="28"/>
          <w:szCs w:val="28"/>
        </w:rPr>
      </w:pPr>
    </w:p>
    <w:p w14:paraId="6664B2C0" w14:textId="553EC76B" w:rsidR="76B975E5" w:rsidRPr="00DF7023" w:rsidRDefault="76B975E5" w:rsidP="76B975E5">
      <w:pPr>
        <w:rPr>
          <w:rFonts w:ascii="Times New Roman" w:eastAsia="Aptos" w:hAnsi="Times New Roman" w:cs="Times New Roman"/>
          <w:sz w:val="28"/>
          <w:szCs w:val="28"/>
        </w:rPr>
      </w:pPr>
    </w:p>
    <w:p w14:paraId="48E03299" w14:textId="29B966BC" w:rsidR="76B975E5" w:rsidRPr="00DF7023" w:rsidRDefault="76B975E5" w:rsidP="76B975E5">
      <w:pPr>
        <w:rPr>
          <w:rFonts w:ascii="Times New Roman" w:eastAsia="Aptos" w:hAnsi="Times New Roman" w:cs="Times New Roman"/>
          <w:sz w:val="28"/>
          <w:szCs w:val="28"/>
        </w:rPr>
      </w:pPr>
    </w:p>
    <w:p w14:paraId="46146072" w14:textId="012D0C67" w:rsidR="76B975E5" w:rsidRDefault="76B975E5" w:rsidP="76B975E5">
      <w:pPr>
        <w:rPr>
          <w:rFonts w:ascii="Times New Roman" w:eastAsia="Aptos" w:hAnsi="Times New Roman" w:cs="Times New Roman"/>
          <w:sz w:val="28"/>
          <w:szCs w:val="28"/>
        </w:rPr>
      </w:pPr>
    </w:p>
    <w:p w14:paraId="4A747134" w14:textId="77777777" w:rsidR="00BB3F27" w:rsidRPr="00DF7023" w:rsidRDefault="00BB3F27" w:rsidP="76B975E5">
      <w:pPr>
        <w:rPr>
          <w:rFonts w:ascii="Times New Roman" w:eastAsia="Aptos" w:hAnsi="Times New Roman" w:cs="Times New Roman"/>
          <w:sz w:val="28"/>
          <w:szCs w:val="28"/>
        </w:rPr>
      </w:pPr>
    </w:p>
    <w:tbl>
      <w:tblPr>
        <w:tblStyle w:val="TableGrid"/>
        <w:tblW w:w="0" w:type="auto"/>
        <w:tblLook w:val="04A0" w:firstRow="1" w:lastRow="0" w:firstColumn="1" w:lastColumn="0" w:noHBand="0" w:noVBand="1"/>
      </w:tblPr>
      <w:tblGrid>
        <w:gridCol w:w="5035"/>
        <w:gridCol w:w="5035"/>
      </w:tblGrid>
      <w:tr w:rsidR="00BB3F27" w:rsidRPr="001567A6" w14:paraId="4F6D64B3" w14:textId="77777777" w:rsidTr="00BD56B8">
        <w:tc>
          <w:tcPr>
            <w:tcW w:w="10070" w:type="dxa"/>
            <w:gridSpan w:val="2"/>
            <w:shd w:val="clear" w:color="auto" w:fill="D9D9D9" w:themeFill="background1" w:themeFillShade="D9"/>
          </w:tcPr>
          <w:p w14:paraId="1517DC5C" w14:textId="77777777" w:rsidR="00BB3F27" w:rsidRPr="001567A6" w:rsidRDefault="00BB3F27" w:rsidP="00BD56B8">
            <w:pPr>
              <w:spacing w:before="200" w:after="200"/>
              <w:jc w:val="center"/>
              <w:rPr>
                <w:rFonts w:ascii="Times New Roman" w:hAnsi="Times New Roman" w:cs="Times New Roman"/>
                <w:sz w:val="36"/>
                <w:szCs w:val="36"/>
              </w:rPr>
            </w:pPr>
            <w:r w:rsidRPr="001567A6">
              <w:rPr>
                <w:rFonts w:ascii="Times New Roman" w:hAnsi="Times New Roman" w:cs="Times New Roman"/>
                <w:b/>
                <w:bCs/>
                <w:sz w:val="36"/>
                <w:szCs w:val="36"/>
              </w:rPr>
              <w:t>Building Your Schedule Worksheet</w:t>
            </w:r>
            <w:r w:rsidRPr="001567A6">
              <w:rPr>
                <w:rFonts w:ascii="Times New Roman" w:hAnsi="Times New Roman" w:cs="Times New Roman"/>
                <w:b/>
                <w:bCs/>
                <w:sz w:val="36"/>
                <w:szCs w:val="36"/>
              </w:rPr>
              <w:softHyphen/>
            </w:r>
          </w:p>
        </w:tc>
      </w:tr>
      <w:tr w:rsidR="00BB3F27" w:rsidRPr="001567A6" w14:paraId="1B608D96" w14:textId="77777777" w:rsidTr="00BD56B8">
        <w:tc>
          <w:tcPr>
            <w:tcW w:w="10070" w:type="dxa"/>
            <w:gridSpan w:val="2"/>
            <w:shd w:val="clear" w:color="auto" w:fill="F2F2F2" w:themeFill="background1" w:themeFillShade="F2"/>
          </w:tcPr>
          <w:p w14:paraId="32BD1878" w14:textId="77777777" w:rsidR="00BB3F27" w:rsidRPr="001567A6" w:rsidRDefault="00BB3F27" w:rsidP="00BD56B8">
            <w:pPr>
              <w:spacing w:before="200" w:after="200"/>
              <w:rPr>
                <w:rFonts w:ascii="Times New Roman" w:hAnsi="Times New Roman" w:cs="Times New Roman"/>
                <w:sz w:val="28"/>
                <w:szCs w:val="28"/>
              </w:rPr>
            </w:pPr>
            <w:r w:rsidRPr="001567A6">
              <w:rPr>
                <w:rFonts w:ascii="Times New Roman" w:hAnsi="Times New Roman" w:cs="Times New Roman"/>
                <w:sz w:val="28"/>
                <w:szCs w:val="28"/>
              </w:rPr>
              <w:t>Complete this worksheet to determine classes of interest for your first semester at Elon. You should have a minimum of 10 classes of interest to consider. This will best enable you to create a schedule with both class interests and times that are most effective for your learning.</w:t>
            </w:r>
          </w:p>
        </w:tc>
      </w:tr>
      <w:tr w:rsidR="00BB3F27" w:rsidRPr="001567A6" w14:paraId="7EDAEE93" w14:textId="77777777" w:rsidTr="00BD56B8">
        <w:tc>
          <w:tcPr>
            <w:tcW w:w="5035" w:type="dxa"/>
          </w:tcPr>
          <w:p w14:paraId="62246CBC"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Circle/highlight the class you are pre-enrolled in. You will complete both courses, 1 in the fall and the other in the spring.</w:t>
            </w:r>
          </w:p>
          <w:p w14:paraId="2A6C5FCF" w14:textId="77777777" w:rsidR="00BB3F27" w:rsidRPr="001567A6" w:rsidRDefault="00BB3F27" w:rsidP="00BD56B8">
            <w:pPr>
              <w:pStyle w:val="ListParagraph"/>
              <w:spacing w:before="200" w:after="200"/>
              <w:ind w:left="360"/>
              <w:rPr>
                <w:rFonts w:ascii="Times New Roman" w:hAnsi="Times New Roman" w:cs="Times New Roman"/>
                <w:sz w:val="28"/>
                <w:szCs w:val="28"/>
              </w:rPr>
            </w:pPr>
          </w:p>
        </w:tc>
        <w:tc>
          <w:tcPr>
            <w:tcW w:w="5035" w:type="dxa"/>
          </w:tcPr>
          <w:p w14:paraId="1AA4572D" w14:textId="77777777" w:rsidR="00BB3F27" w:rsidRPr="001567A6" w:rsidRDefault="00BB3F27" w:rsidP="00BB3F27">
            <w:pPr>
              <w:pStyle w:val="ListParagraph"/>
              <w:numPr>
                <w:ilvl w:val="0"/>
                <w:numId w:val="13"/>
              </w:numPr>
              <w:spacing w:before="200" w:after="200"/>
              <w:rPr>
                <w:rFonts w:ascii="Times New Roman" w:hAnsi="Times New Roman" w:cs="Times New Roman"/>
                <w:sz w:val="28"/>
                <w:szCs w:val="28"/>
              </w:rPr>
            </w:pPr>
            <w:r w:rsidRPr="001567A6">
              <w:rPr>
                <w:rFonts w:ascii="Times New Roman" w:hAnsi="Times New Roman" w:cs="Times New Roman"/>
                <w:sz w:val="28"/>
                <w:szCs w:val="28"/>
              </w:rPr>
              <w:t>COR 1100: The Global Experience</w:t>
            </w:r>
          </w:p>
          <w:p w14:paraId="2DB11E0F" w14:textId="77777777" w:rsidR="00BB3F27" w:rsidRPr="001567A6" w:rsidRDefault="00BB3F27" w:rsidP="00BB3F27">
            <w:pPr>
              <w:pStyle w:val="ListParagraph"/>
              <w:numPr>
                <w:ilvl w:val="0"/>
                <w:numId w:val="13"/>
              </w:numPr>
              <w:spacing w:before="200" w:after="200"/>
              <w:rPr>
                <w:rFonts w:ascii="Times New Roman" w:hAnsi="Times New Roman" w:cs="Times New Roman"/>
                <w:sz w:val="28"/>
                <w:szCs w:val="28"/>
              </w:rPr>
            </w:pPr>
            <w:r w:rsidRPr="001567A6">
              <w:rPr>
                <w:rFonts w:ascii="Times New Roman" w:hAnsi="Times New Roman" w:cs="Times New Roman"/>
                <w:sz w:val="28"/>
                <w:szCs w:val="28"/>
              </w:rPr>
              <w:t>ENG 1100: Writing – Argument &amp; Inquiry</w:t>
            </w:r>
          </w:p>
        </w:tc>
      </w:tr>
      <w:tr w:rsidR="00BB3F27" w:rsidRPr="001567A6" w14:paraId="621E6C52" w14:textId="77777777" w:rsidTr="00BD56B8">
        <w:tc>
          <w:tcPr>
            <w:tcW w:w="5035" w:type="dxa"/>
            <w:shd w:val="clear" w:color="auto" w:fill="F2F2F2" w:themeFill="background1" w:themeFillShade="F2"/>
          </w:tcPr>
          <w:p w14:paraId="2FFF8865"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Are you undecided on what major to pursue? Consider enrolling in Enroll in ELN 1110: Exploring Majors for 1 semester hour.</w:t>
            </w:r>
          </w:p>
        </w:tc>
        <w:tc>
          <w:tcPr>
            <w:tcW w:w="5035" w:type="dxa"/>
            <w:shd w:val="clear" w:color="auto" w:fill="F2F2F2" w:themeFill="background1" w:themeFillShade="F2"/>
          </w:tcPr>
          <w:p w14:paraId="7920626E" w14:textId="77777777" w:rsidR="00BB3F27" w:rsidRPr="001567A6" w:rsidRDefault="00BB3F27" w:rsidP="00BD56B8">
            <w:pPr>
              <w:spacing w:before="200" w:after="200"/>
              <w:rPr>
                <w:rFonts w:ascii="Times New Roman" w:hAnsi="Times New Roman" w:cs="Times New Roman"/>
                <w:sz w:val="28"/>
                <w:szCs w:val="28"/>
              </w:rPr>
            </w:pPr>
            <w:r w:rsidRPr="001567A6">
              <w:rPr>
                <w:rFonts w:ascii="Times New Roman" w:hAnsi="Times New Roman" w:cs="Times New Roman"/>
                <w:sz w:val="28"/>
                <w:szCs w:val="28"/>
              </w:rPr>
              <w:t>Circle level of interest:</w:t>
            </w:r>
          </w:p>
          <w:p w14:paraId="6A6D0AB2" w14:textId="77777777" w:rsidR="00BB3F27" w:rsidRPr="001567A6" w:rsidRDefault="00BB3F27" w:rsidP="00BD56B8">
            <w:pPr>
              <w:spacing w:before="200" w:after="200"/>
              <w:rPr>
                <w:rFonts w:ascii="Times New Roman" w:hAnsi="Times New Roman" w:cs="Times New Roman"/>
                <w:sz w:val="28"/>
                <w:szCs w:val="28"/>
              </w:rPr>
            </w:pPr>
            <w:r w:rsidRPr="001567A6">
              <w:rPr>
                <w:rFonts w:ascii="Times New Roman" w:hAnsi="Times New Roman" w:cs="Times New Roman"/>
                <w:sz w:val="28"/>
                <w:szCs w:val="28"/>
              </w:rPr>
              <w:t>Yes</w:t>
            </w:r>
          </w:p>
          <w:p w14:paraId="74404EDD" w14:textId="77777777" w:rsidR="00BB3F27" w:rsidRPr="001567A6" w:rsidRDefault="00BB3F27" w:rsidP="00BD56B8">
            <w:pPr>
              <w:spacing w:before="200" w:after="200"/>
              <w:rPr>
                <w:rFonts w:ascii="Times New Roman" w:hAnsi="Times New Roman" w:cs="Times New Roman"/>
                <w:sz w:val="28"/>
                <w:szCs w:val="28"/>
              </w:rPr>
            </w:pPr>
            <w:r w:rsidRPr="001567A6">
              <w:rPr>
                <w:rFonts w:ascii="Times New Roman" w:hAnsi="Times New Roman" w:cs="Times New Roman"/>
                <w:sz w:val="28"/>
                <w:szCs w:val="28"/>
              </w:rPr>
              <w:t>No</w:t>
            </w:r>
          </w:p>
        </w:tc>
      </w:tr>
      <w:tr w:rsidR="00BB3F27" w:rsidRPr="001567A6" w14:paraId="5FDCD7B8" w14:textId="77777777" w:rsidTr="00BD56B8">
        <w:tc>
          <w:tcPr>
            <w:tcW w:w="5035" w:type="dxa"/>
            <w:shd w:val="clear" w:color="auto" w:fill="auto"/>
          </w:tcPr>
          <w:p w14:paraId="442E5F54"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Enter your ELN 1010 course time in the box to the right. Check your schedule in OnTrack.</w:t>
            </w:r>
          </w:p>
        </w:tc>
        <w:tc>
          <w:tcPr>
            <w:tcW w:w="5035" w:type="dxa"/>
            <w:shd w:val="clear" w:color="auto" w:fill="auto"/>
          </w:tcPr>
          <w:p w14:paraId="420BF5AD"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4959AD6E" w14:textId="77777777" w:rsidTr="00BD56B8">
        <w:tc>
          <w:tcPr>
            <w:tcW w:w="5035" w:type="dxa"/>
            <w:shd w:val="clear" w:color="auto" w:fill="F2F2F2" w:themeFill="background1" w:themeFillShade="F2"/>
          </w:tcPr>
          <w:p w14:paraId="364CA0EF"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 xml:space="preserve">How many credits do you want to take this semester? Overall, 17 credits </w:t>
            </w:r>
            <w:proofErr w:type="gramStart"/>
            <w:r w:rsidRPr="001567A6">
              <w:rPr>
                <w:rFonts w:ascii="Times New Roman" w:hAnsi="Times New Roman" w:cs="Times New Roman"/>
                <w:sz w:val="28"/>
                <w:szCs w:val="28"/>
              </w:rPr>
              <w:t>is</w:t>
            </w:r>
            <w:proofErr w:type="gramEnd"/>
            <w:r w:rsidRPr="001567A6">
              <w:rPr>
                <w:rFonts w:ascii="Times New Roman" w:hAnsi="Times New Roman" w:cs="Times New Roman"/>
                <w:sz w:val="28"/>
                <w:szCs w:val="28"/>
              </w:rPr>
              <w:t xml:space="preserve"> the most common. A minimum of 12 is needed to be full-time. First semester students enrolled in ELN 1010 can </w:t>
            </w:r>
            <w:proofErr w:type="gramStart"/>
            <w:r w:rsidRPr="001567A6">
              <w:rPr>
                <w:rFonts w:ascii="Times New Roman" w:hAnsi="Times New Roman" w:cs="Times New Roman"/>
                <w:sz w:val="28"/>
                <w:szCs w:val="28"/>
              </w:rPr>
              <w:t>enroll in</w:t>
            </w:r>
            <w:proofErr w:type="gramEnd"/>
            <w:r w:rsidRPr="001567A6">
              <w:rPr>
                <w:rFonts w:ascii="Times New Roman" w:hAnsi="Times New Roman" w:cs="Times New Roman"/>
                <w:sz w:val="28"/>
                <w:szCs w:val="28"/>
              </w:rPr>
              <w:t xml:space="preserve"> up to 19. </w:t>
            </w:r>
          </w:p>
        </w:tc>
        <w:tc>
          <w:tcPr>
            <w:tcW w:w="5035" w:type="dxa"/>
            <w:shd w:val="clear" w:color="auto" w:fill="F2F2F2" w:themeFill="background1" w:themeFillShade="F2"/>
          </w:tcPr>
          <w:p w14:paraId="34C6CAAA"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4C6A297D" w14:textId="77777777" w:rsidTr="00BD56B8">
        <w:tc>
          <w:tcPr>
            <w:tcW w:w="5035" w:type="dxa"/>
            <w:shd w:val="clear" w:color="auto" w:fill="auto"/>
          </w:tcPr>
          <w:p w14:paraId="105F2E5B"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 xml:space="preserve">My Math Placement is (check your </w:t>
            </w:r>
            <w:r w:rsidRPr="001567A6">
              <w:rPr>
                <w:rFonts w:ascii="Times New Roman" w:hAnsi="Times New Roman" w:cs="Times New Roman"/>
                <w:i/>
                <w:iCs/>
                <w:sz w:val="28"/>
                <w:szCs w:val="28"/>
              </w:rPr>
              <w:t>Timeline</w:t>
            </w:r>
            <w:r w:rsidRPr="001567A6">
              <w:rPr>
                <w:rFonts w:ascii="Times New Roman" w:hAnsi="Times New Roman" w:cs="Times New Roman"/>
                <w:sz w:val="28"/>
                <w:szCs w:val="28"/>
              </w:rPr>
              <w:t xml:space="preserve"> in OnTrack):</w:t>
            </w:r>
          </w:p>
        </w:tc>
        <w:tc>
          <w:tcPr>
            <w:tcW w:w="5035" w:type="dxa"/>
            <w:shd w:val="clear" w:color="auto" w:fill="auto"/>
          </w:tcPr>
          <w:p w14:paraId="2E8200EC"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15C9435B" w14:textId="77777777" w:rsidTr="00BD56B8">
        <w:tc>
          <w:tcPr>
            <w:tcW w:w="5035" w:type="dxa"/>
            <w:shd w:val="clear" w:color="auto" w:fill="F2F2F2" w:themeFill="background1" w:themeFillShade="F2"/>
          </w:tcPr>
          <w:p w14:paraId="1FC66C64"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Do you want to take First-Year Foundations Math this semester?</w:t>
            </w:r>
          </w:p>
        </w:tc>
        <w:tc>
          <w:tcPr>
            <w:tcW w:w="5035" w:type="dxa"/>
            <w:shd w:val="clear" w:color="auto" w:fill="F2F2F2" w:themeFill="background1" w:themeFillShade="F2"/>
          </w:tcPr>
          <w:p w14:paraId="1A38F2DA"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0F7BC891" w14:textId="77777777" w:rsidTr="00BD56B8">
        <w:tc>
          <w:tcPr>
            <w:tcW w:w="5035" w:type="dxa"/>
          </w:tcPr>
          <w:p w14:paraId="6529A956"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lastRenderedPageBreak/>
              <w:t>My World Language Placement is (check your Timeline in OnTrack):</w:t>
            </w:r>
          </w:p>
        </w:tc>
        <w:tc>
          <w:tcPr>
            <w:tcW w:w="5035" w:type="dxa"/>
          </w:tcPr>
          <w:p w14:paraId="0A5239B0"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06219614" w14:textId="77777777" w:rsidTr="00BD56B8">
        <w:tc>
          <w:tcPr>
            <w:tcW w:w="5035" w:type="dxa"/>
            <w:shd w:val="clear" w:color="auto" w:fill="F2F2F2" w:themeFill="background1" w:themeFillShade="F2"/>
          </w:tcPr>
          <w:p w14:paraId="1ACA1BEC"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 xml:space="preserve">Do you want/need to take a World Language your first semester? </w:t>
            </w:r>
          </w:p>
        </w:tc>
        <w:tc>
          <w:tcPr>
            <w:tcW w:w="5035" w:type="dxa"/>
            <w:shd w:val="clear" w:color="auto" w:fill="F2F2F2" w:themeFill="background1" w:themeFillShade="F2"/>
          </w:tcPr>
          <w:p w14:paraId="569DFDE1"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48FBCE53" w14:textId="77777777" w:rsidTr="00BD56B8">
        <w:tc>
          <w:tcPr>
            <w:tcW w:w="5035" w:type="dxa"/>
          </w:tcPr>
          <w:p w14:paraId="518741F9"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What intro to major classes interest you? Be sure to list both the major and the class so you can keep track of which classes connect to which major(s). (View page 2 of this document.)</w:t>
            </w:r>
          </w:p>
        </w:tc>
        <w:tc>
          <w:tcPr>
            <w:tcW w:w="5035" w:type="dxa"/>
          </w:tcPr>
          <w:p w14:paraId="4CFADCF3" w14:textId="77777777" w:rsidR="00BB3F27" w:rsidRPr="001567A6" w:rsidRDefault="00BB3F27" w:rsidP="00BD56B8">
            <w:pPr>
              <w:spacing w:before="200" w:after="200"/>
              <w:rPr>
                <w:rFonts w:ascii="Times New Roman" w:hAnsi="Times New Roman" w:cs="Times New Roman"/>
                <w:sz w:val="28"/>
                <w:szCs w:val="28"/>
              </w:rPr>
            </w:pPr>
          </w:p>
          <w:p w14:paraId="4EFB3AE8" w14:textId="77777777" w:rsidR="00BB3F27" w:rsidRPr="001567A6" w:rsidRDefault="00BB3F27" w:rsidP="00BD56B8">
            <w:pPr>
              <w:spacing w:before="200" w:after="200"/>
              <w:rPr>
                <w:rFonts w:ascii="Times New Roman" w:hAnsi="Times New Roman" w:cs="Times New Roman"/>
                <w:sz w:val="28"/>
                <w:szCs w:val="28"/>
              </w:rPr>
            </w:pPr>
          </w:p>
          <w:p w14:paraId="170FADF3" w14:textId="77777777" w:rsidR="00BB3F27" w:rsidRPr="001567A6" w:rsidRDefault="00BB3F27" w:rsidP="00BD56B8">
            <w:pPr>
              <w:spacing w:before="200" w:after="200"/>
              <w:rPr>
                <w:rFonts w:ascii="Times New Roman" w:hAnsi="Times New Roman" w:cs="Times New Roman"/>
                <w:sz w:val="28"/>
                <w:szCs w:val="28"/>
              </w:rPr>
            </w:pPr>
          </w:p>
          <w:p w14:paraId="4F910AAF" w14:textId="77777777" w:rsidR="00BB3F27" w:rsidRPr="001567A6" w:rsidRDefault="00BB3F27" w:rsidP="00BD56B8">
            <w:pPr>
              <w:spacing w:before="200" w:after="200"/>
              <w:rPr>
                <w:rFonts w:ascii="Times New Roman" w:hAnsi="Times New Roman" w:cs="Times New Roman"/>
                <w:sz w:val="28"/>
                <w:szCs w:val="28"/>
              </w:rPr>
            </w:pPr>
          </w:p>
          <w:p w14:paraId="0A53B963"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6E35A6DE" w14:textId="77777777" w:rsidTr="00BD56B8">
        <w:tc>
          <w:tcPr>
            <w:tcW w:w="5035" w:type="dxa"/>
            <w:shd w:val="clear" w:color="auto" w:fill="F2F2F2" w:themeFill="background1" w:themeFillShade="F2"/>
          </w:tcPr>
          <w:p w14:paraId="7F272B4D"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What courses in Expression did you look up in OnTrack and find interesting?</w:t>
            </w:r>
          </w:p>
        </w:tc>
        <w:tc>
          <w:tcPr>
            <w:tcW w:w="5035" w:type="dxa"/>
            <w:shd w:val="clear" w:color="auto" w:fill="F2F2F2" w:themeFill="background1" w:themeFillShade="F2"/>
          </w:tcPr>
          <w:p w14:paraId="1CB5316B"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4454E23A" w14:textId="77777777" w:rsidTr="00BD56B8">
        <w:tc>
          <w:tcPr>
            <w:tcW w:w="5035" w:type="dxa"/>
          </w:tcPr>
          <w:p w14:paraId="1B4F7A0D"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What courses in Civilization did you look up in OnTrack and find interesting?</w:t>
            </w:r>
          </w:p>
        </w:tc>
        <w:tc>
          <w:tcPr>
            <w:tcW w:w="5035" w:type="dxa"/>
          </w:tcPr>
          <w:p w14:paraId="530A11AC"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23D27ECC" w14:textId="77777777" w:rsidTr="00BD56B8">
        <w:tc>
          <w:tcPr>
            <w:tcW w:w="5035" w:type="dxa"/>
            <w:shd w:val="clear" w:color="auto" w:fill="F2F2F2" w:themeFill="background1" w:themeFillShade="F2"/>
          </w:tcPr>
          <w:p w14:paraId="0777B6BF"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What courses in Society did you look up in OnTrack and find interesting?</w:t>
            </w:r>
          </w:p>
        </w:tc>
        <w:tc>
          <w:tcPr>
            <w:tcW w:w="5035" w:type="dxa"/>
            <w:shd w:val="clear" w:color="auto" w:fill="F2F2F2" w:themeFill="background1" w:themeFillShade="F2"/>
          </w:tcPr>
          <w:p w14:paraId="16AA718A"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32AAF072" w14:textId="77777777" w:rsidTr="00BD56B8">
        <w:tc>
          <w:tcPr>
            <w:tcW w:w="5035" w:type="dxa"/>
          </w:tcPr>
          <w:p w14:paraId="5D570C68"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 xml:space="preserve">What courses in </w:t>
            </w:r>
            <w:proofErr w:type="gramStart"/>
            <w:r w:rsidRPr="001567A6">
              <w:rPr>
                <w:rFonts w:ascii="Times New Roman" w:hAnsi="Times New Roman" w:cs="Times New Roman"/>
                <w:sz w:val="28"/>
                <w:szCs w:val="28"/>
              </w:rPr>
              <w:t>Science</w:t>
            </w:r>
            <w:proofErr w:type="gramEnd"/>
            <w:r w:rsidRPr="001567A6">
              <w:rPr>
                <w:rFonts w:ascii="Times New Roman" w:hAnsi="Times New Roman" w:cs="Times New Roman"/>
                <w:sz w:val="28"/>
                <w:szCs w:val="28"/>
              </w:rPr>
              <w:t xml:space="preserve"> did you look up in OnTrack and find interesting?</w:t>
            </w:r>
          </w:p>
        </w:tc>
        <w:tc>
          <w:tcPr>
            <w:tcW w:w="5035" w:type="dxa"/>
          </w:tcPr>
          <w:p w14:paraId="6F83E9BD" w14:textId="77777777" w:rsidR="00BB3F27" w:rsidRPr="001567A6" w:rsidRDefault="00BB3F27" w:rsidP="00BD56B8">
            <w:pPr>
              <w:spacing w:before="200" w:after="200"/>
              <w:rPr>
                <w:rFonts w:ascii="Times New Roman" w:hAnsi="Times New Roman" w:cs="Times New Roman"/>
                <w:sz w:val="28"/>
                <w:szCs w:val="28"/>
              </w:rPr>
            </w:pPr>
          </w:p>
        </w:tc>
      </w:tr>
      <w:tr w:rsidR="00BB3F27" w:rsidRPr="001567A6" w14:paraId="1A69C36E" w14:textId="77777777" w:rsidTr="00BD56B8">
        <w:tc>
          <w:tcPr>
            <w:tcW w:w="10070" w:type="dxa"/>
            <w:gridSpan w:val="2"/>
            <w:shd w:val="clear" w:color="auto" w:fill="F2F2F2" w:themeFill="background1" w:themeFillShade="F2"/>
          </w:tcPr>
          <w:p w14:paraId="62D717C2" w14:textId="77777777" w:rsidR="00BB3F27" w:rsidRPr="001567A6" w:rsidRDefault="00BB3F27" w:rsidP="00BB3F27">
            <w:pPr>
              <w:pStyle w:val="ListParagraph"/>
              <w:numPr>
                <w:ilvl w:val="0"/>
                <w:numId w:val="12"/>
              </w:numPr>
              <w:spacing w:before="200" w:after="200"/>
              <w:rPr>
                <w:rFonts w:ascii="Times New Roman" w:hAnsi="Times New Roman" w:cs="Times New Roman"/>
                <w:sz w:val="28"/>
                <w:szCs w:val="28"/>
              </w:rPr>
            </w:pPr>
            <w:r w:rsidRPr="001567A6">
              <w:rPr>
                <w:rFonts w:ascii="Times New Roman" w:hAnsi="Times New Roman" w:cs="Times New Roman"/>
                <w:sz w:val="28"/>
                <w:szCs w:val="28"/>
              </w:rPr>
              <w:t>Note questions you plan to ask during your virtual advising session.</w:t>
            </w:r>
          </w:p>
          <w:p w14:paraId="70B75F37" w14:textId="77777777" w:rsidR="00BB3F27" w:rsidRPr="001567A6" w:rsidRDefault="00BB3F27" w:rsidP="00BD56B8">
            <w:pPr>
              <w:spacing w:before="200" w:after="200"/>
              <w:rPr>
                <w:rFonts w:ascii="Times New Roman" w:hAnsi="Times New Roman" w:cs="Times New Roman"/>
                <w:sz w:val="28"/>
                <w:szCs w:val="28"/>
              </w:rPr>
            </w:pPr>
          </w:p>
          <w:p w14:paraId="45CCB6D8" w14:textId="77777777" w:rsidR="00BB3F27" w:rsidRPr="001567A6" w:rsidRDefault="00BB3F27" w:rsidP="00BD56B8">
            <w:pPr>
              <w:spacing w:before="200" w:after="200"/>
              <w:rPr>
                <w:rFonts w:ascii="Times New Roman" w:hAnsi="Times New Roman" w:cs="Times New Roman"/>
                <w:sz w:val="28"/>
                <w:szCs w:val="28"/>
              </w:rPr>
            </w:pPr>
          </w:p>
          <w:p w14:paraId="598F4BAB" w14:textId="77777777" w:rsidR="00BB3F27" w:rsidRPr="001567A6" w:rsidRDefault="00BB3F27" w:rsidP="00BD56B8">
            <w:pPr>
              <w:spacing w:before="200" w:after="200"/>
              <w:rPr>
                <w:rFonts w:ascii="Times New Roman" w:hAnsi="Times New Roman" w:cs="Times New Roman"/>
                <w:sz w:val="28"/>
                <w:szCs w:val="28"/>
              </w:rPr>
            </w:pPr>
          </w:p>
          <w:p w14:paraId="6956B8BC" w14:textId="77777777" w:rsidR="00BB3F27" w:rsidRPr="001567A6" w:rsidRDefault="00BB3F27" w:rsidP="00BD56B8">
            <w:pPr>
              <w:spacing w:before="200" w:after="200"/>
              <w:rPr>
                <w:rFonts w:ascii="Times New Roman" w:hAnsi="Times New Roman" w:cs="Times New Roman"/>
                <w:sz w:val="28"/>
                <w:szCs w:val="28"/>
              </w:rPr>
            </w:pPr>
          </w:p>
          <w:p w14:paraId="3EF9E76D" w14:textId="77777777" w:rsidR="00BB3F27" w:rsidRPr="001567A6" w:rsidRDefault="00BB3F27" w:rsidP="00BD56B8">
            <w:pPr>
              <w:spacing w:before="200" w:after="200"/>
              <w:rPr>
                <w:rFonts w:ascii="Times New Roman" w:hAnsi="Times New Roman" w:cs="Times New Roman"/>
                <w:sz w:val="28"/>
                <w:szCs w:val="28"/>
              </w:rPr>
            </w:pPr>
          </w:p>
          <w:p w14:paraId="1430265A" w14:textId="77777777" w:rsidR="00BB3F27" w:rsidRPr="001567A6" w:rsidRDefault="00BB3F27" w:rsidP="00BD56B8">
            <w:pPr>
              <w:spacing w:before="200" w:after="200"/>
              <w:rPr>
                <w:rFonts w:ascii="Times New Roman" w:hAnsi="Times New Roman" w:cs="Times New Roman"/>
                <w:sz w:val="28"/>
                <w:szCs w:val="28"/>
              </w:rPr>
            </w:pPr>
          </w:p>
          <w:p w14:paraId="163C17CD" w14:textId="77777777" w:rsidR="00BB3F27" w:rsidRPr="001567A6" w:rsidRDefault="00BB3F27" w:rsidP="00BD56B8">
            <w:pPr>
              <w:spacing w:before="200" w:after="200"/>
              <w:rPr>
                <w:rFonts w:ascii="Times New Roman" w:hAnsi="Times New Roman" w:cs="Times New Roman"/>
                <w:sz w:val="28"/>
                <w:szCs w:val="28"/>
              </w:rPr>
            </w:pPr>
          </w:p>
        </w:tc>
      </w:tr>
    </w:tbl>
    <w:p w14:paraId="1F84DBE1" w14:textId="7CEFE0A7" w:rsidR="76B975E5" w:rsidRPr="00DF7023" w:rsidRDefault="76B975E5" w:rsidP="76B975E5">
      <w:pPr>
        <w:rPr>
          <w:rFonts w:ascii="Times New Roman" w:eastAsia="Aptos" w:hAnsi="Times New Roman" w:cs="Times New Roman"/>
          <w:sz w:val="28"/>
          <w:szCs w:val="28"/>
        </w:rPr>
      </w:pPr>
    </w:p>
    <w:p w14:paraId="11ABEA25" w14:textId="57432875" w:rsidR="000F221F" w:rsidRPr="00DF7023" w:rsidRDefault="004517B6" w:rsidP="00F944F6">
      <w:pPr>
        <w:pStyle w:val="Heading2"/>
        <w:spacing w:before="0" w:after="240"/>
        <w:jc w:val="center"/>
        <w:rPr>
          <w:rFonts w:ascii="Times New Roman" w:hAnsi="Times New Roman" w:cs="Times New Roman"/>
          <w:b/>
          <w:bCs/>
          <w:color w:val="73000A"/>
          <w:sz w:val="28"/>
          <w:szCs w:val="28"/>
        </w:rPr>
      </w:pPr>
      <w:r>
        <w:rPr>
          <w:rFonts w:ascii="Times New Roman" w:hAnsi="Times New Roman" w:cs="Times New Roman"/>
          <w:b/>
          <w:bCs/>
          <w:color w:val="73000A"/>
          <w:sz w:val="28"/>
          <w:szCs w:val="28"/>
        </w:rPr>
        <w:t>Professional Writing &amp; Rhetoric Major</w:t>
      </w:r>
      <w:r w:rsidR="000F221F" w:rsidRPr="00DF7023">
        <w:rPr>
          <w:rFonts w:ascii="Times New Roman" w:hAnsi="Times New Roman" w:cs="Times New Roman"/>
          <w:b/>
          <w:bCs/>
          <w:color w:val="73000A"/>
          <w:sz w:val="28"/>
          <w:szCs w:val="28"/>
        </w:rPr>
        <w:t xml:space="preserve"> Example Schedule</w:t>
      </w:r>
      <w:r w:rsidR="008B6949">
        <w:rPr>
          <w:rFonts w:ascii="Times New Roman" w:hAnsi="Times New Roman" w:cs="Times New Roman"/>
          <w:b/>
          <w:bCs/>
          <w:color w:val="73000A"/>
          <w:sz w:val="28"/>
          <w:szCs w:val="28"/>
        </w:rPr>
        <w:t xml:space="preserve"> 1</w:t>
      </w:r>
    </w:p>
    <w:p w14:paraId="183BEFD0" w14:textId="797AB9CC" w:rsidR="7DED111E" w:rsidRPr="00DF7023" w:rsidRDefault="00F944F6" w:rsidP="7F5D2202">
      <w:pPr>
        <w:rPr>
          <w:rFonts w:ascii="Times New Roman" w:hAnsi="Times New Roman" w:cs="Times New Roman"/>
        </w:rPr>
      </w:pPr>
      <w:r>
        <w:rPr>
          <w:noProof/>
        </w:rPr>
        <w:drawing>
          <wp:inline distT="0" distB="0" distL="0" distR="0" wp14:anchorId="7436D180" wp14:editId="2FBF301E">
            <wp:extent cx="6400800" cy="6000750"/>
            <wp:effectExtent l="0" t="0" r="0" b="0"/>
            <wp:docPr id="2108236127"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36127" name="Picture 1" descr="A screenshot of a calendar&#10;&#10;Description automatically generated"/>
                    <pic:cNvPicPr/>
                  </pic:nvPicPr>
                  <pic:blipFill>
                    <a:blip r:embed="rId14"/>
                    <a:stretch>
                      <a:fillRect/>
                    </a:stretch>
                  </pic:blipFill>
                  <pic:spPr>
                    <a:xfrm>
                      <a:off x="0" y="0"/>
                      <a:ext cx="6400800" cy="6000750"/>
                    </a:xfrm>
                    <a:prstGeom prst="rect">
                      <a:avLst/>
                    </a:prstGeom>
                  </pic:spPr>
                </pic:pic>
              </a:graphicData>
            </a:graphic>
          </wp:inline>
        </w:drawing>
      </w:r>
    </w:p>
    <w:p w14:paraId="00F0E645" w14:textId="77777777" w:rsidR="004469B7" w:rsidRPr="001567A6" w:rsidRDefault="004469B7" w:rsidP="003646B0">
      <w:pPr>
        <w:spacing w:before="240" w:after="240"/>
        <w:rPr>
          <w:rFonts w:ascii="Times New Roman" w:hAnsi="Times New Roman" w:cs="Times New Roman"/>
          <w:sz w:val="28"/>
          <w:szCs w:val="28"/>
        </w:rPr>
      </w:pPr>
      <w:r w:rsidRPr="001567A6">
        <w:rPr>
          <w:rFonts w:ascii="Times New Roman" w:hAnsi="Times New Roman" w:cs="Times New Roman"/>
          <w:sz w:val="28"/>
          <w:szCs w:val="28"/>
        </w:rPr>
        <w:t>Course List of 17 semester hours:</w:t>
      </w:r>
    </w:p>
    <w:p w14:paraId="34BE92B3" w14:textId="77777777" w:rsidR="004469B7" w:rsidRPr="001567A6" w:rsidRDefault="004469B7" w:rsidP="004469B7">
      <w:pPr>
        <w:pStyle w:val="ListParagraph"/>
        <w:numPr>
          <w:ilvl w:val="0"/>
          <w:numId w:val="13"/>
        </w:numPr>
        <w:rPr>
          <w:rFonts w:ascii="Times New Roman" w:hAnsi="Times New Roman" w:cs="Times New Roman"/>
          <w:sz w:val="28"/>
          <w:szCs w:val="28"/>
        </w:rPr>
      </w:pPr>
      <w:r w:rsidRPr="001567A6">
        <w:rPr>
          <w:rFonts w:ascii="Times New Roman" w:hAnsi="Times New Roman" w:cs="Times New Roman"/>
          <w:sz w:val="28"/>
          <w:szCs w:val="28"/>
        </w:rPr>
        <w:t>ELN 1010 – required</w:t>
      </w:r>
    </w:p>
    <w:p w14:paraId="041C9AA7" w14:textId="77777777" w:rsidR="004469B7" w:rsidRPr="001567A6" w:rsidRDefault="004469B7" w:rsidP="004469B7">
      <w:pPr>
        <w:pStyle w:val="ListParagraph"/>
        <w:numPr>
          <w:ilvl w:val="0"/>
          <w:numId w:val="13"/>
        </w:numPr>
        <w:rPr>
          <w:rFonts w:ascii="Times New Roman" w:hAnsi="Times New Roman" w:cs="Times New Roman"/>
          <w:sz w:val="28"/>
          <w:szCs w:val="28"/>
        </w:rPr>
      </w:pPr>
      <w:r w:rsidRPr="001567A6">
        <w:rPr>
          <w:rFonts w:ascii="Times New Roman" w:hAnsi="Times New Roman" w:cs="Times New Roman"/>
          <w:sz w:val="28"/>
          <w:szCs w:val="28"/>
        </w:rPr>
        <w:t>COR 1100 – required First-Year Foundations writing/discussion course</w:t>
      </w:r>
    </w:p>
    <w:p w14:paraId="5865A493" w14:textId="67018011" w:rsidR="004469B7" w:rsidRDefault="004469B7" w:rsidP="004469B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ENS 1010 – Science/Analysis Non-Lab</w:t>
      </w:r>
    </w:p>
    <w:p w14:paraId="0BA4250B" w14:textId="662A3887" w:rsidR="004517B6" w:rsidRDefault="004517B6" w:rsidP="004469B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PWR 2100 – Major + Society</w:t>
      </w:r>
    </w:p>
    <w:p w14:paraId="05E1A659" w14:textId="2B7F4333" w:rsidR="004517B6" w:rsidRPr="001567A6" w:rsidRDefault="004517B6" w:rsidP="004469B7">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lastRenderedPageBreak/>
        <w:t>COM 1000 – Exploratory Course for Major or Minor outside of the Elon Core Curriculum</w:t>
      </w:r>
    </w:p>
    <w:p w14:paraId="6CF4B23C" w14:textId="1E9D0F2C" w:rsidR="6F83AF4D" w:rsidRPr="00DF7023" w:rsidRDefault="6F83AF4D" w:rsidP="6F83AF4D">
      <w:pPr>
        <w:rPr>
          <w:rFonts w:ascii="Times New Roman" w:hAnsi="Times New Roman" w:cs="Times New Roman"/>
        </w:rPr>
      </w:pPr>
    </w:p>
    <w:p w14:paraId="2AD8465A" w14:textId="612C7CC8" w:rsidR="008B6949" w:rsidRPr="00DF7023" w:rsidRDefault="008B6949" w:rsidP="008B6949">
      <w:pPr>
        <w:pStyle w:val="Heading2"/>
        <w:spacing w:before="0" w:after="240"/>
        <w:jc w:val="center"/>
        <w:rPr>
          <w:rFonts w:ascii="Times New Roman" w:hAnsi="Times New Roman" w:cs="Times New Roman"/>
          <w:b/>
          <w:bCs/>
          <w:color w:val="73000A"/>
          <w:sz w:val="28"/>
          <w:szCs w:val="28"/>
        </w:rPr>
      </w:pPr>
      <w:r>
        <w:rPr>
          <w:rFonts w:ascii="Times New Roman" w:hAnsi="Times New Roman" w:cs="Times New Roman"/>
          <w:b/>
          <w:bCs/>
          <w:color w:val="73000A"/>
          <w:sz w:val="28"/>
          <w:szCs w:val="28"/>
        </w:rPr>
        <w:t>Professional Writing &amp; Rhetoric Major</w:t>
      </w:r>
      <w:r w:rsidRPr="00DF7023">
        <w:rPr>
          <w:rFonts w:ascii="Times New Roman" w:hAnsi="Times New Roman" w:cs="Times New Roman"/>
          <w:b/>
          <w:bCs/>
          <w:color w:val="73000A"/>
          <w:sz w:val="28"/>
          <w:szCs w:val="28"/>
        </w:rPr>
        <w:t xml:space="preserve"> Example Schedule</w:t>
      </w:r>
      <w:r>
        <w:rPr>
          <w:rFonts w:ascii="Times New Roman" w:hAnsi="Times New Roman" w:cs="Times New Roman"/>
          <w:b/>
          <w:bCs/>
          <w:color w:val="73000A"/>
          <w:sz w:val="28"/>
          <w:szCs w:val="28"/>
        </w:rPr>
        <w:t xml:space="preserve"> 2</w:t>
      </w:r>
    </w:p>
    <w:p w14:paraId="717F3050" w14:textId="6D3B3B17" w:rsidR="003646B0" w:rsidRPr="003646B0" w:rsidRDefault="000562D9" w:rsidP="003646B0">
      <w:r>
        <w:rPr>
          <w:noProof/>
        </w:rPr>
        <w:drawing>
          <wp:inline distT="0" distB="0" distL="0" distR="0" wp14:anchorId="0497ECE8" wp14:editId="7AA0CFED">
            <wp:extent cx="6400800" cy="5840083"/>
            <wp:effectExtent l="0" t="0" r="0" b="8890"/>
            <wp:docPr id="1600358268"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58268" name="Picture 1" descr="A screenshot of a calendar&#10;&#10;AI-generated content may be incorrect."/>
                    <pic:cNvPicPr/>
                  </pic:nvPicPr>
                  <pic:blipFill>
                    <a:blip r:embed="rId15"/>
                    <a:stretch>
                      <a:fillRect/>
                    </a:stretch>
                  </pic:blipFill>
                  <pic:spPr>
                    <a:xfrm>
                      <a:off x="0" y="0"/>
                      <a:ext cx="6407470" cy="5846169"/>
                    </a:xfrm>
                    <a:prstGeom prst="rect">
                      <a:avLst/>
                    </a:prstGeom>
                  </pic:spPr>
                </pic:pic>
              </a:graphicData>
            </a:graphic>
          </wp:inline>
        </w:drawing>
      </w:r>
    </w:p>
    <w:p w14:paraId="62DAFF4F" w14:textId="77777777" w:rsidR="003646B0" w:rsidRPr="001567A6" w:rsidRDefault="003646B0" w:rsidP="003646B0">
      <w:pPr>
        <w:spacing w:before="240" w:after="240"/>
        <w:rPr>
          <w:rFonts w:ascii="Times New Roman" w:hAnsi="Times New Roman" w:cs="Times New Roman"/>
          <w:sz w:val="28"/>
          <w:szCs w:val="28"/>
        </w:rPr>
      </w:pPr>
      <w:r w:rsidRPr="001567A6">
        <w:rPr>
          <w:rFonts w:ascii="Times New Roman" w:hAnsi="Times New Roman" w:cs="Times New Roman"/>
          <w:sz w:val="28"/>
          <w:szCs w:val="28"/>
        </w:rPr>
        <w:t>Course List of 17 semester hours:</w:t>
      </w:r>
    </w:p>
    <w:p w14:paraId="068166A6" w14:textId="77777777" w:rsidR="003646B0" w:rsidRPr="001567A6" w:rsidRDefault="003646B0" w:rsidP="003646B0">
      <w:pPr>
        <w:pStyle w:val="ListParagraph"/>
        <w:numPr>
          <w:ilvl w:val="0"/>
          <w:numId w:val="13"/>
        </w:numPr>
        <w:rPr>
          <w:rFonts w:ascii="Times New Roman" w:hAnsi="Times New Roman" w:cs="Times New Roman"/>
          <w:sz w:val="28"/>
          <w:szCs w:val="28"/>
        </w:rPr>
      </w:pPr>
      <w:r w:rsidRPr="001567A6">
        <w:rPr>
          <w:rFonts w:ascii="Times New Roman" w:hAnsi="Times New Roman" w:cs="Times New Roman"/>
          <w:sz w:val="28"/>
          <w:szCs w:val="28"/>
        </w:rPr>
        <w:t>ELN 1010 – required</w:t>
      </w:r>
    </w:p>
    <w:p w14:paraId="1711A702" w14:textId="72BD2082" w:rsidR="005F5F9F" w:rsidRDefault="003646B0" w:rsidP="003646B0">
      <w:pPr>
        <w:pStyle w:val="ListParagraph"/>
        <w:numPr>
          <w:ilvl w:val="0"/>
          <w:numId w:val="13"/>
        </w:numPr>
        <w:rPr>
          <w:rFonts w:ascii="Times New Roman" w:hAnsi="Times New Roman" w:cs="Times New Roman"/>
          <w:sz w:val="28"/>
          <w:szCs w:val="28"/>
        </w:rPr>
      </w:pPr>
      <w:r w:rsidRPr="001567A6">
        <w:rPr>
          <w:rFonts w:ascii="Times New Roman" w:hAnsi="Times New Roman" w:cs="Times New Roman"/>
          <w:sz w:val="28"/>
          <w:szCs w:val="28"/>
        </w:rPr>
        <w:t>COR 1100 – required First-Year Foundations writing/discussion course</w:t>
      </w:r>
    </w:p>
    <w:p w14:paraId="20689B92" w14:textId="7B211514" w:rsidR="00367F2F" w:rsidRDefault="000562D9" w:rsidP="003646B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STS 1100 – First-Year Foundations Math</w:t>
      </w:r>
    </w:p>
    <w:p w14:paraId="1511E408" w14:textId="4693AFDF" w:rsidR="000562D9" w:rsidRDefault="000562D9" w:rsidP="003646B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PSY 1000 – Society</w:t>
      </w:r>
    </w:p>
    <w:p w14:paraId="4CB9161C" w14:textId="15745AFD" w:rsidR="000562D9" w:rsidRDefault="000562D9" w:rsidP="003646B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lastRenderedPageBreak/>
        <w:t>ESS 1110 – Science/Analysis Non-Lab</w:t>
      </w:r>
    </w:p>
    <w:p w14:paraId="65E10BE4" w14:textId="77777777" w:rsidR="000562D9" w:rsidRPr="000562D9" w:rsidRDefault="000562D9" w:rsidP="000562D9">
      <w:pPr>
        <w:rPr>
          <w:rFonts w:ascii="Times New Roman" w:hAnsi="Times New Roman" w:cs="Times New Roman"/>
          <w:sz w:val="28"/>
          <w:szCs w:val="28"/>
        </w:rPr>
      </w:pPr>
    </w:p>
    <w:sectPr w:rsidR="000562D9" w:rsidRPr="000562D9" w:rsidSect="002E339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345D"/>
    <w:multiLevelType w:val="hybridMultilevel"/>
    <w:tmpl w:val="3016195C"/>
    <w:lvl w:ilvl="0" w:tplc="738A100C">
      <w:start w:val="1"/>
      <w:numFmt w:val="bullet"/>
      <w:lvlText w:val=""/>
      <w:lvlJc w:val="left"/>
      <w:pPr>
        <w:ind w:left="360" w:hanging="360"/>
      </w:pPr>
      <w:rPr>
        <w:rFonts w:ascii="Symbol" w:hAnsi="Symbol" w:hint="default"/>
      </w:rPr>
    </w:lvl>
    <w:lvl w:ilvl="1" w:tplc="08AABD6E" w:tentative="1">
      <w:start w:val="1"/>
      <w:numFmt w:val="bullet"/>
      <w:lvlText w:val="o"/>
      <w:lvlJc w:val="left"/>
      <w:pPr>
        <w:ind w:left="1080" w:hanging="360"/>
      </w:pPr>
      <w:rPr>
        <w:rFonts w:ascii="Courier New" w:hAnsi="Courier New" w:hint="default"/>
      </w:rPr>
    </w:lvl>
    <w:lvl w:ilvl="2" w:tplc="BFB88516" w:tentative="1">
      <w:start w:val="1"/>
      <w:numFmt w:val="bullet"/>
      <w:lvlText w:val=""/>
      <w:lvlJc w:val="left"/>
      <w:pPr>
        <w:ind w:left="1800" w:hanging="360"/>
      </w:pPr>
      <w:rPr>
        <w:rFonts w:ascii="Wingdings" w:hAnsi="Wingdings" w:hint="default"/>
      </w:rPr>
    </w:lvl>
    <w:lvl w:ilvl="3" w:tplc="2A14BE4A" w:tentative="1">
      <w:start w:val="1"/>
      <w:numFmt w:val="bullet"/>
      <w:lvlText w:val=""/>
      <w:lvlJc w:val="left"/>
      <w:pPr>
        <w:ind w:left="2520" w:hanging="360"/>
      </w:pPr>
      <w:rPr>
        <w:rFonts w:ascii="Symbol" w:hAnsi="Symbol" w:hint="default"/>
      </w:rPr>
    </w:lvl>
    <w:lvl w:ilvl="4" w:tplc="8F3ED71A" w:tentative="1">
      <w:start w:val="1"/>
      <w:numFmt w:val="bullet"/>
      <w:lvlText w:val="o"/>
      <w:lvlJc w:val="left"/>
      <w:pPr>
        <w:ind w:left="3240" w:hanging="360"/>
      </w:pPr>
      <w:rPr>
        <w:rFonts w:ascii="Courier New" w:hAnsi="Courier New" w:hint="default"/>
      </w:rPr>
    </w:lvl>
    <w:lvl w:ilvl="5" w:tplc="AB64B22A" w:tentative="1">
      <w:start w:val="1"/>
      <w:numFmt w:val="bullet"/>
      <w:lvlText w:val=""/>
      <w:lvlJc w:val="left"/>
      <w:pPr>
        <w:ind w:left="3960" w:hanging="360"/>
      </w:pPr>
      <w:rPr>
        <w:rFonts w:ascii="Wingdings" w:hAnsi="Wingdings" w:hint="default"/>
      </w:rPr>
    </w:lvl>
    <w:lvl w:ilvl="6" w:tplc="7452D966" w:tentative="1">
      <w:start w:val="1"/>
      <w:numFmt w:val="bullet"/>
      <w:lvlText w:val=""/>
      <w:lvlJc w:val="left"/>
      <w:pPr>
        <w:ind w:left="4680" w:hanging="360"/>
      </w:pPr>
      <w:rPr>
        <w:rFonts w:ascii="Symbol" w:hAnsi="Symbol" w:hint="default"/>
      </w:rPr>
    </w:lvl>
    <w:lvl w:ilvl="7" w:tplc="9E189CF8" w:tentative="1">
      <w:start w:val="1"/>
      <w:numFmt w:val="bullet"/>
      <w:lvlText w:val="o"/>
      <w:lvlJc w:val="left"/>
      <w:pPr>
        <w:ind w:left="5400" w:hanging="360"/>
      </w:pPr>
      <w:rPr>
        <w:rFonts w:ascii="Courier New" w:hAnsi="Courier New" w:hint="default"/>
      </w:rPr>
    </w:lvl>
    <w:lvl w:ilvl="8" w:tplc="4B821278" w:tentative="1">
      <w:start w:val="1"/>
      <w:numFmt w:val="bullet"/>
      <w:lvlText w:val=""/>
      <w:lvlJc w:val="left"/>
      <w:pPr>
        <w:ind w:left="6120" w:hanging="360"/>
      </w:pPr>
      <w:rPr>
        <w:rFonts w:ascii="Wingdings" w:hAnsi="Wingdings" w:hint="default"/>
      </w:rPr>
    </w:lvl>
  </w:abstractNum>
  <w:abstractNum w:abstractNumId="1" w15:restartNumberingAfterBreak="0">
    <w:nsid w:val="0BC54298"/>
    <w:multiLevelType w:val="hybridMultilevel"/>
    <w:tmpl w:val="E19E1DAC"/>
    <w:lvl w:ilvl="0" w:tplc="AAFE5A26">
      <w:start w:val="1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BADC4"/>
    <w:multiLevelType w:val="hybridMultilevel"/>
    <w:tmpl w:val="1A52FFB6"/>
    <w:lvl w:ilvl="0" w:tplc="9D1E1D82">
      <w:start w:val="1"/>
      <w:numFmt w:val="bullet"/>
      <w:lvlText w:val="·"/>
      <w:lvlJc w:val="left"/>
      <w:pPr>
        <w:ind w:left="720" w:hanging="360"/>
      </w:pPr>
      <w:rPr>
        <w:rFonts w:ascii="Symbol" w:hAnsi="Symbol" w:hint="default"/>
      </w:rPr>
    </w:lvl>
    <w:lvl w:ilvl="1" w:tplc="5AEA4C80">
      <w:start w:val="1"/>
      <w:numFmt w:val="bullet"/>
      <w:lvlText w:val="o"/>
      <w:lvlJc w:val="left"/>
      <w:pPr>
        <w:ind w:left="1440" w:hanging="360"/>
      </w:pPr>
      <w:rPr>
        <w:rFonts w:ascii="Courier New" w:hAnsi="Courier New" w:hint="default"/>
      </w:rPr>
    </w:lvl>
    <w:lvl w:ilvl="2" w:tplc="3906E9CA">
      <w:start w:val="1"/>
      <w:numFmt w:val="bullet"/>
      <w:lvlText w:val=""/>
      <w:lvlJc w:val="left"/>
      <w:pPr>
        <w:ind w:left="2160" w:hanging="360"/>
      </w:pPr>
      <w:rPr>
        <w:rFonts w:ascii="Wingdings" w:hAnsi="Wingdings" w:hint="default"/>
      </w:rPr>
    </w:lvl>
    <w:lvl w:ilvl="3" w:tplc="AA701246">
      <w:start w:val="1"/>
      <w:numFmt w:val="bullet"/>
      <w:lvlText w:val=""/>
      <w:lvlJc w:val="left"/>
      <w:pPr>
        <w:ind w:left="2880" w:hanging="360"/>
      </w:pPr>
      <w:rPr>
        <w:rFonts w:ascii="Symbol" w:hAnsi="Symbol" w:hint="default"/>
      </w:rPr>
    </w:lvl>
    <w:lvl w:ilvl="4" w:tplc="7960BEB8">
      <w:start w:val="1"/>
      <w:numFmt w:val="bullet"/>
      <w:lvlText w:val="o"/>
      <w:lvlJc w:val="left"/>
      <w:pPr>
        <w:ind w:left="3600" w:hanging="360"/>
      </w:pPr>
      <w:rPr>
        <w:rFonts w:ascii="Courier New" w:hAnsi="Courier New" w:hint="default"/>
      </w:rPr>
    </w:lvl>
    <w:lvl w:ilvl="5" w:tplc="4356AAA0">
      <w:start w:val="1"/>
      <w:numFmt w:val="bullet"/>
      <w:lvlText w:val=""/>
      <w:lvlJc w:val="left"/>
      <w:pPr>
        <w:ind w:left="4320" w:hanging="360"/>
      </w:pPr>
      <w:rPr>
        <w:rFonts w:ascii="Wingdings" w:hAnsi="Wingdings" w:hint="default"/>
      </w:rPr>
    </w:lvl>
    <w:lvl w:ilvl="6" w:tplc="55D897D8">
      <w:start w:val="1"/>
      <w:numFmt w:val="bullet"/>
      <w:lvlText w:val=""/>
      <w:lvlJc w:val="left"/>
      <w:pPr>
        <w:ind w:left="5040" w:hanging="360"/>
      </w:pPr>
      <w:rPr>
        <w:rFonts w:ascii="Symbol" w:hAnsi="Symbol" w:hint="default"/>
      </w:rPr>
    </w:lvl>
    <w:lvl w:ilvl="7" w:tplc="D3561AA4">
      <w:start w:val="1"/>
      <w:numFmt w:val="bullet"/>
      <w:lvlText w:val="o"/>
      <w:lvlJc w:val="left"/>
      <w:pPr>
        <w:ind w:left="5760" w:hanging="360"/>
      </w:pPr>
      <w:rPr>
        <w:rFonts w:ascii="Courier New" w:hAnsi="Courier New" w:hint="default"/>
      </w:rPr>
    </w:lvl>
    <w:lvl w:ilvl="8" w:tplc="881C370A">
      <w:start w:val="1"/>
      <w:numFmt w:val="bullet"/>
      <w:lvlText w:val=""/>
      <w:lvlJc w:val="left"/>
      <w:pPr>
        <w:ind w:left="6480" w:hanging="360"/>
      </w:pPr>
      <w:rPr>
        <w:rFonts w:ascii="Wingdings" w:hAnsi="Wingdings" w:hint="default"/>
      </w:rPr>
    </w:lvl>
  </w:abstractNum>
  <w:abstractNum w:abstractNumId="3" w15:restartNumberingAfterBreak="0">
    <w:nsid w:val="23D07A06"/>
    <w:multiLevelType w:val="hybridMultilevel"/>
    <w:tmpl w:val="73641E32"/>
    <w:lvl w:ilvl="0" w:tplc="CE88E784">
      <w:start w:val="1"/>
      <w:numFmt w:val="bullet"/>
      <w:lvlText w:val="·"/>
      <w:lvlJc w:val="left"/>
      <w:pPr>
        <w:ind w:left="720" w:hanging="360"/>
      </w:pPr>
      <w:rPr>
        <w:rFonts w:ascii="Symbol" w:hAnsi="Symbol" w:hint="default"/>
      </w:rPr>
    </w:lvl>
    <w:lvl w:ilvl="1" w:tplc="3C40EF74">
      <w:start w:val="1"/>
      <w:numFmt w:val="bullet"/>
      <w:lvlText w:val="o"/>
      <w:lvlJc w:val="left"/>
      <w:pPr>
        <w:ind w:left="1440" w:hanging="360"/>
      </w:pPr>
      <w:rPr>
        <w:rFonts w:ascii="Courier New" w:hAnsi="Courier New" w:hint="default"/>
      </w:rPr>
    </w:lvl>
    <w:lvl w:ilvl="2" w:tplc="D8B2A41E">
      <w:start w:val="1"/>
      <w:numFmt w:val="bullet"/>
      <w:lvlText w:val=""/>
      <w:lvlJc w:val="left"/>
      <w:pPr>
        <w:ind w:left="2160" w:hanging="360"/>
      </w:pPr>
      <w:rPr>
        <w:rFonts w:ascii="Wingdings" w:hAnsi="Wingdings" w:hint="default"/>
      </w:rPr>
    </w:lvl>
    <w:lvl w:ilvl="3" w:tplc="B3EE4E2E">
      <w:start w:val="1"/>
      <w:numFmt w:val="bullet"/>
      <w:lvlText w:val=""/>
      <w:lvlJc w:val="left"/>
      <w:pPr>
        <w:ind w:left="2880" w:hanging="360"/>
      </w:pPr>
      <w:rPr>
        <w:rFonts w:ascii="Symbol" w:hAnsi="Symbol" w:hint="default"/>
      </w:rPr>
    </w:lvl>
    <w:lvl w:ilvl="4" w:tplc="9F563BAE">
      <w:start w:val="1"/>
      <w:numFmt w:val="bullet"/>
      <w:lvlText w:val="o"/>
      <w:lvlJc w:val="left"/>
      <w:pPr>
        <w:ind w:left="3600" w:hanging="360"/>
      </w:pPr>
      <w:rPr>
        <w:rFonts w:ascii="Courier New" w:hAnsi="Courier New" w:hint="default"/>
      </w:rPr>
    </w:lvl>
    <w:lvl w:ilvl="5" w:tplc="FE9649EA">
      <w:start w:val="1"/>
      <w:numFmt w:val="bullet"/>
      <w:lvlText w:val=""/>
      <w:lvlJc w:val="left"/>
      <w:pPr>
        <w:ind w:left="4320" w:hanging="360"/>
      </w:pPr>
      <w:rPr>
        <w:rFonts w:ascii="Wingdings" w:hAnsi="Wingdings" w:hint="default"/>
      </w:rPr>
    </w:lvl>
    <w:lvl w:ilvl="6" w:tplc="11F8ADF0">
      <w:start w:val="1"/>
      <w:numFmt w:val="bullet"/>
      <w:lvlText w:val=""/>
      <w:lvlJc w:val="left"/>
      <w:pPr>
        <w:ind w:left="5040" w:hanging="360"/>
      </w:pPr>
      <w:rPr>
        <w:rFonts w:ascii="Symbol" w:hAnsi="Symbol" w:hint="default"/>
      </w:rPr>
    </w:lvl>
    <w:lvl w:ilvl="7" w:tplc="5502A2C8">
      <w:start w:val="1"/>
      <w:numFmt w:val="bullet"/>
      <w:lvlText w:val="o"/>
      <w:lvlJc w:val="left"/>
      <w:pPr>
        <w:ind w:left="5760" w:hanging="360"/>
      </w:pPr>
      <w:rPr>
        <w:rFonts w:ascii="Courier New" w:hAnsi="Courier New" w:hint="default"/>
      </w:rPr>
    </w:lvl>
    <w:lvl w:ilvl="8" w:tplc="4780566E">
      <w:start w:val="1"/>
      <w:numFmt w:val="bullet"/>
      <w:lvlText w:val=""/>
      <w:lvlJc w:val="left"/>
      <w:pPr>
        <w:ind w:left="6480" w:hanging="360"/>
      </w:pPr>
      <w:rPr>
        <w:rFonts w:ascii="Wingdings" w:hAnsi="Wingdings" w:hint="default"/>
      </w:rPr>
    </w:lvl>
  </w:abstractNum>
  <w:abstractNum w:abstractNumId="4" w15:restartNumberingAfterBreak="0">
    <w:nsid w:val="2F825653"/>
    <w:multiLevelType w:val="hybridMultilevel"/>
    <w:tmpl w:val="2B0E3EC8"/>
    <w:lvl w:ilvl="0" w:tplc="93FCB70E">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C7A6E"/>
    <w:multiLevelType w:val="hybridMultilevel"/>
    <w:tmpl w:val="331C0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23BF7"/>
    <w:multiLevelType w:val="hybridMultilevel"/>
    <w:tmpl w:val="0572568E"/>
    <w:lvl w:ilvl="0" w:tplc="F190E5D8">
      <w:start w:val="1"/>
      <w:numFmt w:val="bullet"/>
      <w:lvlText w:val="·"/>
      <w:lvlJc w:val="left"/>
      <w:pPr>
        <w:ind w:left="720" w:hanging="360"/>
      </w:pPr>
      <w:rPr>
        <w:rFonts w:ascii="Symbol" w:hAnsi="Symbol" w:hint="default"/>
      </w:rPr>
    </w:lvl>
    <w:lvl w:ilvl="1" w:tplc="14F8C734">
      <w:start w:val="1"/>
      <w:numFmt w:val="bullet"/>
      <w:lvlText w:val="o"/>
      <w:lvlJc w:val="left"/>
      <w:pPr>
        <w:ind w:left="1440" w:hanging="360"/>
      </w:pPr>
      <w:rPr>
        <w:rFonts w:ascii="Courier New" w:hAnsi="Courier New" w:hint="default"/>
      </w:rPr>
    </w:lvl>
    <w:lvl w:ilvl="2" w:tplc="AE9409E0">
      <w:start w:val="1"/>
      <w:numFmt w:val="bullet"/>
      <w:lvlText w:val=""/>
      <w:lvlJc w:val="left"/>
      <w:pPr>
        <w:ind w:left="2160" w:hanging="360"/>
      </w:pPr>
      <w:rPr>
        <w:rFonts w:ascii="Wingdings" w:hAnsi="Wingdings" w:hint="default"/>
      </w:rPr>
    </w:lvl>
    <w:lvl w:ilvl="3" w:tplc="3D0EBF28">
      <w:start w:val="1"/>
      <w:numFmt w:val="bullet"/>
      <w:lvlText w:val=""/>
      <w:lvlJc w:val="left"/>
      <w:pPr>
        <w:ind w:left="2880" w:hanging="360"/>
      </w:pPr>
      <w:rPr>
        <w:rFonts w:ascii="Symbol" w:hAnsi="Symbol" w:hint="default"/>
      </w:rPr>
    </w:lvl>
    <w:lvl w:ilvl="4" w:tplc="0338FE3E">
      <w:start w:val="1"/>
      <w:numFmt w:val="bullet"/>
      <w:lvlText w:val="o"/>
      <w:lvlJc w:val="left"/>
      <w:pPr>
        <w:ind w:left="3600" w:hanging="360"/>
      </w:pPr>
      <w:rPr>
        <w:rFonts w:ascii="Courier New" w:hAnsi="Courier New" w:hint="default"/>
      </w:rPr>
    </w:lvl>
    <w:lvl w:ilvl="5" w:tplc="3FBC86F2">
      <w:start w:val="1"/>
      <w:numFmt w:val="bullet"/>
      <w:lvlText w:val=""/>
      <w:lvlJc w:val="left"/>
      <w:pPr>
        <w:ind w:left="4320" w:hanging="360"/>
      </w:pPr>
      <w:rPr>
        <w:rFonts w:ascii="Wingdings" w:hAnsi="Wingdings" w:hint="default"/>
      </w:rPr>
    </w:lvl>
    <w:lvl w:ilvl="6" w:tplc="6F4898FC">
      <w:start w:val="1"/>
      <w:numFmt w:val="bullet"/>
      <w:lvlText w:val=""/>
      <w:lvlJc w:val="left"/>
      <w:pPr>
        <w:ind w:left="5040" w:hanging="360"/>
      </w:pPr>
      <w:rPr>
        <w:rFonts w:ascii="Symbol" w:hAnsi="Symbol" w:hint="default"/>
      </w:rPr>
    </w:lvl>
    <w:lvl w:ilvl="7" w:tplc="891A249E">
      <w:start w:val="1"/>
      <w:numFmt w:val="bullet"/>
      <w:lvlText w:val="o"/>
      <w:lvlJc w:val="left"/>
      <w:pPr>
        <w:ind w:left="5760" w:hanging="360"/>
      </w:pPr>
      <w:rPr>
        <w:rFonts w:ascii="Courier New" w:hAnsi="Courier New" w:hint="default"/>
      </w:rPr>
    </w:lvl>
    <w:lvl w:ilvl="8" w:tplc="2A845C48">
      <w:start w:val="1"/>
      <w:numFmt w:val="bullet"/>
      <w:lvlText w:val=""/>
      <w:lvlJc w:val="left"/>
      <w:pPr>
        <w:ind w:left="6480" w:hanging="360"/>
      </w:pPr>
      <w:rPr>
        <w:rFonts w:ascii="Wingdings" w:hAnsi="Wingdings" w:hint="default"/>
      </w:rPr>
    </w:lvl>
  </w:abstractNum>
  <w:abstractNum w:abstractNumId="7" w15:restartNumberingAfterBreak="0">
    <w:nsid w:val="50DCEDB9"/>
    <w:multiLevelType w:val="hybridMultilevel"/>
    <w:tmpl w:val="38381C14"/>
    <w:lvl w:ilvl="0" w:tplc="A4C82D90">
      <w:start w:val="1"/>
      <w:numFmt w:val="bullet"/>
      <w:lvlText w:val="·"/>
      <w:lvlJc w:val="left"/>
      <w:pPr>
        <w:ind w:left="720" w:hanging="360"/>
      </w:pPr>
      <w:rPr>
        <w:rFonts w:ascii="Symbol" w:hAnsi="Symbol" w:hint="default"/>
      </w:rPr>
    </w:lvl>
    <w:lvl w:ilvl="1" w:tplc="645C9C02">
      <w:start w:val="1"/>
      <w:numFmt w:val="bullet"/>
      <w:lvlText w:val="o"/>
      <w:lvlJc w:val="left"/>
      <w:pPr>
        <w:ind w:left="1440" w:hanging="360"/>
      </w:pPr>
      <w:rPr>
        <w:rFonts w:ascii="Courier New" w:hAnsi="Courier New" w:hint="default"/>
      </w:rPr>
    </w:lvl>
    <w:lvl w:ilvl="2" w:tplc="6AE8D0E6">
      <w:start w:val="1"/>
      <w:numFmt w:val="bullet"/>
      <w:lvlText w:val=""/>
      <w:lvlJc w:val="left"/>
      <w:pPr>
        <w:ind w:left="2160" w:hanging="360"/>
      </w:pPr>
      <w:rPr>
        <w:rFonts w:ascii="Wingdings" w:hAnsi="Wingdings" w:hint="default"/>
      </w:rPr>
    </w:lvl>
    <w:lvl w:ilvl="3" w:tplc="B524CDEA">
      <w:start w:val="1"/>
      <w:numFmt w:val="bullet"/>
      <w:lvlText w:val=""/>
      <w:lvlJc w:val="left"/>
      <w:pPr>
        <w:ind w:left="2880" w:hanging="360"/>
      </w:pPr>
      <w:rPr>
        <w:rFonts w:ascii="Symbol" w:hAnsi="Symbol" w:hint="default"/>
      </w:rPr>
    </w:lvl>
    <w:lvl w:ilvl="4" w:tplc="1AC8D340">
      <w:start w:val="1"/>
      <w:numFmt w:val="bullet"/>
      <w:lvlText w:val="o"/>
      <w:lvlJc w:val="left"/>
      <w:pPr>
        <w:ind w:left="3600" w:hanging="360"/>
      </w:pPr>
      <w:rPr>
        <w:rFonts w:ascii="Courier New" w:hAnsi="Courier New" w:hint="default"/>
      </w:rPr>
    </w:lvl>
    <w:lvl w:ilvl="5" w:tplc="0062F758">
      <w:start w:val="1"/>
      <w:numFmt w:val="bullet"/>
      <w:lvlText w:val=""/>
      <w:lvlJc w:val="left"/>
      <w:pPr>
        <w:ind w:left="4320" w:hanging="360"/>
      </w:pPr>
      <w:rPr>
        <w:rFonts w:ascii="Wingdings" w:hAnsi="Wingdings" w:hint="default"/>
      </w:rPr>
    </w:lvl>
    <w:lvl w:ilvl="6" w:tplc="924AC1E2">
      <w:start w:val="1"/>
      <w:numFmt w:val="bullet"/>
      <w:lvlText w:val=""/>
      <w:lvlJc w:val="left"/>
      <w:pPr>
        <w:ind w:left="5040" w:hanging="360"/>
      </w:pPr>
      <w:rPr>
        <w:rFonts w:ascii="Symbol" w:hAnsi="Symbol" w:hint="default"/>
      </w:rPr>
    </w:lvl>
    <w:lvl w:ilvl="7" w:tplc="7584A7E0">
      <w:start w:val="1"/>
      <w:numFmt w:val="bullet"/>
      <w:lvlText w:val="o"/>
      <w:lvlJc w:val="left"/>
      <w:pPr>
        <w:ind w:left="5760" w:hanging="360"/>
      </w:pPr>
      <w:rPr>
        <w:rFonts w:ascii="Courier New" w:hAnsi="Courier New" w:hint="default"/>
      </w:rPr>
    </w:lvl>
    <w:lvl w:ilvl="8" w:tplc="E2F800F6">
      <w:start w:val="1"/>
      <w:numFmt w:val="bullet"/>
      <w:lvlText w:val=""/>
      <w:lvlJc w:val="left"/>
      <w:pPr>
        <w:ind w:left="6480" w:hanging="360"/>
      </w:pPr>
      <w:rPr>
        <w:rFonts w:ascii="Wingdings" w:hAnsi="Wingdings" w:hint="default"/>
      </w:rPr>
    </w:lvl>
  </w:abstractNum>
  <w:abstractNum w:abstractNumId="8" w15:restartNumberingAfterBreak="0">
    <w:nsid w:val="56B81324"/>
    <w:multiLevelType w:val="hybridMultilevel"/>
    <w:tmpl w:val="196C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D5BB8"/>
    <w:multiLevelType w:val="hybridMultilevel"/>
    <w:tmpl w:val="726AE042"/>
    <w:lvl w:ilvl="0" w:tplc="B5E491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E74C6"/>
    <w:multiLevelType w:val="hybridMultilevel"/>
    <w:tmpl w:val="9CD8A02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034B29"/>
    <w:multiLevelType w:val="hybridMultilevel"/>
    <w:tmpl w:val="5A247192"/>
    <w:lvl w:ilvl="0" w:tplc="FE3268CA">
      <w:start w:val="1"/>
      <w:numFmt w:val="bullet"/>
      <w:lvlText w:val=""/>
      <w:lvlJc w:val="left"/>
      <w:pPr>
        <w:ind w:left="360" w:hanging="360"/>
      </w:pPr>
      <w:rPr>
        <w:rFonts w:ascii="Symbol" w:eastAsiaTheme="minorHAnsi" w:hAnsi="Symbol" w:cs="Times New Roman" w:hint="default"/>
        <w:color w:val="000000"/>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0A796F"/>
    <w:multiLevelType w:val="hybridMultilevel"/>
    <w:tmpl w:val="6DBE7D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A74E94"/>
    <w:multiLevelType w:val="hybridMultilevel"/>
    <w:tmpl w:val="A14C91AA"/>
    <w:lvl w:ilvl="0" w:tplc="DFD454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32617"/>
    <w:multiLevelType w:val="hybridMultilevel"/>
    <w:tmpl w:val="15469C4A"/>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96E5383"/>
    <w:multiLevelType w:val="hybridMultilevel"/>
    <w:tmpl w:val="2ED2B432"/>
    <w:lvl w:ilvl="0" w:tplc="08C25DEA">
      <w:start w:val="1"/>
      <w:numFmt w:val="bullet"/>
      <w:lvlText w:val=""/>
      <w:lvlJc w:val="left"/>
      <w:pPr>
        <w:ind w:left="1080" w:hanging="360"/>
      </w:pPr>
      <w:rPr>
        <w:rFonts w:ascii="Symbol" w:hAnsi="Symbol" w:hint="default"/>
      </w:rPr>
    </w:lvl>
    <w:lvl w:ilvl="1" w:tplc="5D9456A0">
      <w:start w:val="1"/>
      <w:numFmt w:val="bullet"/>
      <w:lvlText w:val="o"/>
      <w:lvlJc w:val="left"/>
      <w:pPr>
        <w:ind w:left="1800" w:hanging="360"/>
      </w:pPr>
      <w:rPr>
        <w:rFonts w:ascii="Courier New" w:hAnsi="Courier New" w:hint="default"/>
      </w:rPr>
    </w:lvl>
    <w:lvl w:ilvl="2" w:tplc="910CE9BA" w:tentative="1">
      <w:start w:val="1"/>
      <w:numFmt w:val="bullet"/>
      <w:lvlText w:val=""/>
      <w:lvlJc w:val="left"/>
      <w:pPr>
        <w:ind w:left="2520" w:hanging="360"/>
      </w:pPr>
      <w:rPr>
        <w:rFonts w:ascii="Wingdings" w:hAnsi="Wingdings" w:hint="default"/>
      </w:rPr>
    </w:lvl>
    <w:lvl w:ilvl="3" w:tplc="0A885D6E" w:tentative="1">
      <w:start w:val="1"/>
      <w:numFmt w:val="bullet"/>
      <w:lvlText w:val=""/>
      <w:lvlJc w:val="left"/>
      <w:pPr>
        <w:ind w:left="3240" w:hanging="360"/>
      </w:pPr>
      <w:rPr>
        <w:rFonts w:ascii="Symbol" w:hAnsi="Symbol" w:hint="default"/>
      </w:rPr>
    </w:lvl>
    <w:lvl w:ilvl="4" w:tplc="C27828BE" w:tentative="1">
      <w:start w:val="1"/>
      <w:numFmt w:val="bullet"/>
      <w:lvlText w:val="o"/>
      <w:lvlJc w:val="left"/>
      <w:pPr>
        <w:ind w:left="3960" w:hanging="360"/>
      </w:pPr>
      <w:rPr>
        <w:rFonts w:ascii="Courier New" w:hAnsi="Courier New" w:hint="default"/>
      </w:rPr>
    </w:lvl>
    <w:lvl w:ilvl="5" w:tplc="637035D8" w:tentative="1">
      <w:start w:val="1"/>
      <w:numFmt w:val="bullet"/>
      <w:lvlText w:val=""/>
      <w:lvlJc w:val="left"/>
      <w:pPr>
        <w:ind w:left="4680" w:hanging="360"/>
      </w:pPr>
      <w:rPr>
        <w:rFonts w:ascii="Wingdings" w:hAnsi="Wingdings" w:hint="default"/>
      </w:rPr>
    </w:lvl>
    <w:lvl w:ilvl="6" w:tplc="F8324AB6" w:tentative="1">
      <w:start w:val="1"/>
      <w:numFmt w:val="bullet"/>
      <w:lvlText w:val=""/>
      <w:lvlJc w:val="left"/>
      <w:pPr>
        <w:ind w:left="5400" w:hanging="360"/>
      </w:pPr>
      <w:rPr>
        <w:rFonts w:ascii="Symbol" w:hAnsi="Symbol" w:hint="default"/>
      </w:rPr>
    </w:lvl>
    <w:lvl w:ilvl="7" w:tplc="AD648602" w:tentative="1">
      <w:start w:val="1"/>
      <w:numFmt w:val="bullet"/>
      <w:lvlText w:val="o"/>
      <w:lvlJc w:val="left"/>
      <w:pPr>
        <w:ind w:left="6120" w:hanging="360"/>
      </w:pPr>
      <w:rPr>
        <w:rFonts w:ascii="Courier New" w:hAnsi="Courier New" w:hint="default"/>
      </w:rPr>
    </w:lvl>
    <w:lvl w:ilvl="8" w:tplc="86A8594A" w:tentative="1">
      <w:start w:val="1"/>
      <w:numFmt w:val="bullet"/>
      <w:lvlText w:val=""/>
      <w:lvlJc w:val="left"/>
      <w:pPr>
        <w:ind w:left="6840" w:hanging="360"/>
      </w:pPr>
      <w:rPr>
        <w:rFonts w:ascii="Wingdings" w:hAnsi="Wingdings" w:hint="default"/>
      </w:rPr>
    </w:lvl>
  </w:abstractNum>
  <w:abstractNum w:abstractNumId="16" w15:restartNumberingAfterBreak="0">
    <w:nsid w:val="79A1714F"/>
    <w:multiLevelType w:val="hybridMultilevel"/>
    <w:tmpl w:val="EC24AA0A"/>
    <w:lvl w:ilvl="0" w:tplc="4BC2DA30">
      <w:start w:val="2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871795"/>
    <w:multiLevelType w:val="hybridMultilevel"/>
    <w:tmpl w:val="7EEE1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93EB8"/>
    <w:multiLevelType w:val="hybridMultilevel"/>
    <w:tmpl w:val="91CA9F44"/>
    <w:lvl w:ilvl="0" w:tplc="923EE908">
      <w:start w:val="1"/>
      <w:numFmt w:val="bullet"/>
      <w:lvlText w:val="·"/>
      <w:lvlJc w:val="left"/>
      <w:pPr>
        <w:ind w:left="720" w:hanging="360"/>
      </w:pPr>
      <w:rPr>
        <w:rFonts w:ascii="Symbol" w:hAnsi="Symbol" w:hint="default"/>
      </w:rPr>
    </w:lvl>
    <w:lvl w:ilvl="1" w:tplc="5B6476B8">
      <w:start w:val="1"/>
      <w:numFmt w:val="bullet"/>
      <w:lvlText w:val="o"/>
      <w:lvlJc w:val="left"/>
      <w:pPr>
        <w:ind w:left="1440" w:hanging="360"/>
      </w:pPr>
      <w:rPr>
        <w:rFonts w:ascii="Courier New" w:hAnsi="Courier New" w:hint="default"/>
      </w:rPr>
    </w:lvl>
    <w:lvl w:ilvl="2" w:tplc="E4BA6CC6">
      <w:start w:val="1"/>
      <w:numFmt w:val="bullet"/>
      <w:lvlText w:val=""/>
      <w:lvlJc w:val="left"/>
      <w:pPr>
        <w:ind w:left="2160" w:hanging="360"/>
      </w:pPr>
      <w:rPr>
        <w:rFonts w:ascii="Wingdings" w:hAnsi="Wingdings" w:hint="default"/>
      </w:rPr>
    </w:lvl>
    <w:lvl w:ilvl="3" w:tplc="4D6A5456">
      <w:start w:val="1"/>
      <w:numFmt w:val="bullet"/>
      <w:lvlText w:val=""/>
      <w:lvlJc w:val="left"/>
      <w:pPr>
        <w:ind w:left="2880" w:hanging="360"/>
      </w:pPr>
      <w:rPr>
        <w:rFonts w:ascii="Symbol" w:hAnsi="Symbol" w:hint="default"/>
      </w:rPr>
    </w:lvl>
    <w:lvl w:ilvl="4" w:tplc="D30E4702">
      <w:start w:val="1"/>
      <w:numFmt w:val="bullet"/>
      <w:lvlText w:val="o"/>
      <w:lvlJc w:val="left"/>
      <w:pPr>
        <w:ind w:left="3600" w:hanging="360"/>
      </w:pPr>
      <w:rPr>
        <w:rFonts w:ascii="Courier New" w:hAnsi="Courier New" w:hint="default"/>
      </w:rPr>
    </w:lvl>
    <w:lvl w:ilvl="5" w:tplc="A0708EA2">
      <w:start w:val="1"/>
      <w:numFmt w:val="bullet"/>
      <w:lvlText w:val=""/>
      <w:lvlJc w:val="left"/>
      <w:pPr>
        <w:ind w:left="4320" w:hanging="360"/>
      </w:pPr>
      <w:rPr>
        <w:rFonts w:ascii="Wingdings" w:hAnsi="Wingdings" w:hint="default"/>
      </w:rPr>
    </w:lvl>
    <w:lvl w:ilvl="6" w:tplc="46885094">
      <w:start w:val="1"/>
      <w:numFmt w:val="bullet"/>
      <w:lvlText w:val=""/>
      <w:lvlJc w:val="left"/>
      <w:pPr>
        <w:ind w:left="5040" w:hanging="360"/>
      </w:pPr>
      <w:rPr>
        <w:rFonts w:ascii="Symbol" w:hAnsi="Symbol" w:hint="default"/>
      </w:rPr>
    </w:lvl>
    <w:lvl w:ilvl="7" w:tplc="B922FD78">
      <w:start w:val="1"/>
      <w:numFmt w:val="bullet"/>
      <w:lvlText w:val="o"/>
      <w:lvlJc w:val="left"/>
      <w:pPr>
        <w:ind w:left="5760" w:hanging="360"/>
      </w:pPr>
      <w:rPr>
        <w:rFonts w:ascii="Courier New" w:hAnsi="Courier New" w:hint="default"/>
      </w:rPr>
    </w:lvl>
    <w:lvl w:ilvl="8" w:tplc="AFCA5E32">
      <w:start w:val="1"/>
      <w:numFmt w:val="bullet"/>
      <w:lvlText w:val=""/>
      <w:lvlJc w:val="left"/>
      <w:pPr>
        <w:ind w:left="6480" w:hanging="360"/>
      </w:pPr>
      <w:rPr>
        <w:rFonts w:ascii="Wingdings" w:hAnsi="Wingdings" w:hint="default"/>
      </w:rPr>
    </w:lvl>
  </w:abstractNum>
  <w:num w:numId="1" w16cid:durableId="597058674">
    <w:abstractNumId w:val="18"/>
  </w:num>
  <w:num w:numId="2" w16cid:durableId="559678284">
    <w:abstractNumId w:val="6"/>
  </w:num>
  <w:num w:numId="3" w16cid:durableId="1171994242">
    <w:abstractNumId w:val="2"/>
  </w:num>
  <w:num w:numId="4" w16cid:durableId="619921661">
    <w:abstractNumId w:val="7"/>
  </w:num>
  <w:num w:numId="5" w16cid:durableId="180894274">
    <w:abstractNumId w:val="3"/>
  </w:num>
  <w:num w:numId="6" w16cid:durableId="1750074860">
    <w:abstractNumId w:val="8"/>
  </w:num>
  <w:num w:numId="7" w16cid:durableId="1463618423">
    <w:abstractNumId w:val="16"/>
  </w:num>
  <w:num w:numId="8" w16cid:durableId="1892306783">
    <w:abstractNumId w:val="4"/>
  </w:num>
  <w:num w:numId="9" w16cid:durableId="1862936100">
    <w:abstractNumId w:val="12"/>
  </w:num>
  <w:num w:numId="10" w16cid:durableId="1718506237">
    <w:abstractNumId w:val="5"/>
  </w:num>
  <w:num w:numId="11" w16cid:durableId="1694842954">
    <w:abstractNumId w:val="15"/>
  </w:num>
  <w:num w:numId="12" w16cid:durableId="1640571381">
    <w:abstractNumId w:val="10"/>
  </w:num>
  <w:num w:numId="13" w16cid:durableId="415326654">
    <w:abstractNumId w:val="14"/>
  </w:num>
  <w:num w:numId="14" w16cid:durableId="1019044037">
    <w:abstractNumId w:val="17"/>
  </w:num>
  <w:num w:numId="15" w16cid:durableId="10038910">
    <w:abstractNumId w:val="9"/>
  </w:num>
  <w:num w:numId="16" w16cid:durableId="872963411">
    <w:abstractNumId w:val="13"/>
  </w:num>
  <w:num w:numId="17" w16cid:durableId="1346858343">
    <w:abstractNumId w:val="1"/>
  </w:num>
  <w:num w:numId="18" w16cid:durableId="1057049190">
    <w:abstractNumId w:val="0"/>
  </w:num>
  <w:num w:numId="19" w16cid:durableId="1914926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5D"/>
    <w:rsid w:val="000045C9"/>
    <w:rsid w:val="00005019"/>
    <w:rsid w:val="00005FCA"/>
    <w:rsid w:val="0000679A"/>
    <w:rsid w:val="000150E5"/>
    <w:rsid w:val="00015BAA"/>
    <w:rsid w:val="00021610"/>
    <w:rsid w:val="00021DDE"/>
    <w:rsid w:val="00030B24"/>
    <w:rsid w:val="00031D29"/>
    <w:rsid w:val="00031DF2"/>
    <w:rsid w:val="00037169"/>
    <w:rsid w:val="00037773"/>
    <w:rsid w:val="000562D9"/>
    <w:rsid w:val="00061A30"/>
    <w:rsid w:val="00064665"/>
    <w:rsid w:val="00066928"/>
    <w:rsid w:val="0007164F"/>
    <w:rsid w:val="000759B5"/>
    <w:rsid w:val="00077C01"/>
    <w:rsid w:val="0008040D"/>
    <w:rsid w:val="000860C7"/>
    <w:rsid w:val="00091656"/>
    <w:rsid w:val="000A59A1"/>
    <w:rsid w:val="000A6637"/>
    <w:rsid w:val="000B05D1"/>
    <w:rsid w:val="000B2CD2"/>
    <w:rsid w:val="000C7F44"/>
    <w:rsid w:val="000D2EF7"/>
    <w:rsid w:val="000D3013"/>
    <w:rsid w:val="000F221F"/>
    <w:rsid w:val="000F7E46"/>
    <w:rsid w:val="00103742"/>
    <w:rsid w:val="00103CE0"/>
    <w:rsid w:val="0011640A"/>
    <w:rsid w:val="00117A2A"/>
    <w:rsid w:val="001304AF"/>
    <w:rsid w:val="00133C36"/>
    <w:rsid w:val="00137E45"/>
    <w:rsid w:val="00145AF1"/>
    <w:rsid w:val="001476E5"/>
    <w:rsid w:val="00155AE2"/>
    <w:rsid w:val="001608E2"/>
    <w:rsid w:val="00162CDD"/>
    <w:rsid w:val="0018675A"/>
    <w:rsid w:val="0018742F"/>
    <w:rsid w:val="001A0B4D"/>
    <w:rsid w:val="001A5ECD"/>
    <w:rsid w:val="001B688E"/>
    <w:rsid w:val="001C6DEB"/>
    <w:rsid w:val="001D0148"/>
    <w:rsid w:val="001D279A"/>
    <w:rsid w:val="001D3251"/>
    <w:rsid w:val="001D7994"/>
    <w:rsid w:val="00212944"/>
    <w:rsid w:val="0023080D"/>
    <w:rsid w:val="002312DA"/>
    <w:rsid w:val="00232465"/>
    <w:rsid w:val="0025184B"/>
    <w:rsid w:val="00252039"/>
    <w:rsid w:val="00257DCE"/>
    <w:rsid w:val="00257EBB"/>
    <w:rsid w:val="002679A0"/>
    <w:rsid w:val="00271AD4"/>
    <w:rsid w:val="00273B83"/>
    <w:rsid w:val="002C2AF1"/>
    <w:rsid w:val="002C33E6"/>
    <w:rsid w:val="002C5381"/>
    <w:rsid w:val="002D6DFD"/>
    <w:rsid w:val="002E339C"/>
    <w:rsid w:val="002F1AE2"/>
    <w:rsid w:val="002F29FD"/>
    <w:rsid w:val="002F307B"/>
    <w:rsid w:val="002F6F22"/>
    <w:rsid w:val="00310890"/>
    <w:rsid w:val="00333B89"/>
    <w:rsid w:val="00351243"/>
    <w:rsid w:val="00351610"/>
    <w:rsid w:val="003536E3"/>
    <w:rsid w:val="00353B33"/>
    <w:rsid w:val="00356E6E"/>
    <w:rsid w:val="00357863"/>
    <w:rsid w:val="003579DB"/>
    <w:rsid w:val="00357E15"/>
    <w:rsid w:val="003646B0"/>
    <w:rsid w:val="00367F2F"/>
    <w:rsid w:val="00371515"/>
    <w:rsid w:val="00377929"/>
    <w:rsid w:val="00395015"/>
    <w:rsid w:val="00395570"/>
    <w:rsid w:val="00395C43"/>
    <w:rsid w:val="003965A0"/>
    <w:rsid w:val="00396FB4"/>
    <w:rsid w:val="003A30C2"/>
    <w:rsid w:val="003A4EFC"/>
    <w:rsid w:val="003A54A2"/>
    <w:rsid w:val="003B2900"/>
    <w:rsid w:val="003B2AA2"/>
    <w:rsid w:val="003B2EC3"/>
    <w:rsid w:val="003C51A0"/>
    <w:rsid w:val="003C6284"/>
    <w:rsid w:val="003D29B7"/>
    <w:rsid w:val="003F2D8E"/>
    <w:rsid w:val="00417618"/>
    <w:rsid w:val="00422ADF"/>
    <w:rsid w:val="00424A9C"/>
    <w:rsid w:val="00425AE3"/>
    <w:rsid w:val="00441667"/>
    <w:rsid w:val="004469B7"/>
    <w:rsid w:val="004517B6"/>
    <w:rsid w:val="00452C02"/>
    <w:rsid w:val="004607DA"/>
    <w:rsid w:val="004653AB"/>
    <w:rsid w:val="00465BEB"/>
    <w:rsid w:val="0047190D"/>
    <w:rsid w:val="004841C5"/>
    <w:rsid w:val="004A6E85"/>
    <w:rsid w:val="004B4676"/>
    <w:rsid w:val="004C4E97"/>
    <w:rsid w:val="004D158B"/>
    <w:rsid w:val="004D5835"/>
    <w:rsid w:val="004D6A59"/>
    <w:rsid w:val="004F05A6"/>
    <w:rsid w:val="004F2A89"/>
    <w:rsid w:val="004F2D4F"/>
    <w:rsid w:val="004F40B0"/>
    <w:rsid w:val="004F4E49"/>
    <w:rsid w:val="005010C0"/>
    <w:rsid w:val="005030E1"/>
    <w:rsid w:val="005156B2"/>
    <w:rsid w:val="00515B3C"/>
    <w:rsid w:val="00516F64"/>
    <w:rsid w:val="005345E1"/>
    <w:rsid w:val="00543436"/>
    <w:rsid w:val="00544B62"/>
    <w:rsid w:val="00544D28"/>
    <w:rsid w:val="0055183C"/>
    <w:rsid w:val="00557236"/>
    <w:rsid w:val="005876C8"/>
    <w:rsid w:val="00591C38"/>
    <w:rsid w:val="005A2E88"/>
    <w:rsid w:val="005A420A"/>
    <w:rsid w:val="005C0378"/>
    <w:rsid w:val="005C08F2"/>
    <w:rsid w:val="005C4536"/>
    <w:rsid w:val="005D02AE"/>
    <w:rsid w:val="005D5B14"/>
    <w:rsid w:val="005D63FE"/>
    <w:rsid w:val="005E1C73"/>
    <w:rsid w:val="005E30B8"/>
    <w:rsid w:val="005F1EB5"/>
    <w:rsid w:val="005F50D7"/>
    <w:rsid w:val="005F5F9F"/>
    <w:rsid w:val="006041B4"/>
    <w:rsid w:val="00606D94"/>
    <w:rsid w:val="0062678B"/>
    <w:rsid w:val="006327D6"/>
    <w:rsid w:val="00635193"/>
    <w:rsid w:val="00636485"/>
    <w:rsid w:val="0064204D"/>
    <w:rsid w:val="006437BF"/>
    <w:rsid w:val="00650A7B"/>
    <w:rsid w:val="00666064"/>
    <w:rsid w:val="00667517"/>
    <w:rsid w:val="00672D43"/>
    <w:rsid w:val="00674B5C"/>
    <w:rsid w:val="00686748"/>
    <w:rsid w:val="00686C1F"/>
    <w:rsid w:val="00692964"/>
    <w:rsid w:val="006A5BCE"/>
    <w:rsid w:val="006B15ED"/>
    <w:rsid w:val="006B77B4"/>
    <w:rsid w:val="006C1D41"/>
    <w:rsid w:val="006D53C7"/>
    <w:rsid w:val="006E39FE"/>
    <w:rsid w:val="006E4FE8"/>
    <w:rsid w:val="006F1178"/>
    <w:rsid w:val="006F2FEB"/>
    <w:rsid w:val="0070698A"/>
    <w:rsid w:val="0071243B"/>
    <w:rsid w:val="00717704"/>
    <w:rsid w:val="00722A90"/>
    <w:rsid w:val="00726B2D"/>
    <w:rsid w:val="0073740F"/>
    <w:rsid w:val="00761A1C"/>
    <w:rsid w:val="00764B1B"/>
    <w:rsid w:val="00785182"/>
    <w:rsid w:val="007A086B"/>
    <w:rsid w:val="007A6A5A"/>
    <w:rsid w:val="007B0A97"/>
    <w:rsid w:val="007B4298"/>
    <w:rsid w:val="007C1F1D"/>
    <w:rsid w:val="007E0234"/>
    <w:rsid w:val="007E0AC4"/>
    <w:rsid w:val="007E2526"/>
    <w:rsid w:val="007E36C1"/>
    <w:rsid w:val="007E68A0"/>
    <w:rsid w:val="007F2F89"/>
    <w:rsid w:val="00802111"/>
    <w:rsid w:val="00802482"/>
    <w:rsid w:val="00805551"/>
    <w:rsid w:val="008076A4"/>
    <w:rsid w:val="00814C1C"/>
    <w:rsid w:val="008210D6"/>
    <w:rsid w:val="00822FF0"/>
    <w:rsid w:val="008640BF"/>
    <w:rsid w:val="008764E9"/>
    <w:rsid w:val="0087799E"/>
    <w:rsid w:val="0089173C"/>
    <w:rsid w:val="00894D45"/>
    <w:rsid w:val="00894E55"/>
    <w:rsid w:val="008A2931"/>
    <w:rsid w:val="008A2A01"/>
    <w:rsid w:val="008B237A"/>
    <w:rsid w:val="008B6949"/>
    <w:rsid w:val="008C3CC7"/>
    <w:rsid w:val="008C577F"/>
    <w:rsid w:val="008D0BA1"/>
    <w:rsid w:val="008E2982"/>
    <w:rsid w:val="008E519B"/>
    <w:rsid w:val="008F36B3"/>
    <w:rsid w:val="00902E5C"/>
    <w:rsid w:val="009129D4"/>
    <w:rsid w:val="00917592"/>
    <w:rsid w:val="009236DD"/>
    <w:rsid w:val="0092430F"/>
    <w:rsid w:val="00924AE3"/>
    <w:rsid w:val="00931E0F"/>
    <w:rsid w:val="0093457E"/>
    <w:rsid w:val="00935AFD"/>
    <w:rsid w:val="00937A87"/>
    <w:rsid w:val="00937F36"/>
    <w:rsid w:val="00946268"/>
    <w:rsid w:val="00970493"/>
    <w:rsid w:val="0097423C"/>
    <w:rsid w:val="00977D6F"/>
    <w:rsid w:val="0099659B"/>
    <w:rsid w:val="009A7BC7"/>
    <w:rsid w:val="009B5D85"/>
    <w:rsid w:val="009D1CE9"/>
    <w:rsid w:val="009D3B7E"/>
    <w:rsid w:val="009E14BC"/>
    <w:rsid w:val="009E587F"/>
    <w:rsid w:val="009E5EE4"/>
    <w:rsid w:val="009F4AA8"/>
    <w:rsid w:val="009F7088"/>
    <w:rsid w:val="00A07216"/>
    <w:rsid w:val="00A12041"/>
    <w:rsid w:val="00A17242"/>
    <w:rsid w:val="00A178E3"/>
    <w:rsid w:val="00A17BF4"/>
    <w:rsid w:val="00A25F69"/>
    <w:rsid w:val="00A2627D"/>
    <w:rsid w:val="00A267FD"/>
    <w:rsid w:val="00A27ED3"/>
    <w:rsid w:val="00A31F4E"/>
    <w:rsid w:val="00A3265F"/>
    <w:rsid w:val="00A335CA"/>
    <w:rsid w:val="00A53521"/>
    <w:rsid w:val="00A579DB"/>
    <w:rsid w:val="00A82467"/>
    <w:rsid w:val="00A90FEB"/>
    <w:rsid w:val="00AA2C3D"/>
    <w:rsid w:val="00AA48C6"/>
    <w:rsid w:val="00AA6D72"/>
    <w:rsid w:val="00AB693F"/>
    <w:rsid w:val="00AC04CB"/>
    <w:rsid w:val="00AD3ECC"/>
    <w:rsid w:val="00AE6FF4"/>
    <w:rsid w:val="00AF227C"/>
    <w:rsid w:val="00AF3CA1"/>
    <w:rsid w:val="00AF7FC6"/>
    <w:rsid w:val="00B000A3"/>
    <w:rsid w:val="00B005BB"/>
    <w:rsid w:val="00B017F3"/>
    <w:rsid w:val="00B15E5B"/>
    <w:rsid w:val="00B22157"/>
    <w:rsid w:val="00B2721C"/>
    <w:rsid w:val="00B32440"/>
    <w:rsid w:val="00B448EE"/>
    <w:rsid w:val="00B524A5"/>
    <w:rsid w:val="00B541F2"/>
    <w:rsid w:val="00B54817"/>
    <w:rsid w:val="00B61645"/>
    <w:rsid w:val="00B61CB1"/>
    <w:rsid w:val="00B627EB"/>
    <w:rsid w:val="00B639EF"/>
    <w:rsid w:val="00B6492E"/>
    <w:rsid w:val="00B65D94"/>
    <w:rsid w:val="00B727DB"/>
    <w:rsid w:val="00B75EC9"/>
    <w:rsid w:val="00B76E42"/>
    <w:rsid w:val="00B7721C"/>
    <w:rsid w:val="00B973BF"/>
    <w:rsid w:val="00BA6D30"/>
    <w:rsid w:val="00BB0AE7"/>
    <w:rsid w:val="00BB31EF"/>
    <w:rsid w:val="00BB3F27"/>
    <w:rsid w:val="00BB41C0"/>
    <w:rsid w:val="00BC0407"/>
    <w:rsid w:val="00BC210B"/>
    <w:rsid w:val="00BC3900"/>
    <w:rsid w:val="00BD2656"/>
    <w:rsid w:val="00BE1DDB"/>
    <w:rsid w:val="00C15230"/>
    <w:rsid w:val="00C33F40"/>
    <w:rsid w:val="00C5221C"/>
    <w:rsid w:val="00C5254E"/>
    <w:rsid w:val="00C57C52"/>
    <w:rsid w:val="00C64431"/>
    <w:rsid w:val="00C860AE"/>
    <w:rsid w:val="00C903DA"/>
    <w:rsid w:val="00C93518"/>
    <w:rsid w:val="00CA53A6"/>
    <w:rsid w:val="00CC3A5F"/>
    <w:rsid w:val="00CC3D61"/>
    <w:rsid w:val="00CE343F"/>
    <w:rsid w:val="00CE3C5D"/>
    <w:rsid w:val="00CE6421"/>
    <w:rsid w:val="00CF115E"/>
    <w:rsid w:val="00D01BF6"/>
    <w:rsid w:val="00D10F56"/>
    <w:rsid w:val="00D125C9"/>
    <w:rsid w:val="00D21711"/>
    <w:rsid w:val="00D30A0F"/>
    <w:rsid w:val="00D34209"/>
    <w:rsid w:val="00D35B01"/>
    <w:rsid w:val="00D410BC"/>
    <w:rsid w:val="00D42C6D"/>
    <w:rsid w:val="00D4542B"/>
    <w:rsid w:val="00D45EC3"/>
    <w:rsid w:val="00D50B98"/>
    <w:rsid w:val="00D51B8E"/>
    <w:rsid w:val="00D537BD"/>
    <w:rsid w:val="00D53D10"/>
    <w:rsid w:val="00D6176A"/>
    <w:rsid w:val="00D64ECE"/>
    <w:rsid w:val="00D75CD4"/>
    <w:rsid w:val="00D86194"/>
    <w:rsid w:val="00D9283E"/>
    <w:rsid w:val="00D93ED5"/>
    <w:rsid w:val="00DA39D4"/>
    <w:rsid w:val="00DA59B1"/>
    <w:rsid w:val="00DC0C38"/>
    <w:rsid w:val="00DC69C4"/>
    <w:rsid w:val="00DD4309"/>
    <w:rsid w:val="00DE1DA6"/>
    <w:rsid w:val="00DF24B4"/>
    <w:rsid w:val="00DF7023"/>
    <w:rsid w:val="00DF7A45"/>
    <w:rsid w:val="00E015DA"/>
    <w:rsid w:val="00E0428B"/>
    <w:rsid w:val="00E14843"/>
    <w:rsid w:val="00E23F0C"/>
    <w:rsid w:val="00E3430C"/>
    <w:rsid w:val="00E3499A"/>
    <w:rsid w:val="00E4200D"/>
    <w:rsid w:val="00E42AB4"/>
    <w:rsid w:val="00E4570B"/>
    <w:rsid w:val="00E50B8E"/>
    <w:rsid w:val="00E51354"/>
    <w:rsid w:val="00E61589"/>
    <w:rsid w:val="00E65A3E"/>
    <w:rsid w:val="00E7294C"/>
    <w:rsid w:val="00E80943"/>
    <w:rsid w:val="00E82C59"/>
    <w:rsid w:val="00E831FC"/>
    <w:rsid w:val="00E84EB2"/>
    <w:rsid w:val="00E9167A"/>
    <w:rsid w:val="00E931FE"/>
    <w:rsid w:val="00E97A5E"/>
    <w:rsid w:val="00EA47B6"/>
    <w:rsid w:val="00EA52EE"/>
    <w:rsid w:val="00EA6D82"/>
    <w:rsid w:val="00EB3816"/>
    <w:rsid w:val="00EB7E85"/>
    <w:rsid w:val="00EC3E9C"/>
    <w:rsid w:val="00EC4BEE"/>
    <w:rsid w:val="00ED20CF"/>
    <w:rsid w:val="00EE1BC5"/>
    <w:rsid w:val="00EE4432"/>
    <w:rsid w:val="00F00982"/>
    <w:rsid w:val="00F04B06"/>
    <w:rsid w:val="00F223BF"/>
    <w:rsid w:val="00F22E5C"/>
    <w:rsid w:val="00F24229"/>
    <w:rsid w:val="00F50532"/>
    <w:rsid w:val="00F70ACF"/>
    <w:rsid w:val="00F809F7"/>
    <w:rsid w:val="00F819FA"/>
    <w:rsid w:val="00F8479A"/>
    <w:rsid w:val="00F913FC"/>
    <w:rsid w:val="00F944F6"/>
    <w:rsid w:val="00FA639D"/>
    <w:rsid w:val="00FB7265"/>
    <w:rsid w:val="00FC5B39"/>
    <w:rsid w:val="00FC5D60"/>
    <w:rsid w:val="00FC6521"/>
    <w:rsid w:val="00FE28DD"/>
    <w:rsid w:val="00FF34C6"/>
    <w:rsid w:val="00FF708B"/>
    <w:rsid w:val="02D080A6"/>
    <w:rsid w:val="03028C39"/>
    <w:rsid w:val="0606A622"/>
    <w:rsid w:val="062B58D1"/>
    <w:rsid w:val="0B0EDE1D"/>
    <w:rsid w:val="0C6FA3D1"/>
    <w:rsid w:val="0E1975CA"/>
    <w:rsid w:val="0F68FA76"/>
    <w:rsid w:val="10812F68"/>
    <w:rsid w:val="14575B5B"/>
    <w:rsid w:val="14E1B633"/>
    <w:rsid w:val="1AFFE658"/>
    <w:rsid w:val="1D6CD032"/>
    <w:rsid w:val="1FFFB8D9"/>
    <w:rsid w:val="2083EAFB"/>
    <w:rsid w:val="20D30DA0"/>
    <w:rsid w:val="215E33E0"/>
    <w:rsid w:val="29611164"/>
    <w:rsid w:val="2AFCE1C5"/>
    <w:rsid w:val="2E13A390"/>
    <w:rsid w:val="2FABA8C2"/>
    <w:rsid w:val="32002A57"/>
    <w:rsid w:val="324EDD3B"/>
    <w:rsid w:val="325FE63C"/>
    <w:rsid w:val="3436F2A2"/>
    <w:rsid w:val="36973D23"/>
    <w:rsid w:val="39847008"/>
    <w:rsid w:val="3F94D0CD"/>
    <w:rsid w:val="424E140C"/>
    <w:rsid w:val="43B89087"/>
    <w:rsid w:val="464A71AC"/>
    <w:rsid w:val="4A314EAC"/>
    <w:rsid w:val="4C478BEE"/>
    <w:rsid w:val="4CF640E6"/>
    <w:rsid w:val="5528D1A4"/>
    <w:rsid w:val="5B85BB03"/>
    <w:rsid w:val="5C3FE68B"/>
    <w:rsid w:val="5C490FAF"/>
    <w:rsid w:val="66885DB9"/>
    <w:rsid w:val="6826F3F2"/>
    <w:rsid w:val="6CD4CC2A"/>
    <w:rsid w:val="6D270BCF"/>
    <w:rsid w:val="6F208B42"/>
    <w:rsid w:val="6F83AF4D"/>
    <w:rsid w:val="75CDA078"/>
    <w:rsid w:val="76147B12"/>
    <w:rsid w:val="76650A87"/>
    <w:rsid w:val="76B975E5"/>
    <w:rsid w:val="77FCF409"/>
    <w:rsid w:val="7DED111E"/>
    <w:rsid w:val="7F5D2202"/>
    <w:rsid w:val="7FD6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DCD2"/>
  <w15:chartTrackingRefBased/>
  <w15:docId w15:val="{B407A041-772E-4D96-A772-E438E740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5D"/>
    <w:pPr>
      <w:ind w:left="720"/>
      <w:contextualSpacing/>
    </w:pPr>
  </w:style>
  <w:style w:type="table" w:styleId="TableGrid">
    <w:name w:val="Table Grid"/>
    <w:basedOn w:val="TableNormal"/>
    <w:uiPriority w:val="39"/>
    <w:rsid w:val="00CE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35A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AF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5A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293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E4432"/>
    <w:rPr>
      <w:color w:val="0563C1" w:themeColor="hyperlink"/>
      <w:u w:val="single"/>
    </w:rPr>
  </w:style>
  <w:style w:type="character" w:styleId="UnresolvedMention">
    <w:name w:val="Unresolved Mention"/>
    <w:basedOn w:val="DefaultParagraphFont"/>
    <w:uiPriority w:val="99"/>
    <w:semiHidden/>
    <w:unhideWhenUsed/>
    <w:rsid w:val="00EE4432"/>
    <w:rPr>
      <w:color w:val="605E5C"/>
      <w:shd w:val="clear" w:color="auto" w:fill="E1DFDD"/>
    </w:rPr>
  </w:style>
  <w:style w:type="character" w:styleId="FollowedHyperlink">
    <w:name w:val="FollowedHyperlink"/>
    <w:basedOn w:val="DefaultParagraphFont"/>
    <w:uiPriority w:val="99"/>
    <w:semiHidden/>
    <w:unhideWhenUsed/>
    <w:rsid w:val="00BA6D30"/>
    <w:rPr>
      <w:color w:val="954F72" w:themeColor="followedHyperlink"/>
      <w:u w:val="single"/>
    </w:rPr>
  </w:style>
  <w:style w:type="paragraph" w:customStyle="1" w:styleId="elementtoproof">
    <w:name w:val="elementtoproof"/>
    <w:basedOn w:val="Normal"/>
    <w:rsid w:val="002C2AF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lon.edu/u/academics/koenigsberger-learning-center/academic-advising/building-your-class-schedu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on.edu/u/registrar/transcripts-and-records/digital-badg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on.edu/u/academics/arts-and-sciences/english/"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elon.edu/u/academics/koenigsberger-learning-center/academic-advising/first-year-advising-registration/course-selection-resource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8A4B718EA2C46960B5044088F686D" ma:contentTypeVersion="16" ma:contentTypeDescription="Create a new document." ma:contentTypeScope="" ma:versionID="d4d52f6077ad036189a8b19e5b7d44b1">
  <xsd:schema xmlns:xsd="http://www.w3.org/2001/XMLSchema" xmlns:xs="http://www.w3.org/2001/XMLSchema" xmlns:p="http://schemas.microsoft.com/office/2006/metadata/properties" xmlns:ns2="6dd63e0b-dc58-4792-ac51-be1ed71df1e8" xmlns:ns3="0e7ce109-2e8f-4bb3-a04f-af5f8e7555ac" targetNamespace="http://schemas.microsoft.com/office/2006/metadata/properties" ma:root="true" ma:fieldsID="c777308288a4dc34fc16e400368c3068" ns2:_="" ns3:_="">
    <xsd:import namespace="6dd63e0b-dc58-4792-ac51-be1ed71df1e8"/>
    <xsd:import namespace="0e7ce109-2e8f-4bb3-a04f-af5f8e755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63e0b-dc58-4792-ac51-be1ed71df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7a0480-a2b6-41fc-9132-c34d873c20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ce109-2e8f-4bb3-a04f-af5f8e755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ca5c61-96ef-4a9e-93aa-9ef6907f9598}" ma:internalName="TaxCatchAll" ma:showField="CatchAllData" ma:web="0e7ce109-2e8f-4bb3-a04f-af5f8e755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d63e0b-dc58-4792-ac51-be1ed71df1e8">
      <Terms xmlns="http://schemas.microsoft.com/office/infopath/2007/PartnerControls"/>
    </lcf76f155ced4ddcb4097134ff3c332f>
    <TaxCatchAll xmlns="0e7ce109-2e8f-4bb3-a04f-af5f8e7555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A0A5A-16E3-4E40-80A7-CD874B0C6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63e0b-dc58-4792-ac51-be1ed71df1e8"/>
    <ds:schemaRef ds:uri="0e7ce109-2e8f-4bb3-a04f-af5f8e755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18D69-A4D6-4C0B-AEF7-BECD06B500BD}">
  <ds:schemaRefs>
    <ds:schemaRef ds:uri="http://schemas.microsoft.com/office/2006/metadata/properties"/>
    <ds:schemaRef ds:uri="http://schemas.microsoft.com/office/infopath/2007/PartnerControls"/>
    <ds:schemaRef ds:uri="6dd63e0b-dc58-4792-ac51-be1ed71df1e8"/>
    <ds:schemaRef ds:uri="0e7ce109-2e8f-4bb3-a04f-af5f8e7555ac"/>
  </ds:schemaRefs>
</ds:datastoreItem>
</file>

<file path=customXml/itemProps3.xml><?xml version="1.0" encoding="utf-8"?>
<ds:datastoreItem xmlns:ds="http://schemas.openxmlformats.org/officeDocument/2006/customXml" ds:itemID="{49E8E594-D07F-48B3-9860-E31EBE905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Ziga</dc:creator>
  <cp:keywords/>
  <dc:description/>
  <cp:lastModifiedBy>Kathy Ziga</cp:lastModifiedBy>
  <cp:revision>42</cp:revision>
  <dcterms:created xsi:type="dcterms:W3CDTF">2024-04-24T18:16:00Z</dcterms:created>
  <dcterms:modified xsi:type="dcterms:W3CDTF">2025-05-29T19:41:00Z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0x010100CAB8A4B718EA2C46960B5044088F686D</vt:lpwstr>
  </property>
  <property fmtid="{D5CDD505-2E9C-101B-9397-08002B2CF9AE}" pid="3" name="MediaServiceImageTags">
    <vt:lpwstr/>
  </property>
</Properties>
</file>