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8272A9" w:rsidR="00020C19" w:rsidP="00020C19" w:rsidRDefault="00020C19" w14:paraId="6CC8821F" w14:textId="30581529">
      <w:pPr>
        <w:autoSpaceDE w:val="0"/>
        <w:autoSpaceDN w:val="0"/>
        <w:adjustRightInd w:val="0"/>
        <w:spacing w:after="0" w:line="240" w:lineRule="auto"/>
        <w:jc w:val="center"/>
        <w:rPr>
          <w:rFonts w:ascii="Garamond" w:hAnsi="Garamond" w:cs="CIDFont+F4"/>
          <w:sz w:val="24"/>
          <w:szCs w:val="24"/>
        </w:rPr>
      </w:pPr>
      <w:r>
        <w:rPr>
          <w:noProof/>
        </w:rPr>
        <w:drawing>
          <wp:inline distT="0" distB="0" distL="0" distR="0" wp14:anchorId="7E1A4DCD" wp14:editId="08BE9A8C">
            <wp:extent cx="4967135" cy="636270"/>
            <wp:effectExtent l="0" t="0" r="5080" b="0"/>
            <wp:docPr id="1" name="image1.jpeg" descr="Elon University Master of Arts in Higher Education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9">
                      <a:extLst>
                        <a:ext uri="{28A0092B-C50C-407E-A947-70E740481C1C}">
                          <a14:useLocalDpi xmlns:a14="http://schemas.microsoft.com/office/drawing/2010/main" val="0"/>
                        </a:ext>
                      </a:extLst>
                    </a:blip>
                    <a:stretch>
                      <a:fillRect/>
                    </a:stretch>
                  </pic:blipFill>
                  <pic:spPr>
                    <a:xfrm>
                      <a:off x="0" y="0"/>
                      <a:ext cx="4967135" cy="636270"/>
                    </a:xfrm>
                    <a:prstGeom prst="rect">
                      <a:avLst/>
                    </a:prstGeom>
                  </pic:spPr>
                </pic:pic>
              </a:graphicData>
            </a:graphic>
          </wp:inline>
        </w:drawing>
      </w:r>
    </w:p>
    <w:p w:rsidRPr="008272A9" w:rsidR="00E30267" w:rsidP="00020C19" w:rsidRDefault="00E30267" w14:paraId="3E87157D" w14:textId="77777777">
      <w:pPr>
        <w:autoSpaceDE w:val="0"/>
        <w:autoSpaceDN w:val="0"/>
        <w:adjustRightInd w:val="0"/>
        <w:spacing w:after="0" w:line="240" w:lineRule="auto"/>
        <w:jc w:val="center"/>
        <w:rPr>
          <w:rFonts w:ascii="Garamond" w:hAnsi="Garamond" w:cs="CIDFont+F4"/>
          <w:b/>
          <w:bCs/>
          <w:sz w:val="24"/>
          <w:szCs w:val="24"/>
        </w:rPr>
      </w:pPr>
    </w:p>
    <w:p w:rsidRPr="008272A9" w:rsidR="006C430B" w:rsidP="006F53C0" w:rsidRDefault="006C430B" w14:paraId="76D57732" w14:textId="77777777">
      <w:pPr>
        <w:autoSpaceDE w:val="0"/>
        <w:autoSpaceDN w:val="0"/>
        <w:adjustRightInd w:val="0"/>
        <w:spacing w:after="0" w:line="240" w:lineRule="auto"/>
        <w:rPr>
          <w:rFonts w:ascii="Garamond" w:hAnsi="Garamond" w:cs="CIDFont+F4"/>
          <w:sz w:val="24"/>
          <w:szCs w:val="24"/>
        </w:rPr>
      </w:pPr>
    </w:p>
    <w:p w:rsidRPr="008272A9" w:rsidR="007F4EA5" w:rsidP="72C40E99" w:rsidRDefault="007F4EA5" w14:paraId="6459DD53" w14:textId="3D9DEDA5">
      <w:pPr>
        <w:pStyle w:val="NormalWeb"/>
        <w:shd w:val="clear" w:color="auto" w:fill="FFFFFF" w:themeFill="background1"/>
        <w:spacing w:before="0" w:beforeAutospacing="off" w:after="0" w:afterAutospacing="off"/>
        <w:textAlignment w:val="baseline"/>
      </w:pPr>
      <w:r w:rsidRPr="72C40E99" w:rsidR="007F4EA5">
        <w:rPr>
          <w:rFonts w:ascii="Garamond" w:hAnsi="Garamond"/>
          <w:b w:val="1"/>
          <w:bCs w:val="1"/>
        </w:rPr>
        <w:t>Position Title:</w:t>
      </w:r>
      <w:r w:rsidRPr="72C40E99" w:rsidR="007F4EA5">
        <w:rPr>
          <w:rFonts w:ascii="Garamond" w:hAnsi="Garamond"/>
        </w:rPr>
        <w:t xml:space="preserve"> Graduate Apprentice for Residence Life</w:t>
      </w:r>
      <w:r w:rsidRPr="72C40E99" w:rsidR="529DB8E2">
        <w:rPr>
          <w:rFonts w:ascii="Garamond" w:hAnsi="Garamond"/>
        </w:rPr>
        <w:t xml:space="preserve"> – 4 </w:t>
      </w:r>
      <w:r w:rsidRPr="72C40E99" w:rsidR="225A52F6">
        <w:rPr>
          <w:rFonts w:ascii="Garamond" w:hAnsi="Garamond"/>
        </w:rPr>
        <w:t>positions open</w:t>
      </w:r>
      <w:r w:rsidRPr="72C40E99" w:rsidR="695E11D5">
        <w:rPr>
          <w:rFonts w:ascii="Garamond" w:hAnsi="Garamond"/>
        </w:rPr>
        <w:t xml:space="preserve"> </w:t>
      </w:r>
    </w:p>
    <w:p w:rsidRPr="008272A9" w:rsidR="007F4EA5" w:rsidP="118A2361" w:rsidRDefault="007F4EA5" w14:paraId="6B10B238" w14:textId="32DF6334">
      <w:pPr>
        <w:pStyle w:val="NormalWeb"/>
        <w:shd w:val="clear" w:color="auto" w:fill="FFFFFF" w:themeFill="background1"/>
        <w:spacing w:before="0" w:beforeAutospacing="0" w:after="270" w:afterAutospacing="0"/>
        <w:textAlignment w:val="baseline"/>
        <w:rPr>
          <w:rFonts w:ascii="Garamond" w:hAnsi="Garamond"/>
        </w:rPr>
      </w:pPr>
      <w:r w:rsidRPr="46A6503C">
        <w:rPr>
          <w:rFonts w:ascii="Garamond" w:hAnsi="Garamond"/>
          <w:b/>
          <w:bCs/>
        </w:rPr>
        <w:t>Department:</w:t>
      </w:r>
      <w:r w:rsidRPr="46A6503C">
        <w:rPr>
          <w:rFonts w:ascii="Garamond" w:hAnsi="Garamond"/>
        </w:rPr>
        <w:t> </w:t>
      </w:r>
      <w:hyperlink r:id="rId10">
        <w:r w:rsidRPr="46A6503C">
          <w:rPr>
            <w:rStyle w:val="Hyperlink"/>
            <w:rFonts w:ascii="Garamond" w:hAnsi="Garamond"/>
          </w:rPr>
          <w:t>Residence Life</w:t>
        </w:r>
      </w:hyperlink>
      <w:r w:rsidRPr="46A6503C">
        <w:rPr>
          <w:rFonts w:ascii="Garamond" w:hAnsi="Garamond"/>
        </w:rPr>
        <w:t xml:space="preserve"> </w:t>
      </w:r>
    </w:p>
    <w:p w:rsidRPr="008272A9" w:rsidR="007F4EA5" w:rsidP="118A2361" w:rsidRDefault="007F4EA5" w14:paraId="7A921031" w14:textId="4EB820DA">
      <w:pPr>
        <w:pStyle w:val="NormalWeb"/>
        <w:shd w:val="clear" w:color="auto" w:fill="FFFFFF" w:themeFill="background1"/>
        <w:spacing w:before="0" w:beforeAutospacing="0" w:after="270" w:afterAutospacing="0" w:line="360" w:lineRule="atLeast"/>
        <w:textAlignment w:val="baseline"/>
        <w:rPr>
          <w:rFonts w:ascii="Garamond" w:hAnsi="Garamond"/>
        </w:rPr>
      </w:pPr>
      <w:r w:rsidRPr="46A6503C">
        <w:rPr>
          <w:rFonts w:ascii="Garamond" w:hAnsi="Garamond"/>
          <w:b/>
          <w:bCs/>
        </w:rPr>
        <w:t>Key Responsibilities:</w:t>
      </w:r>
      <w:r w:rsidRPr="46A6503C">
        <w:rPr>
          <w:rFonts w:ascii="Garamond" w:hAnsi="Garamond"/>
        </w:rPr>
        <w:t xml:space="preserve"> Assists </w:t>
      </w:r>
      <w:r w:rsidRPr="46A6503C" w:rsidR="1E68DB1F">
        <w:rPr>
          <w:rFonts w:ascii="Garamond" w:hAnsi="Garamond"/>
        </w:rPr>
        <w:t>in the leadership and administrations of</w:t>
      </w:r>
      <w:r w:rsidRPr="46A6503C">
        <w:rPr>
          <w:rFonts w:ascii="Garamond" w:hAnsi="Garamond"/>
        </w:rPr>
        <w:t xml:space="preserve"> a residential neighborhood of first and</w:t>
      </w:r>
      <w:r w:rsidRPr="46A6503C" w:rsidR="66EEEFE4">
        <w:rPr>
          <w:rFonts w:ascii="Garamond" w:hAnsi="Garamond"/>
        </w:rPr>
        <w:t>/or</w:t>
      </w:r>
      <w:r w:rsidRPr="46A6503C">
        <w:rPr>
          <w:rFonts w:ascii="Garamond" w:hAnsi="Garamond"/>
        </w:rPr>
        <w:t xml:space="preserve"> second-year students; directly supervise</w:t>
      </w:r>
      <w:r w:rsidRPr="46A6503C" w:rsidR="44FE5BFC">
        <w:rPr>
          <w:rFonts w:ascii="Garamond" w:hAnsi="Garamond"/>
        </w:rPr>
        <w:t>s</w:t>
      </w:r>
      <w:r w:rsidRPr="46A6503C" w:rsidR="0C28E0CC">
        <w:rPr>
          <w:rFonts w:ascii="Garamond" w:hAnsi="Garamond"/>
        </w:rPr>
        <w:t xml:space="preserve"> residential student staff</w:t>
      </w:r>
      <w:r w:rsidRPr="46A6503C">
        <w:rPr>
          <w:rFonts w:ascii="Garamond" w:hAnsi="Garamond"/>
        </w:rPr>
        <w:t xml:space="preserve">; </w:t>
      </w:r>
      <w:r w:rsidRPr="46A6503C" w:rsidR="78A32D06">
        <w:rPr>
          <w:rFonts w:ascii="Garamond" w:hAnsi="Garamond"/>
        </w:rPr>
        <w:t xml:space="preserve">creates engaging residential traditions and large-scale programming, </w:t>
      </w:r>
      <w:r w:rsidRPr="46A6503C">
        <w:rPr>
          <w:rFonts w:ascii="Garamond" w:hAnsi="Garamond"/>
        </w:rPr>
        <w:t>ha</w:t>
      </w:r>
      <w:r w:rsidRPr="46A6503C" w:rsidR="2FDF01C5">
        <w:rPr>
          <w:rFonts w:ascii="Garamond" w:hAnsi="Garamond"/>
        </w:rPr>
        <w:t>s</w:t>
      </w:r>
      <w:r w:rsidRPr="46A6503C">
        <w:rPr>
          <w:rFonts w:ascii="Garamond" w:hAnsi="Garamond"/>
        </w:rPr>
        <w:t xml:space="preserve"> regular student contact </w:t>
      </w:r>
      <w:r w:rsidRPr="46A6503C" w:rsidR="1CAE7731">
        <w:rPr>
          <w:rFonts w:ascii="Garamond" w:hAnsi="Garamond"/>
        </w:rPr>
        <w:t>to create a caring and supportive environment</w:t>
      </w:r>
      <w:r w:rsidRPr="46A6503C" w:rsidR="2142B5A5">
        <w:rPr>
          <w:rFonts w:ascii="Garamond" w:hAnsi="Garamond"/>
        </w:rPr>
        <w:t xml:space="preserve"> through services with Student Care and Outreach</w:t>
      </w:r>
      <w:r w:rsidRPr="46A6503C">
        <w:rPr>
          <w:rFonts w:ascii="Garamond" w:hAnsi="Garamond"/>
        </w:rPr>
        <w:t xml:space="preserve">; </w:t>
      </w:r>
      <w:r w:rsidRPr="46A6503C" w:rsidR="3ACFA435">
        <w:rPr>
          <w:rFonts w:ascii="Garamond" w:hAnsi="Garamond"/>
        </w:rPr>
        <w:t>hears</w:t>
      </w:r>
      <w:r w:rsidRPr="46A6503C">
        <w:rPr>
          <w:rFonts w:ascii="Garamond" w:hAnsi="Garamond"/>
        </w:rPr>
        <w:t xml:space="preserve"> student conduct cases</w:t>
      </w:r>
      <w:r w:rsidRPr="46A6503C" w:rsidR="78A552D2">
        <w:rPr>
          <w:rFonts w:ascii="Garamond" w:hAnsi="Garamond"/>
        </w:rPr>
        <w:t>.</w:t>
      </w:r>
      <w:r w:rsidRPr="46A6503C">
        <w:rPr>
          <w:rFonts w:ascii="Garamond" w:hAnsi="Garamond"/>
        </w:rPr>
        <w:t xml:space="preserve"> The apprentice also implements neighborhood programs and initiatives connected to community, social, and intellectual development.</w:t>
      </w:r>
    </w:p>
    <w:p w:rsidRPr="008272A9" w:rsidR="007F4EA5" w:rsidP="2F05F039" w:rsidRDefault="007F4EA5" w14:paraId="50841FC3" w14:textId="2F6DF57E">
      <w:pPr>
        <w:pStyle w:val="NormalWeb"/>
        <w:shd w:val="clear" w:color="auto" w:fill="FFFFFF" w:themeFill="background1"/>
        <w:spacing w:before="0" w:beforeAutospacing="0" w:after="270" w:afterAutospacing="0" w:line="360" w:lineRule="atLeast"/>
        <w:textAlignment w:val="baseline"/>
        <w:rPr>
          <w:rFonts w:ascii="Garamond" w:hAnsi="Garamond"/>
        </w:rPr>
      </w:pPr>
      <w:r w:rsidRPr="46A6503C">
        <w:rPr>
          <w:rFonts w:ascii="Garamond" w:hAnsi="Garamond"/>
          <w:b/>
          <w:bCs/>
        </w:rPr>
        <w:t>Career Options:</w:t>
      </w:r>
      <w:r w:rsidRPr="46A6503C">
        <w:rPr>
          <w:rFonts w:ascii="Garamond" w:hAnsi="Garamond"/>
        </w:rPr>
        <w:t xml:space="preserve"> Primary: Residence Lif</w:t>
      </w:r>
      <w:r w:rsidR="009F7ED7">
        <w:rPr>
          <w:rFonts w:ascii="Garamond" w:hAnsi="Garamond"/>
        </w:rPr>
        <w:t xml:space="preserve">e; </w:t>
      </w:r>
      <w:r w:rsidRPr="46A6503C" w:rsidR="1F975B5D">
        <w:rPr>
          <w:rFonts w:ascii="Garamond" w:hAnsi="Garamond"/>
        </w:rPr>
        <w:t>Secondary</w:t>
      </w:r>
      <w:r w:rsidRPr="46A6503C">
        <w:rPr>
          <w:rFonts w:ascii="Garamond" w:hAnsi="Garamond"/>
        </w:rPr>
        <w:t xml:space="preserve">: Student Conduct, </w:t>
      </w:r>
      <w:r w:rsidRPr="46A6503C" w:rsidR="16A81AEE">
        <w:rPr>
          <w:rFonts w:ascii="Garamond" w:hAnsi="Garamond"/>
        </w:rPr>
        <w:t xml:space="preserve">Student Involvement, Fraternity and Sorority Life, Leadership Development, Orientation, Academic Advising, Career Advising, </w:t>
      </w:r>
      <w:r w:rsidRPr="46A6503C">
        <w:rPr>
          <w:rFonts w:ascii="Garamond" w:hAnsi="Garamond"/>
        </w:rPr>
        <w:t>Facility Management</w:t>
      </w:r>
      <w:r w:rsidRPr="46A6503C" w:rsidR="4C2D939D">
        <w:rPr>
          <w:rFonts w:ascii="Garamond" w:hAnsi="Garamond"/>
        </w:rPr>
        <w:t>.</w:t>
      </w:r>
    </w:p>
    <w:p w:rsidRPr="008272A9" w:rsidR="00FF7AF8" w:rsidP="007F4EA5" w:rsidRDefault="00FF7AF8" w14:paraId="15E76BFF" w14:textId="77777777">
      <w:pPr>
        <w:pStyle w:val="NormalWeb"/>
        <w:shd w:val="clear" w:color="auto" w:fill="FFFFFF"/>
        <w:spacing w:before="0" w:beforeAutospacing="0" w:after="0" w:afterAutospacing="0"/>
        <w:textAlignment w:val="baseline"/>
        <w:rPr>
          <w:rFonts w:ascii="Garamond" w:hAnsi="Garamond"/>
          <w:b/>
          <w:bCs/>
        </w:rPr>
      </w:pPr>
    </w:p>
    <w:p w:rsidRPr="008272A9" w:rsidR="007F4EA5" w:rsidP="007F4EA5" w:rsidRDefault="007F4EA5" w14:paraId="77C34E55" w14:textId="1606974F">
      <w:pPr>
        <w:pStyle w:val="NormalWeb"/>
        <w:shd w:val="clear" w:color="auto" w:fill="FFFFFF"/>
        <w:spacing w:before="0" w:beforeAutospacing="0" w:after="0" w:afterAutospacing="0"/>
        <w:textAlignment w:val="baseline"/>
        <w:rPr>
          <w:rFonts w:ascii="Garamond" w:hAnsi="Garamond"/>
          <w:b/>
          <w:bCs/>
        </w:rPr>
      </w:pPr>
      <w:r w:rsidRPr="008272A9">
        <w:rPr>
          <w:rFonts w:ascii="Garamond" w:hAnsi="Garamond"/>
          <w:b/>
          <w:bCs/>
        </w:rPr>
        <w:t>Full Position Description</w:t>
      </w:r>
    </w:p>
    <w:p w:rsidRPr="008272A9" w:rsidR="007F4EA5" w:rsidP="007F4EA5" w:rsidRDefault="007F4EA5" w14:paraId="1AA1128F" w14:textId="77777777">
      <w:pPr>
        <w:pStyle w:val="Default"/>
        <w:rPr>
          <w:rFonts w:ascii="Garamond" w:hAnsi="Garamond"/>
          <w:b/>
          <w:bCs/>
        </w:rPr>
      </w:pPr>
      <w:r w:rsidRPr="008272A9">
        <w:rPr>
          <w:rFonts w:ascii="Garamond" w:hAnsi="Garamond"/>
          <w:b/>
          <w:bCs/>
        </w:rPr>
        <w:t>--------------------------------------------------------------------------------------------------------------------</w:t>
      </w:r>
    </w:p>
    <w:p w:rsidRPr="008272A9" w:rsidR="007F4EA5" w:rsidP="007F4EA5" w:rsidRDefault="007F4EA5" w14:paraId="3051BF35" w14:textId="77777777">
      <w:pPr>
        <w:pStyle w:val="Default"/>
        <w:rPr>
          <w:rFonts w:ascii="Garamond" w:hAnsi="Garamond"/>
        </w:rPr>
      </w:pPr>
      <w:r w:rsidRPr="008272A9">
        <w:rPr>
          <w:rFonts w:ascii="Garamond" w:hAnsi="Garamond"/>
          <w:b/>
          <w:bCs/>
        </w:rPr>
        <w:t xml:space="preserve">Position Title: </w:t>
      </w:r>
      <w:r w:rsidRPr="008272A9">
        <w:rPr>
          <w:rFonts w:ascii="Garamond" w:hAnsi="Garamond"/>
        </w:rPr>
        <w:t xml:space="preserve">Graduate Apprentice for Residence Life </w:t>
      </w:r>
    </w:p>
    <w:p w:rsidRPr="008272A9" w:rsidR="007F4EA5" w:rsidP="007F4EA5" w:rsidRDefault="007F4EA5" w14:paraId="4B212421" w14:textId="77777777">
      <w:pPr>
        <w:pStyle w:val="Default"/>
        <w:rPr>
          <w:rFonts w:ascii="Garamond" w:hAnsi="Garamond"/>
        </w:rPr>
      </w:pPr>
      <w:r w:rsidRPr="008272A9">
        <w:rPr>
          <w:rFonts w:ascii="Garamond" w:hAnsi="Garamond"/>
          <w:b/>
          <w:bCs/>
        </w:rPr>
        <w:t xml:space="preserve">Department: </w:t>
      </w:r>
      <w:r w:rsidRPr="008272A9">
        <w:rPr>
          <w:rFonts w:ascii="Garamond" w:hAnsi="Garamond"/>
        </w:rPr>
        <w:t xml:space="preserve">Residence Life </w:t>
      </w:r>
    </w:p>
    <w:p w:rsidRPr="008272A9" w:rsidR="007F4EA5" w:rsidP="007F4EA5" w:rsidRDefault="007F4EA5" w14:paraId="20F8371A" w14:textId="77777777">
      <w:pPr>
        <w:pStyle w:val="Default"/>
        <w:rPr>
          <w:rFonts w:ascii="Garamond" w:hAnsi="Garamond"/>
          <w:b/>
          <w:bCs/>
        </w:rPr>
      </w:pPr>
    </w:p>
    <w:p w:rsidRPr="008272A9" w:rsidR="007F4EA5" w:rsidP="007F4EA5" w:rsidRDefault="007F4EA5" w14:paraId="6D66B436" w14:textId="77777777">
      <w:pPr>
        <w:pStyle w:val="Default"/>
        <w:jc w:val="center"/>
        <w:rPr>
          <w:rFonts w:ascii="Garamond" w:hAnsi="Garamond"/>
        </w:rPr>
      </w:pPr>
      <w:r w:rsidRPr="008272A9">
        <w:rPr>
          <w:rFonts w:ascii="Garamond" w:hAnsi="Garamond"/>
          <w:b/>
          <w:bCs/>
        </w:rPr>
        <w:t>Residence Life</w:t>
      </w:r>
    </w:p>
    <w:p w:rsidRPr="008272A9" w:rsidR="007F4EA5" w:rsidP="007F4EA5" w:rsidRDefault="007F4EA5" w14:paraId="181C7EAB" w14:textId="77777777">
      <w:pPr>
        <w:pStyle w:val="Default"/>
        <w:rPr>
          <w:rFonts w:ascii="Garamond" w:hAnsi="Garamond"/>
        </w:rPr>
      </w:pPr>
      <w:r w:rsidRPr="008272A9">
        <w:rPr>
          <w:rFonts w:ascii="Garamond" w:hAnsi="Garamond"/>
        </w:rPr>
        <w:t xml:space="preserve">Elon University Residence Life supports students’ holistic development by integrating academic, social and residential experiences, developing dynamic, inclusive, and intellectual living communities, and encouraging students’ growth as active global citizens. Elon is working toward a goal of having 80 percent of undergraduates living on campus. A strong residential experience connects students to Elon’s vibrant academic and student life programs and contributes to a more intellectual campus climate. </w:t>
      </w:r>
    </w:p>
    <w:p w:rsidRPr="008272A9" w:rsidR="007F4EA5" w:rsidP="007F4EA5" w:rsidRDefault="007F4EA5" w14:paraId="18343420" w14:textId="77777777">
      <w:pPr>
        <w:pStyle w:val="Default"/>
        <w:rPr>
          <w:rFonts w:ascii="Garamond" w:hAnsi="Garamond"/>
          <w:b/>
          <w:bCs/>
        </w:rPr>
      </w:pPr>
    </w:p>
    <w:p w:rsidRPr="008272A9" w:rsidR="007F4EA5" w:rsidP="007F4EA5" w:rsidRDefault="007F4EA5" w14:paraId="25C06679" w14:textId="77777777">
      <w:pPr>
        <w:pStyle w:val="Default"/>
        <w:jc w:val="center"/>
        <w:rPr>
          <w:rFonts w:ascii="Garamond" w:hAnsi="Garamond"/>
        </w:rPr>
      </w:pPr>
      <w:r w:rsidRPr="008272A9">
        <w:rPr>
          <w:rFonts w:ascii="Garamond" w:hAnsi="Garamond"/>
          <w:b/>
          <w:bCs/>
        </w:rPr>
        <w:t>Position Description</w:t>
      </w:r>
    </w:p>
    <w:p w:rsidRPr="008272A9" w:rsidR="007F4EA5" w:rsidP="46A6503C" w:rsidRDefault="007F4EA5" w14:paraId="6128084C" w14:textId="12A3019A">
      <w:pPr>
        <w:pStyle w:val="Default"/>
        <w:rPr>
          <w:rFonts w:ascii="Garamond" w:hAnsi="Garamond"/>
        </w:rPr>
      </w:pPr>
      <w:r w:rsidRPr="46A6503C">
        <w:rPr>
          <w:rFonts w:ascii="Garamond" w:hAnsi="Garamond"/>
        </w:rPr>
        <w:t>The Department of Residence Life houses approximately 4,</w:t>
      </w:r>
      <w:r w:rsidRPr="46A6503C" w:rsidR="0E6D5B47">
        <w:rPr>
          <w:rFonts w:ascii="Garamond" w:hAnsi="Garamond"/>
        </w:rPr>
        <w:t>2</w:t>
      </w:r>
      <w:r w:rsidRPr="46A6503C">
        <w:rPr>
          <w:rFonts w:ascii="Garamond" w:hAnsi="Garamond"/>
        </w:rPr>
        <w:t xml:space="preserve">00 students within 8 residential neighborhoods. Each neighborhood offers a unique experience, with a cluster of residences and common spaces that form intimate communities of students connected by a </w:t>
      </w:r>
      <w:r w:rsidRPr="46A6503C" w:rsidR="3C093FEA">
        <w:rPr>
          <w:rFonts w:ascii="Garamond" w:hAnsi="Garamond"/>
        </w:rPr>
        <w:t>developmental framework</w:t>
      </w:r>
      <w:r w:rsidRPr="46A6503C">
        <w:rPr>
          <w:rFonts w:ascii="Garamond" w:hAnsi="Garamond"/>
        </w:rPr>
        <w:t xml:space="preserve"> and shared interactions. The Graduate Apprentice is expected to significantly contribute to Elon’s Living and Learning </w:t>
      </w:r>
      <w:r w:rsidRPr="46A6503C" w:rsidR="44C70690">
        <w:rPr>
          <w:rFonts w:ascii="Garamond" w:hAnsi="Garamond"/>
        </w:rPr>
        <w:t>e</w:t>
      </w:r>
      <w:r w:rsidRPr="46A6503C">
        <w:rPr>
          <w:rFonts w:ascii="Garamond" w:hAnsi="Garamond"/>
        </w:rPr>
        <w:t xml:space="preserve">xperience through intentional and purposeful interactions with students, faculty, and campus partners. This position is designed to provide exceptional, hands-on experiences that will prepare graduates to be effective, competent, and dynamic leaders in their field. The Graduate Apprentice for Residence Life works directly with the residential neighborhood </w:t>
      </w:r>
      <w:r w:rsidRPr="46A6503C" w:rsidR="001BA94C">
        <w:rPr>
          <w:rFonts w:ascii="Garamond" w:hAnsi="Garamond"/>
        </w:rPr>
        <w:t xml:space="preserve">leaders </w:t>
      </w:r>
      <w:r w:rsidRPr="46A6503C">
        <w:rPr>
          <w:rFonts w:ascii="Garamond" w:hAnsi="Garamond"/>
        </w:rPr>
        <w:t xml:space="preserve">to supervise student staff, plan neighborhood programs, and develop community within the neighborhood. </w:t>
      </w:r>
    </w:p>
    <w:p w:rsidRPr="008272A9" w:rsidR="007F4EA5" w:rsidP="007F4EA5" w:rsidRDefault="007F4EA5" w14:paraId="57D32B5E" w14:textId="77777777">
      <w:pPr>
        <w:pStyle w:val="Default"/>
        <w:rPr>
          <w:rFonts w:ascii="Garamond" w:hAnsi="Garamond"/>
        </w:rPr>
      </w:pPr>
    </w:p>
    <w:p w:rsidRPr="008272A9" w:rsidR="007F4EA5" w:rsidP="007F4EA5" w:rsidRDefault="007F4EA5" w14:paraId="5B33943B" w14:textId="2A686B09">
      <w:pPr>
        <w:pStyle w:val="Default"/>
        <w:rPr>
          <w:rFonts w:ascii="Garamond" w:hAnsi="Garamond"/>
        </w:rPr>
      </w:pPr>
      <w:r w:rsidRPr="46A6503C">
        <w:rPr>
          <w:rFonts w:ascii="Garamond" w:hAnsi="Garamond"/>
        </w:rPr>
        <w:t xml:space="preserve">Please note that some evening/weekend hours, as well as work-related travel, will be required periodically through each semester. This includes but is not limited to: Wednesday night staff meetings, assistance with residence hall </w:t>
      </w:r>
      <w:r w:rsidRPr="46A6503C" w:rsidR="5BA8BA31">
        <w:rPr>
          <w:rFonts w:ascii="Garamond" w:hAnsi="Garamond"/>
        </w:rPr>
        <w:t xml:space="preserve">openings in and </w:t>
      </w:r>
      <w:r w:rsidRPr="46A6503C">
        <w:rPr>
          <w:rFonts w:ascii="Garamond" w:hAnsi="Garamond"/>
        </w:rPr>
        <w:t xml:space="preserve">closings during Thanksgiving, winter break, “fake break”, and end-of-year closing. </w:t>
      </w:r>
    </w:p>
    <w:p w:rsidR="2F05F039" w:rsidP="2F05F039" w:rsidRDefault="2F05F039" w14:paraId="0BA2B41A" w14:textId="377AEF7A">
      <w:pPr>
        <w:pStyle w:val="Default"/>
        <w:rPr>
          <w:rFonts w:ascii="Garamond" w:hAnsi="Garamond"/>
        </w:rPr>
      </w:pPr>
    </w:p>
    <w:p w:rsidRPr="008272A9" w:rsidR="007F4EA5" w:rsidP="007F4EA5" w:rsidRDefault="007F4EA5" w14:paraId="64CA8887" w14:textId="77777777">
      <w:pPr>
        <w:pStyle w:val="Default"/>
        <w:rPr>
          <w:rFonts w:ascii="Garamond" w:hAnsi="Garamond"/>
        </w:rPr>
      </w:pPr>
      <w:r w:rsidRPr="008272A9">
        <w:rPr>
          <w:rFonts w:ascii="Garamond" w:hAnsi="Garamond"/>
        </w:rPr>
        <w:t xml:space="preserve">Professional development opportunities are provided through campus programs, a paid membership in a national professional organization and attendance at regional/national conferences, e.g., North Carolina Housing Officers (NCHO), Southeastern Association of Housing Officers (SEAHO) and/or ACPA or NASPA. </w:t>
      </w:r>
    </w:p>
    <w:p w:rsidRPr="008272A9" w:rsidR="007F4EA5" w:rsidP="007F4EA5" w:rsidRDefault="007F4EA5" w14:paraId="48E48EDD" w14:textId="77777777">
      <w:pPr>
        <w:pStyle w:val="Default"/>
        <w:rPr>
          <w:rFonts w:ascii="Garamond" w:hAnsi="Garamond"/>
        </w:rPr>
      </w:pPr>
    </w:p>
    <w:p w:rsidRPr="008272A9" w:rsidR="007F4EA5" w:rsidP="007F4EA5" w:rsidRDefault="007F4EA5" w14:paraId="03499CBD" w14:textId="667D738C">
      <w:pPr>
        <w:pStyle w:val="Default"/>
        <w:rPr>
          <w:rFonts w:ascii="Garamond" w:hAnsi="Garamond"/>
        </w:rPr>
      </w:pPr>
      <w:r w:rsidRPr="46A6503C">
        <w:rPr>
          <w:rFonts w:ascii="Garamond" w:hAnsi="Garamond"/>
        </w:rPr>
        <w:t>The apprentice will be provided with a workspace in the neighborhood</w:t>
      </w:r>
      <w:r w:rsidRPr="46A6503C" w:rsidR="3E09F610">
        <w:rPr>
          <w:rFonts w:ascii="Garamond" w:hAnsi="Garamond"/>
        </w:rPr>
        <w:t xml:space="preserve"> and</w:t>
      </w:r>
      <w:r w:rsidRPr="46A6503C" w:rsidR="7E4AD699">
        <w:rPr>
          <w:rFonts w:ascii="Garamond" w:hAnsi="Garamond"/>
        </w:rPr>
        <w:t xml:space="preserve"> </w:t>
      </w:r>
      <w:r w:rsidRPr="46A6503C" w:rsidR="623B229E">
        <w:rPr>
          <w:rFonts w:ascii="Garamond" w:hAnsi="Garamond"/>
        </w:rPr>
        <w:t>an</w:t>
      </w:r>
      <w:r w:rsidRPr="46A6503C">
        <w:rPr>
          <w:rFonts w:ascii="Garamond" w:hAnsi="Garamond"/>
        </w:rPr>
        <w:t xml:space="preserve"> office phone</w:t>
      </w:r>
      <w:r w:rsidRPr="46A6503C" w:rsidR="712DE51A">
        <w:rPr>
          <w:rFonts w:ascii="Garamond" w:hAnsi="Garamond"/>
        </w:rPr>
        <w:t>.</w:t>
      </w:r>
    </w:p>
    <w:p w:rsidRPr="008272A9" w:rsidR="007F4EA5" w:rsidP="007F4EA5" w:rsidRDefault="007F4EA5" w14:paraId="3A0EBA14" w14:textId="77777777">
      <w:pPr>
        <w:pStyle w:val="Default"/>
        <w:rPr>
          <w:rFonts w:ascii="Garamond" w:hAnsi="Garamond"/>
          <w:b/>
          <w:bCs/>
        </w:rPr>
      </w:pPr>
    </w:p>
    <w:p w:rsidRPr="008272A9" w:rsidR="007F4EA5" w:rsidP="007F4EA5" w:rsidRDefault="007F4EA5" w14:paraId="62056CAE" w14:textId="77777777">
      <w:pPr>
        <w:pStyle w:val="Default"/>
        <w:jc w:val="center"/>
        <w:rPr>
          <w:rFonts w:ascii="Garamond" w:hAnsi="Garamond"/>
        </w:rPr>
      </w:pPr>
      <w:r w:rsidRPr="008272A9">
        <w:rPr>
          <w:rFonts w:ascii="Garamond" w:hAnsi="Garamond"/>
          <w:b/>
          <w:bCs/>
        </w:rPr>
        <w:t>Primary Duties</w:t>
      </w:r>
    </w:p>
    <w:p w:rsidRPr="008272A9" w:rsidR="007F4EA5" w:rsidP="007F4EA5" w:rsidRDefault="007F4EA5" w14:paraId="052730C6" w14:textId="2A09A8F8">
      <w:pPr>
        <w:pStyle w:val="Default"/>
        <w:numPr>
          <w:ilvl w:val="0"/>
          <w:numId w:val="12"/>
        </w:numPr>
        <w:spacing w:after="30"/>
        <w:rPr>
          <w:rFonts w:ascii="Garamond" w:hAnsi="Garamond"/>
        </w:rPr>
      </w:pPr>
      <w:r w:rsidRPr="46A6503C">
        <w:rPr>
          <w:rFonts w:ascii="Garamond" w:hAnsi="Garamond"/>
        </w:rPr>
        <w:t xml:space="preserve">Assist </w:t>
      </w:r>
      <w:r w:rsidRPr="46A6503C" w:rsidR="18E1338F">
        <w:rPr>
          <w:rFonts w:ascii="Garamond" w:hAnsi="Garamond"/>
        </w:rPr>
        <w:t>supervisor</w:t>
      </w:r>
      <w:r w:rsidRPr="46A6503C">
        <w:rPr>
          <w:rFonts w:ascii="Garamond" w:hAnsi="Garamond"/>
        </w:rPr>
        <w:t xml:space="preserve"> in providing leadership for a residential neighborhood of first and</w:t>
      </w:r>
      <w:r w:rsidRPr="46A6503C" w:rsidR="3F09F50A">
        <w:rPr>
          <w:rFonts w:ascii="Garamond" w:hAnsi="Garamond"/>
        </w:rPr>
        <w:t>/or</w:t>
      </w:r>
      <w:r w:rsidRPr="46A6503C">
        <w:rPr>
          <w:rFonts w:ascii="Garamond" w:hAnsi="Garamond"/>
        </w:rPr>
        <w:t xml:space="preserve"> second-year students while applying theory and research from student learning and development to create a community that helps students learn. </w:t>
      </w:r>
    </w:p>
    <w:p w:rsidRPr="008272A9" w:rsidR="007F4EA5" w:rsidP="007F4EA5" w:rsidRDefault="007F4EA5" w14:paraId="4B86BC13" w14:textId="673E4E18">
      <w:pPr>
        <w:pStyle w:val="Default"/>
        <w:numPr>
          <w:ilvl w:val="0"/>
          <w:numId w:val="12"/>
        </w:numPr>
        <w:spacing w:after="30"/>
        <w:rPr>
          <w:rFonts w:ascii="Garamond" w:hAnsi="Garamond"/>
        </w:rPr>
      </w:pPr>
      <w:r w:rsidRPr="46A6503C">
        <w:rPr>
          <w:rFonts w:ascii="Garamond" w:hAnsi="Garamond"/>
        </w:rPr>
        <w:t xml:space="preserve">Supervise </w:t>
      </w:r>
      <w:r w:rsidRPr="46A6503C" w:rsidR="549D10BD">
        <w:rPr>
          <w:rFonts w:ascii="Garamond" w:hAnsi="Garamond"/>
        </w:rPr>
        <w:t>Resident Assistants/</w:t>
      </w:r>
      <w:r w:rsidRPr="46A6503C" w:rsidR="14D2A44F">
        <w:rPr>
          <w:rFonts w:ascii="Garamond" w:hAnsi="Garamond"/>
        </w:rPr>
        <w:t>Senior Resident Assistants/</w:t>
      </w:r>
      <w:r w:rsidRPr="46A6503C" w:rsidR="549D10BD">
        <w:rPr>
          <w:rFonts w:ascii="Garamond" w:hAnsi="Garamond"/>
        </w:rPr>
        <w:t>House Managers</w:t>
      </w:r>
      <w:r w:rsidRPr="46A6503C" w:rsidR="5A63E286">
        <w:rPr>
          <w:rFonts w:ascii="Garamond" w:hAnsi="Garamond"/>
        </w:rPr>
        <w:t>/Senior House Managers</w:t>
      </w:r>
      <w:r w:rsidRPr="46A6503C">
        <w:rPr>
          <w:rFonts w:ascii="Garamond" w:hAnsi="Garamond"/>
        </w:rPr>
        <w:t xml:space="preserve"> and assist with recruitment, training, leadership, and team development to create a strong team of student leaders. </w:t>
      </w:r>
    </w:p>
    <w:p w:rsidRPr="008272A9" w:rsidR="007F4EA5" w:rsidP="007F4EA5" w:rsidRDefault="007F4EA5" w14:paraId="0AE9FBD3" w14:textId="11B780B1">
      <w:pPr>
        <w:pStyle w:val="Default"/>
        <w:numPr>
          <w:ilvl w:val="0"/>
          <w:numId w:val="12"/>
        </w:numPr>
        <w:spacing w:after="30"/>
        <w:rPr>
          <w:rFonts w:ascii="Garamond" w:hAnsi="Garamond"/>
        </w:rPr>
      </w:pPr>
      <w:r w:rsidRPr="46A6503C">
        <w:rPr>
          <w:rFonts w:ascii="Garamond" w:hAnsi="Garamond"/>
        </w:rPr>
        <w:t xml:space="preserve">Assist with neighborhood initiatives at the direction of the </w:t>
      </w:r>
      <w:r w:rsidRPr="46A6503C" w:rsidR="16B456C7">
        <w:rPr>
          <w:rFonts w:ascii="Garamond" w:hAnsi="Garamond"/>
        </w:rPr>
        <w:t>neighborhood leadership team</w:t>
      </w:r>
      <w:r w:rsidRPr="46A6503C">
        <w:rPr>
          <w:rFonts w:ascii="Garamond" w:hAnsi="Garamond"/>
        </w:rPr>
        <w:t xml:space="preserve">, including faculty initiatives, academic linkages, living learning communities, and community development programs. </w:t>
      </w:r>
    </w:p>
    <w:p w:rsidRPr="008272A9" w:rsidR="007F4EA5" w:rsidP="007F4EA5" w:rsidRDefault="007F4EA5" w14:paraId="4D6E75BD" w14:textId="6FB74DB1">
      <w:pPr>
        <w:pStyle w:val="Default"/>
        <w:numPr>
          <w:ilvl w:val="0"/>
          <w:numId w:val="12"/>
        </w:numPr>
        <w:rPr>
          <w:rFonts w:ascii="Garamond" w:hAnsi="Garamond"/>
        </w:rPr>
      </w:pPr>
      <w:r w:rsidRPr="46A6503C">
        <w:rPr>
          <w:rFonts w:ascii="Garamond" w:hAnsi="Garamond"/>
        </w:rPr>
        <w:t xml:space="preserve">Assist with the administrative tasks necessary for the opening/closing of the residential facilities and covering of break periods. These tasks include residential facility health and safety </w:t>
      </w:r>
      <w:r w:rsidRPr="46A6503C" w:rsidR="78855951">
        <w:rPr>
          <w:rFonts w:ascii="Garamond" w:hAnsi="Garamond"/>
        </w:rPr>
        <w:t>checks</w:t>
      </w:r>
      <w:r w:rsidRPr="46A6503C">
        <w:rPr>
          <w:rFonts w:ascii="Garamond" w:hAnsi="Garamond"/>
        </w:rPr>
        <w:t>, fire evacuation drills, room inspections, key audits</w:t>
      </w:r>
      <w:r w:rsidRPr="46A6503C" w:rsidR="779F7FB8">
        <w:rPr>
          <w:rFonts w:ascii="Garamond" w:hAnsi="Garamond"/>
        </w:rPr>
        <w:t>, etc.</w:t>
      </w:r>
    </w:p>
    <w:p w:rsidRPr="008272A9" w:rsidR="007F4EA5" w:rsidP="007F4EA5" w:rsidRDefault="007F4EA5" w14:paraId="21A7B452" w14:textId="77777777">
      <w:pPr>
        <w:pStyle w:val="Default"/>
        <w:numPr>
          <w:ilvl w:val="0"/>
          <w:numId w:val="12"/>
        </w:numPr>
        <w:rPr>
          <w:rFonts w:ascii="Garamond" w:hAnsi="Garamond"/>
        </w:rPr>
      </w:pPr>
      <w:r w:rsidRPr="008272A9">
        <w:rPr>
          <w:rFonts w:ascii="Garamond" w:hAnsi="Garamond"/>
        </w:rPr>
        <w:t xml:space="preserve">Meet weekly with supervisor for guidance on work and reflection on learning. </w:t>
      </w:r>
    </w:p>
    <w:p w:rsidRPr="008272A9" w:rsidR="007F4EA5" w:rsidP="007F4EA5" w:rsidRDefault="007F4EA5" w14:paraId="39BD6D67" w14:textId="5BE77022">
      <w:pPr>
        <w:pStyle w:val="Default"/>
        <w:numPr>
          <w:ilvl w:val="0"/>
          <w:numId w:val="12"/>
        </w:numPr>
        <w:spacing w:after="30"/>
        <w:rPr>
          <w:rFonts w:ascii="Garamond" w:hAnsi="Garamond"/>
        </w:rPr>
      </w:pPr>
      <w:r w:rsidRPr="46A6503C">
        <w:rPr>
          <w:rFonts w:ascii="Garamond" w:hAnsi="Garamond"/>
        </w:rPr>
        <w:t xml:space="preserve">Attend weekly </w:t>
      </w:r>
      <w:r w:rsidRPr="46A6503C" w:rsidR="447B4975">
        <w:rPr>
          <w:rFonts w:ascii="Garamond" w:hAnsi="Garamond"/>
        </w:rPr>
        <w:t>R</w:t>
      </w:r>
      <w:r w:rsidRPr="46A6503C">
        <w:rPr>
          <w:rFonts w:ascii="Garamond" w:hAnsi="Garamond"/>
        </w:rPr>
        <w:t xml:space="preserve">esidence </w:t>
      </w:r>
      <w:r w:rsidRPr="46A6503C" w:rsidR="5BE33A4E">
        <w:rPr>
          <w:rFonts w:ascii="Garamond" w:hAnsi="Garamond"/>
        </w:rPr>
        <w:t>L</w:t>
      </w:r>
      <w:r w:rsidRPr="46A6503C">
        <w:rPr>
          <w:rFonts w:ascii="Garamond" w:hAnsi="Garamond"/>
        </w:rPr>
        <w:t xml:space="preserve">ife </w:t>
      </w:r>
      <w:r w:rsidRPr="46A6503C" w:rsidR="4363E07A">
        <w:rPr>
          <w:rFonts w:ascii="Garamond" w:hAnsi="Garamond"/>
        </w:rPr>
        <w:t xml:space="preserve">departmental </w:t>
      </w:r>
      <w:r w:rsidRPr="46A6503C">
        <w:rPr>
          <w:rFonts w:ascii="Garamond" w:hAnsi="Garamond"/>
        </w:rPr>
        <w:t xml:space="preserve">staff meetings, weekly </w:t>
      </w:r>
      <w:r w:rsidRPr="46A6503C" w:rsidR="738050D8">
        <w:rPr>
          <w:rFonts w:ascii="Garamond" w:hAnsi="Garamond"/>
        </w:rPr>
        <w:t xml:space="preserve">Neighborhood </w:t>
      </w:r>
      <w:r w:rsidRPr="46A6503C">
        <w:rPr>
          <w:rFonts w:ascii="Garamond" w:hAnsi="Garamond"/>
        </w:rPr>
        <w:t xml:space="preserve">staff meetings, monthly </w:t>
      </w:r>
      <w:r w:rsidRPr="46A6503C" w:rsidR="4B303CF2">
        <w:rPr>
          <w:rFonts w:ascii="Garamond" w:hAnsi="Garamond"/>
        </w:rPr>
        <w:t xml:space="preserve">All- Staff </w:t>
      </w:r>
      <w:r w:rsidRPr="46A6503C" w:rsidR="18A5C434">
        <w:rPr>
          <w:rFonts w:ascii="Garamond" w:hAnsi="Garamond"/>
        </w:rPr>
        <w:t>M</w:t>
      </w:r>
      <w:r w:rsidRPr="46A6503C">
        <w:rPr>
          <w:rFonts w:ascii="Garamond" w:hAnsi="Garamond"/>
        </w:rPr>
        <w:t xml:space="preserve">eetings, and </w:t>
      </w:r>
      <w:r w:rsidRPr="46A6503C" w:rsidR="13D2A37B">
        <w:rPr>
          <w:rFonts w:ascii="Garamond" w:hAnsi="Garamond"/>
        </w:rPr>
        <w:t>N</w:t>
      </w:r>
      <w:r w:rsidRPr="46A6503C">
        <w:rPr>
          <w:rFonts w:ascii="Garamond" w:hAnsi="Garamond"/>
        </w:rPr>
        <w:t xml:space="preserve">eighborhood </w:t>
      </w:r>
      <w:r w:rsidRPr="46A6503C" w:rsidR="000A3BAE">
        <w:rPr>
          <w:rFonts w:ascii="Garamond" w:hAnsi="Garamond"/>
        </w:rPr>
        <w:t xml:space="preserve">Leadership </w:t>
      </w:r>
      <w:r w:rsidRPr="46A6503C">
        <w:rPr>
          <w:rFonts w:ascii="Garamond" w:hAnsi="Garamond"/>
        </w:rPr>
        <w:t xml:space="preserve">meetings. </w:t>
      </w:r>
    </w:p>
    <w:p w:rsidRPr="008272A9" w:rsidR="007F4EA5" w:rsidP="007F4EA5" w:rsidRDefault="007F4EA5" w14:paraId="331AEA6D" w14:textId="77777777">
      <w:pPr>
        <w:pStyle w:val="Default"/>
        <w:numPr>
          <w:ilvl w:val="0"/>
          <w:numId w:val="12"/>
        </w:numPr>
        <w:rPr>
          <w:rFonts w:ascii="Garamond" w:hAnsi="Garamond"/>
        </w:rPr>
      </w:pPr>
      <w:r w:rsidRPr="008272A9">
        <w:rPr>
          <w:rFonts w:ascii="Garamond" w:hAnsi="Garamond"/>
        </w:rPr>
        <w:t xml:space="preserve">Meet with supervisor at the start of the year to develop a professional development plan connecting apprenticeship to courses and career goals. The apprentice will also complete a written reflection at the end of each year. </w:t>
      </w:r>
    </w:p>
    <w:p w:rsidRPr="008272A9" w:rsidR="007F4EA5" w:rsidP="007F4EA5" w:rsidRDefault="007F4EA5" w14:paraId="2AA0218E" w14:textId="77777777">
      <w:pPr>
        <w:pStyle w:val="Default"/>
        <w:rPr>
          <w:rFonts w:ascii="Garamond" w:hAnsi="Garamond"/>
        </w:rPr>
      </w:pPr>
    </w:p>
    <w:p w:rsidRPr="008272A9" w:rsidR="007F4EA5" w:rsidP="007F4EA5" w:rsidRDefault="007F4EA5" w14:paraId="5C3402C6" w14:textId="77777777">
      <w:pPr>
        <w:pStyle w:val="Default"/>
        <w:jc w:val="center"/>
        <w:rPr>
          <w:rFonts w:ascii="Garamond" w:hAnsi="Garamond"/>
        </w:rPr>
      </w:pPr>
      <w:r w:rsidRPr="008272A9">
        <w:rPr>
          <w:rFonts w:ascii="Garamond" w:hAnsi="Garamond"/>
          <w:b/>
          <w:bCs/>
        </w:rPr>
        <w:t>Additional Responsibilities Required</w:t>
      </w:r>
    </w:p>
    <w:p w:rsidRPr="008272A9" w:rsidR="007F4EA5" w:rsidP="007F4EA5" w:rsidRDefault="112103F8" w14:paraId="525B5CFD" w14:textId="513FE824">
      <w:pPr>
        <w:pStyle w:val="Default"/>
        <w:numPr>
          <w:ilvl w:val="0"/>
          <w:numId w:val="11"/>
        </w:numPr>
        <w:spacing w:after="30"/>
        <w:rPr>
          <w:rFonts w:ascii="Garamond" w:hAnsi="Garamond"/>
        </w:rPr>
      </w:pPr>
      <w:r w:rsidRPr="46A6503C">
        <w:rPr>
          <w:rFonts w:ascii="Garamond" w:hAnsi="Garamond"/>
        </w:rPr>
        <w:t>Serve as a hearing officer for Student Conduct to</w:t>
      </w:r>
      <w:r w:rsidRPr="46A6503C" w:rsidR="447EADA2">
        <w:rPr>
          <w:rFonts w:ascii="Garamond" w:hAnsi="Garamond"/>
        </w:rPr>
        <w:t xml:space="preserve"> resolve and manage cases in accordance with the code of conduct</w:t>
      </w:r>
      <w:r w:rsidRPr="46A6503C" w:rsidR="39835EEC">
        <w:rPr>
          <w:rFonts w:ascii="Garamond" w:hAnsi="Garamond"/>
        </w:rPr>
        <w:t xml:space="preserve">. This includes mandatory attendance at hearing officer training and ongoing meetings. </w:t>
      </w:r>
    </w:p>
    <w:p w:rsidR="45214527" w:rsidP="2F05F039" w:rsidRDefault="45214527" w14:paraId="0D2D42FA" w14:textId="5BAFE7FD">
      <w:pPr>
        <w:pStyle w:val="Default"/>
        <w:numPr>
          <w:ilvl w:val="0"/>
          <w:numId w:val="11"/>
        </w:numPr>
        <w:spacing w:after="30"/>
        <w:rPr>
          <w:rFonts w:ascii="Garamond" w:hAnsi="Garamond"/>
        </w:rPr>
      </w:pPr>
      <w:r w:rsidRPr="46A6503C">
        <w:rPr>
          <w:rFonts w:ascii="Garamond" w:hAnsi="Garamond"/>
        </w:rPr>
        <w:t>Serve as a member of the Student Care and Outreach team by meeting with students, to p</w:t>
      </w:r>
      <w:r w:rsidRPr="46A6503C" w:rsidR="42DF8B6C">
        <w:rPr>
          <w:rFonts w:ascii="Garamond" w:hAnsi="Garamond"/>
        </w:rPr>
        <w:t xml:space="preserve">rovide them care, support, and connection. </w:t>
      </w:r>
    </w:p>
    <w:p w:rsidRPr="008272A9" w:rsidR="007F4EA5" w:rsidP="007F4EA5" w:rsidRDefault="007F4EA5" w14:paraId="160B47CE" w14:textId="77777777">
      <w:pPr>
        <w:pStyle w:val="Default"/>
        <w:numPr>
          <w:ilvl w:val="0"/>
          <w:numId w:val="11"/>
        </w:numPr>
        <w:spacing w:after="30"/>
        <w:rPr>
          <w:rFonts w:ascii="Garamond" w:hAnsi="Garamond"/>
        </w:rPr>
      </w:pPr>
      <w:r w:rsidRPr="008272A9">
        <w:rPr>
          <w:rFonts w:ascii="Garamond" w:hAnsi="Garamond"/>
        </w:rPr>
        <w:t xml:space="preserve">Co-advise the Student Neighborhood Association </w:t>
      </w:r>
    </w:p>
    <w:p w:rsidRPr="008272A9" w:rsidR="007F4EA5" w:rsidP="007F4EA5" w:rsidRDefault="007F4EA5" w14:paraId="49CE60E8" w14:textId="3D875737">
      <w:pPr>
        <w:pStyle w:val="Default"/>
        <w:numPr>
          <w:ilvl w:val="0"/>
          <w:numId w:val="11"/>
        </w:numPr>
        <w:spacing w:after="30"/>
        <w:rPr>
          <w:rFonts w:ascii="Garamond" w:hAnsi="Garamond"/>
        </w:rPr>
      </w:pPr>
      <w:r w:rsidRPr="46A6503C">
        <w:rPr>
          <w:rFonts w:ascii="Garamond" w:hAnsi="Garamond"/>
        </w:rPr>
        <w:t xml:space="preserve">Create strong partnerships within the Student Life division and University departments on-campus, including faculty, </w:t>
      </w:r>
      <w:r w:rsidRPr="46A6503C" w:rsidR="105D0F62">
        <w:rPr>
          <w:rFonts w:ascii="Garamond" w:hAnsi="Garamond"/>
        </w:rPr>
        <w:t>C</w:t>
      </w:r>
      <w:r w:rsidRPr="46A6503C">
        <w:rPr>
          <w:rFonts w:ascii="Garamond" w:hAnsi="Garamond"/>
        </w:rPr>
        <w:t xml:space="preserve">ampus </w:t>
      </w:r>
      <w:r w:rsidRPr="46A6503C" w:rsidR="5F616C70">
        <w:rPr>
          <w:rFonts w:ascii="Garamond" w:hAnsi="Garamond"/>
        </w:rPr>
        <w:t>P</w:t>
      </w:r>
      <w:r w:rsidRPr="46A6503C">
        <w:rPr>
          <w:rFonts w:ascii="Garamond" w:hAnsi="Garamond"/>
        </w:rPr>
        <w:t xml:space="preserve">olice and </w:t>
      </w:r>
      <w:r w:rsidRPr="46A6503C" w:rsidR="64399653">
        <w:rPr>
          <w:rFonts w:ascii="Garamond" w:hAnsi="Garamond"/>
        </w:rPr>
        <w:t>Safety</w:t>
      </w:r>
      <w:r w:rsidRPr="46A6503C">
        <w:rPr>
          <w:rFonts w:ascii="Garamond" w:hAnsi="Garamond"/>
        </w:rPr>
        <w:t xml:space="preserve">, </w:t>
      </w:r>
      <w:r w:rsidRPr="46A6503C" w:rsidR="3EE7F624">
        <w:rPr>
          <w:rFonts w:ascii="Garamond" w:hAnsi="Garamond"/>
        </w:rPr>
        <w:t xml:space="preserve">Fraternity and Sorority Life, Student Involvement, </w:t>
      </w:r>
      <w:r w:rsidRPr="46A6503C" w:rsidR="2DE221A8">
        <w:rPr>
          <w:rFonts w:ascii="Garamond" w:hAnsi="Garamond"/>
        </w:rPr>
        <w:t>D</w:t>
      </w:r>
      <w:r w:rsidRPr="46A6503C">
        <w:rPr>
          <w:rFonts w:ascii="Garamond" w:hAnsi="Garamond"/>
        </w:rPr>
        <w:t xml:space="preserve">ining </w:t>
      </w:r>
      <w:r w:rsidRPr="46A6503C" w:rsidR="32CEACB3">
        <w:rPr>
          <w:rFonts w:ascii="Garamond" w:hAnsi="Garamond"/>
        </w:rPr>
        <w:t>S</w:t>
      </w:r>
      <w:r w:rsidRPr="46A6503C">
        <w:rPr>
          <w:rFonts w:ascii="Garamond" w:hAnsi="Garamond"/>
        </w:rPr>
        <w:t xml:space="preserve">ervices, </w:t>
      </w:r>
      <w:proofErr w:type="spellStart"/>
      <w:r w:rsidRPr="46A6503C" w:rsidR="42B0C454">
        <w:rPr>
          <w:rFonts w:ascii="Garamond" w:hAnsi="Garamond"/>
        </w:rPr>
        <w:t>Koenigsberger</w:t>
      </w:r>
      <w:proofErr w:type="spellEnd"/>
      <w:r w:rsidRPr="46A6503C" w:rsidR="42B0C454">
        <w:rPr>
          <w:rFonts w:ascii="Garamond" w:hAnsi="Garamond"/>
        </w:rPr>
        <w:t xml:space="preserve"> Learning Center</w:t>
      </w:r>
      <w:r w:rsidRPr="46A6503C">
        <w:rPr>
          <w:rFonts w:ascii="Garamond" w:hAnsi="Garamond"/>
        </w:rPr>
        <w:t xml:space="preserve">, </w:t>
      </w:r>
      <w:r w:rsidRPr="46A6503C" w:rsidR="7A73EE3A">
        <w:rPr>
          <w:rFonts w:ascii="Garamond" w:hAnsi="Garamond"/>
        </w:rPr>
        <w:t>Facilities Management</w:t>
      </w:r>
      <w:r w:rsidRPr="46A6503C">
        <w:rPr>
          <w:rFonts w:ascii="Garamond" w:hAnsi="Garamond"/>
        </w:rPr>
        <w:t>, and</w:t>
      </w:r>
      <w:r w:rsidRPr="46A6503C" w:rsidR="49D19208">
        <w:rPr>
          <w:rFonts w:ascii="Garamond" w:hAnsi="Garamond"/>
        </w:rPr>
        <w:t xml:space="preserve"> other</w:t>
      </w:r>
      <w:r w:rsidRPr="46A6503C">
        <w:rPr>
          <w:rFonts w:ascii="Garamond" w:hAnsi="Garamond"/>
        </w:rPr>
        <w:t xml:space="preserve"> administrative offices. </w:t>
      </w:r>
    </w:p>
    <w:p w:rsidRPr="008272A9" w:rsidR="007F4EA5" w:rsidP="007F4EA5" w:rsidRDefault="007F4EA5" w14:paraId="0D689188" w14:textId="77777777">
      <w:pPr>
        <w:pStyle w:val="Default"/>
        <w:numPr>
          <w:ilvl w:val="0"/>
          <w:numId w:val="11"/>
        </w:numPr>
        <w:spacing w:after="30"/>
        <w:rPr>
          <w:rFonts w:ascii="Garamond" w:hAnsi="Garamond"/>
        </w:rPr>
      </w:pPr>
      <w:r w:rsidRPr="008272A9">
        <w:rPr>
          <w:rFonts w:ascii="Garamond" w:hAnsi="Garamond"/>
        </w:rPr>
        <w:t xml:space="preserve">Support implementation of institutional priorities, Student Life divisional priorities, and Residence Life departmental priorities. </w:t>
      </w:r>
    </w:p>
    <w:p w:rsidRPr="008272A9" w:rsidR="007F4EA5" w:rsidP="007F4EA5" w:rsidRDefault="007F4EA5" w14:paraId="7FA3BB6F" w14:textId="77777777">
      <w:pPr>
        <w:pStyle w:val="Default"/>
        <w:numPr>
          <w:ilvl w:val="0"/>
          <w:numId w:val="11"/>
        </w:numPr>
        <w:spacing w:after="30"/>
        <w:rPr>
          <w:rFonts w:ascii="Garamond" w:hAnsi="Garamond"/>
        </w:rPr>
      </w:pPr>
      <w:r w:rsidRPr="008272A9">
        <w:rPr>
          <w:rFonts w:ascii="Garamond" w:hAnsi="Garamond"/>
        </w:rPr>
        <w:t>Use theories learned in the higher education program to enhance the residential experience of students. Examples include analyzing the laws, values, philosophy, management, assessment practices, and history of higher education.</w:t>
      </w:r>
    </w:p>
    <w:p w:rsidRPr="008272A9" w:rsidR="007F4EA5" w:rsidP="007F4EA5" w:rsidRDefault="007F4EA5" w14:paraId="475A97E5" w14:textId="77777777">
      <w:pPr>
        <w:pStyle w:val="Default"/>
        <w:numPr>
          <w:ilvl w:val="0"/>
          <w:numId w:val="11"/>
        </w:numPr>
        <w:spacing w:after="30"/>
        <w:rPr>
          <w:rFonts w:ascii="Garamond" w:hAnsi="Garamond"/>
        </w:rPr>
      </w:pPr>
      <w:r w:rsidRPr="008272A9">
        <w:rPr>
          <w:rFonts w:ascii="Garamond" w:hAnsi="Garamond"/>
        </w:rPr>
        <w:t xml:space="preserve">Participate in Student Life Emergency Response System as Administrator on Call </w:t>
      </w:r>
    </w:p>
    <w:p w:rsidRPr="008272A9" w:rsidR="007F4EA5" w:rsidP="007F4EA5" w:rsidRDefault="007F4EA5" w14:paraId="79820EB8" w14:textId="77777777">
      <w:pPr>
        <w:pStyle w:val="Default"/>
        <w:numPr>
          <w:ilvl w:val="0"/>
          <w:numId w:val="11"/>
        </w:numPr>
        <w:spacing w:after="30"/>
        <w:rPr>
          <w:rFonts w:ascii="Garamond" w:hAnsi="Garamond"/>
        </w:rPr>
      </w:pPr>
      <w:r w:rsidRPr="008272A9">
        <w:rPr>
          <w:rFonts w:ascii="Garamond" w:hAnsi="Garamond"/>
        </w:rPr>
        <w:t xml:space="preserve">Participate in workgroups/committees as assigned. </w:t>
      </w:r>
    </w:p>
    <w:p w:rsidRPr="008272A9" w:rsidR="007F4EA5" w:rsidP="007F4EA5" w:rsidRDefault="007F4EA5" w14:paraId="0D7BA394" w14:textId="77777777">
      <w:pPr>
        <w:pStyle w:val="Default"/>
        <w:numPr>
          <w:ilvl w:val="0"/>
          <w:numId w:val="11"/>
        </w:numPr>
        <w:spacing w:after="30"/>
        <w:rPr>
          <w:rFonts w:ascii="Garamond" w:hAnsi="Garamond"/>
        </w:rPr>
      </w:pPr>
      <w:r w:rsidRPr="008272A9">
        <w:rPr>
          <w:rFonts w:ascii="Garamond" w:hAnsi="Garamond"/>
        </w:rPr>
        <w:t xml:space="preserve">Interact with students through various ways including through living on campus in provided apartment and dining in campus dining locations with provided meal plan. </w:t>
      </w:r>
    </w:p>
    <w:p w:rsidRPr="008272A9" w:rsidR="007F4EA5" w:rsidP="007F4EA5" w:rsidRDefault="007F4EA5" w14:paraId="5B3F2C9F" w14:textId="77777777">
      <w:pPr>
        <w:pStyle w:val="Default"/>
        <w:numPr>
          <w:ilvl w:val="0"/>
          <w:numId w:val="11"/>
        </w:numPr>
        <w:rPr>
          <w:rFonts w:ascii="Garamond" w:hAnsi="Garamond"/>
        </w:rPr>
      </w:pPr>
      <w:r w:rsidRPr="008272A9">
        <w:rPr>
          <w:rFonts w:ascii="Garamond" w:hAnsi="Garamond"/>
        </w:rPr>
        <w:t xml:space="preserve">Provide information to be included in end of semester performance evaluation. </w:t>
      </w:r>
    </w:p>
    <w:p w:rsidRPr="008272A9" w:rsidR="007F4EA5" w:rsidP="007F4EA5" w:rsidRDefault="007F4EA5" w14:paraId="219FB105" w14:textId="77777777">
      <w:pPr>
        <w:pStyle w:val="Default"/>
        <w:numPr>
          <w:ilvl w:val="0"/>
          <w:numId w:val="11"/>
        </w:numPr>
        <w:rPr>
          <w:rFonts w:ascii="Garamond" w:hAnsi="Garamond"/>
        </w:rPr>
      </w:pPr>
      <w:r w:rsidRPr="008272A9">
        <w:rPr>
          <w:rFonts w:ascii="Garamond" w:hAnsi="Garamond"/>
        </w:rPr>
        <w:t xml:space="preserve">Create an inclusive environment and commit to the ideals of diversity, equity, and inclusion work. </w:t>
      </w:r>
    </w:p>
    <w:p w:rsidRPr="008272A9" w:rsidR="007F4EA5" w:rsidP="007F4EA5" w:rsidRDefault="007F4EA5" w14:paraId="0656DDD1" w14:textId="77777777">
      <w:pPr>
        <w:rPr>
          <w:rFonts w:ascii="Garamond" w:hAnsi="Garamond"/>
          <w:sz w:val="24"/>
          <w:szCs w:val="24"/>
        </w:rPr>
      </w:pPr>
    </w:p>
    <w:p w:rsidRPr="008272A9" w:rsidR="007F4EA5" w:rsidP="007F4EA5" w:rsidRDefault="007F4EA5" w14:paraId="4D885BF7" w14:textId="77777777">
      <w:pPr>
        <w:rPr>
          <w:rFonts w:ascii="Garamond" w:hAnsi="Garamond" w:eastAsia="Times New Roman"/>
          <w:b/>
          <w:bCs/>
          <w:sz w:val="24"/>
          <w:szCs w:val="24"/>
        </w:rPr>
      </w:pPr>
      <w:r w:rsidRPr="008272A9">
        <w:rPr>
          <w:rFonts w:ascii="Garamond" w:hAnsi="Garamond" w:eastAsia="Times New Roman"/>
          <w:b/>
          <w:bCs/>
          <w:sz w:val="24"/>
          <w:szCs w:val="24"/>
        </w:rPr>
        <w:t>Professional Development and Professional Network Opportunities</w:t>
      </w:r>
    </w:p>
    <w:p w:rsidRPr="008272A9" w:rsidR="007F4EA5" w:rsidP="007F4EA5" w:rsidRDefault="007F4EA5" w14:paraId="033CDFB0" w14:textId="0D6E3453">
      <w:pPr>
        <w:rPr>
          <w:rStyle w:val="normaltextrun"/>
          <w:rFonts w:ascii="Garamond" w:hAnsi="Garamond"/>
          <w:color w:val="000000"/>
          <w:sz w:val="24"/>
          <w:szCs w:val="24"/>
          <w:shd w:val="clear" w:color="auto" w:fill="FFFFFF"/>
        </w:rPr>
      </w:pPr>
      <w:r w:rsidRPr="008272A9">
        <w:rPr>
          <w:rStyle w:val="normaltextrun"/>
          <w:rFonts w:ascii="Garamond" w:hAnsi="Garamond"/>
          <w:color w:val="000000"/>
          <w:sz w:val="24"/>
          <w:szCs w:val="24"/>
          <w:shd w:val="clear" w:color="auto" w:fill="FFFFFF"/>
        </w:rPr>
        <w:t xml:space="preserve">The Graduate Apprentice significantly contributes to Elon’s Living and Learning initiative through intentional and purposeful interactions with students, faculty, and campus partners. They will partner with Faculty members </w:t>
      </w:r>
      <w:r w:rsidRPr="008272A9" w:rsidR="345CE64C">
        <w:rPr>
          <w:rStyle w:val="normaltextrun"/>
          <w:rFonts w:ascii="Garamond" w:hAnsi="Garamond"/>
          <w:color w:val="000000"/>
          <w:sz w:val="24"/>
          <w:szCs w:val="24"/>
          <w:shd w:val="clear" w:color="auto" w:fill="FFFFFF"/>
        </w:rPr>
        <w:t>and student staff</w:t>
      </w:r>
      <w:r w:rsidRPr="008272A9">
        <w:rPr>
          <w:rStyle w:val="normaltextrun"/>
          <w:rFonts w:ascii="Garamond" w:hAnsi="Garamond"/>
          <w:color w:val="000000"/>
          <w:sz w:val="24"/>
          <w:szCs w:val="24"/>
          <w:shd w:val="clear" w:color="auto" w:fill="FFFFFF"/>
        </w:rPr>
        <w:t xml:space="preserve"> to create and host programs with both social connection and academic themes. The GAs will be trained and serve in the capacity of Conduct Hearing Officers through working with professional staff colleagues in the Office of Student Conduct. They will also be trained as Student Care and Outreach responders in collaboration with the Dean of Students and Student Care and Outreach offices. These are a few of the main exposures to functional areas outside of Residence Life that our GA positions offer. </w:t>
      </w:r>
    </w:p>
    <w:p w:rsidRPr="008272A9" w:rsidR="007F4EA5" w:rsidP="007F4EA5" w:rsidRDefault="007F4EA5" w14:paraId="515E04F4" w14:textId="42B335A3">
      <w:pPr>
        <w:rPr>
          <w:rStyle w:val="normaltextrun"/>
          <w:rFonts w:ascii="Garamond" w:hAnsi="Garamond"/>
          <w:color w:val="000000"/>
          <w:sz w:val="24"/>
          <w:szCs w:val="24"/>
          <w:shd w:val="clear" w:color="auto" w:fill="FFFFFF"/>
        </w:rPr>
      </w:pPr>
      <w:r w:rsidRPr="008272A9">
        <w:rPr>
          <w:rStyle w:val="normaltextrun"/>
          <w:rFonts w:ascii="Garamond" w:hAnsi="Garamond"/>
          <w:color w:val="000000"/>
          <w:sz w:val="24"/>
          <w:szCs w:val="24"/>
          <w:shd w:val="clear" w:color="auto" w:fill="FFFFFF"/>
        </w:rPr>
        <w:t xml:space="preserve">Residence Life also incorporates a robust professional development component to the GA experience. The position is designed to provide exceptional, hands-on experiences that will prepare graduates to be effective, competent, and dynamic leaders in the field. The GA works directly with the Residential Neighborhood </w:t>
      </w:r>
      <w:r w:rsidRPr="008272A9" w:rsidR="67456B72">
        <w:rPr>
          <w:rStyle w:val="normaltextrun"/>
          <w:rFonts w:ascii="Garamond" w:hAnsi="Garamond"/>
          <w:color w:val="000000"/>
          <w:sz w:val="24"/>
          <w:szCs w:val="24"/>
          <w:shd w:val="clear" w:color="auto" w:fill="FFFFFF"/>
        </w:rPr>
        <w:t xml:space="preserve">leadership </w:t>
      </w:r>
      <w:r w:rsidRPr="008272A9">
        <w:rPr>
          <w:rStyle w:val="normaltextrun"/>
          <w:rFonts w:ascii="Garamond" w:hAnsi="Garamond"/>
          <w:color w:val="000000"/>
          <w:sz w:val="24"/>
          <w:szCs w:val="24"/>
          <w:shd w:val="clear" w:color="auto" w:fill="FFFFFF"/>
        </w:rPr>
        <w:t xml:space="preserve">to supervise student staff, plan neighborhood programs, and develop community within the neighborhood – learning the </w:t>
      </w:r>
      <w:r w:rsidRPr="008272A9" w:rsidR="40E25FF1">
        <w:rPr>
          <w:rStyle w:val="normaltextrun"/>
          <w:rFonts w:ascii="Garamond" w:hAnsi="Garamond"/>
          <w:color w:val="000000"/>
          <w:sz w:val="24"/>
          <w:szCs w:val="24"/>
          <w:shd w:val="clear" w:color="auto" w:fill="FFFFFF"/>
        </w:rPr>
        <w:t>day-to-day</w:t>
      </w:r>
      <w:r w:rsidRPr="008272A9">
        <w:rPr>
          <w:rStyle w:val="normaltextrun"/>
          <w:rFonts w:ascii="Garamond" w:hAnsi="Garamond"/>
          <w:color w:val="000000"/>
          <w:sz w:val="24"/>
          <w:szCs w:val="24"/>
          <w:shd w:val="clear" w:color="auto" w:fill="FFFFFF"/>
        </w:rPr>
        <w:t xml:space="preserve"> operations as well as the importance of strategic planning. Each GA will also participate in Professional Development presentations/discussions </w:t>
      </w:r>
      <w:r w:rsidRPr="008272A9" w:rsidR="7FD76FCC">
        <w:rPr>
          <w:rStyle w:val="normaltextrun"/>
          <w:rFonts w:ascii="Garamond" w:hAnsi="Garamond"/>
          <w:color w:val="000000"/>
          <w:sz w:val="24"/>
          <w:szCs w:val="24"/>
          <w:shd w:val="clear" w:color="auto" w:fill="FFFFFF"/>
        </w:rPr>
        <w:t xml:space="preserve">with </w:t>
      </w:r>
      <w:r w:rsidRPr="008272A9">
        <w:rPr>
          <w:rStyle w:val="normaltextrun"/>
          <w:rFonts w:ascii="Garamond" w:hAnsi="Garamond"/>
          <w:color w:val="000000"/>
          <w:sz w:val="24"/>
          <w:szCs w:val="24"/>
          <w:shd w:val="clear" w:color="auto" w:fill="FFFFFF"/>
        </w:rPr>
        <w:t xml:space="preserve">the department and will have the opportunity </w:t>
      </w:r>
      <w:r w:rsidRPr="008272A9" w:rsidR="4E0FD194">
        <w:rPr>
          <w:rStyle w:val="normaltextrun"/>
          <w:rFonts w:ascii="Garamond" w:hAnsi="Garamond"/>
          <w:color w:val="000000"/>
          <w:sz w:val="24"/>
          <w:szCs w:val="24"/>
          <w:shd w:val="clear" w:color="auto" w:fill="FFFFFF"/>
        </w:rPr>
        <w:t xml:space="preserve">share out takeaways from professional conferences and academic work. </w:t>
      </w:r>
    </w:p>
    <w:p w:rsidRPr="008272A9" w:rsidR="00C04F4D" w:rsidP="00C04F4D" w:rsidRDefault="008272A9" w14:paraId="6FE7BC75" w14:textId="1083C20C">
      <w:pPr>
        <w:pStyle w:val="Default"/>
        <w:rPr>
          <w:rFonts w:ascii="Garamond" w:hAnsi="Garamond"/>
        </w:rPr>
      </w:pPr>
      <w:r w:rsidRPr="008272A9">
        <w:rPr>
          <w:rStyle w:val="normaltextrun"/>
          <w:rFonts w:ascii="Garamond" w:hAnsi="Garamond"/>
          <w:shd w:val="clear" w:color="auto" w:fill="FFFFFF"/>
        </w:rPr>
        <w:t xml:space="preserve">The Graduate Apprentice will </w:t>
      </w:r>
      <w:r w:rsidRPr="2F05F039">
        <w:rPr>
          <w:rFonts w:ascii="Garamond" w:hAnsi="Garamond" w:cstheme="minorBidi"/>
        </w:rPr>
        <w:t>write</w:t>
      </w:r>
      <w:r w:rsidRPr="2F05F039">
        <w:rPr>
          <w:rStyle w:val="normaltextrun"/>
          <w:rFonts w:ascii="Garamond" w:hAnsi="Garamond" w:cstheme="minorBidi"/>
        </w:rPr>
        <w:t xml:space="preserve"> a professional development plan (PDP) during the first semester. With support from their supervisor, the apprentice will revise the PDP each semester, and utilize the plan to establish connections between coursework, career goals, and professional engagement opportunities. </w:t>
      </w:r>
      <w:r w:rsidRPr="008272A9">
        <w:rPr>
          <w:rFonts w:ascii="Garamond" w:hAnsi="Garamond"/>
        </w:rPr>
        <w:t>In the first year, Residence</w:t>
      </w:r>
      <w:r w:rsidRPr="008272A9" w:rsidR="5C3079D1">
        <w:rPr>
          <w:rFonts w:ascii="Garamond" w:hAnsi="Garamond"/>
        </w:rPr>
        <w:t xml:space="preserve"> Life</w:t>
      </w:r>
      <w:r w:rsidRPr="008272A9">
        <w:rPr>
          <w:rFonts w:ascii="Garamond" w:hAnsi="Garamond"/>
        </w:rPr>
        <w:t xml:space="preserve"> will provide the apprentice with access to $750 (contingent on budget approval) to support their involvement in professional conferences, drive-ins, webinars, and/or other professional development activities. During the second year, the MHE program will provide the graduate apprentice with $1250 in professional development funding (subject to budget approval)</w:t>
      </w:r>
      <w:r w:rsidRPr="2F05F039">
        <w:rPr>
          <w:rFonts w:ascii="Garamond" w:hAnsi="Garamond" w:cstheme="minorBidi"/>
        </w:rPr>
        <w:t xml:space="preserve">. </w:t>
      </w:r>
      <w:r w:rsidRPr="2F05F039">
        <w:rPr>
          <w:rStyle w:val="normaltextrun"/>
          <w:rFonts w:ascii="Garamond" w:hAnsi="Garamond" w:cstheme="minorBidi"/>
        </w:rPr>
        <w:t>During both years of the program, Residence Life will provide the apprentice with membership in one professional association.</w:t>
      </w:r>
    </w:p>
    <w:p w:rsidRPr="008272A9" w:rsidR="00FA57F9" w:rsidP="00FC3143" w:rsidRDefault="00FA57F9" w14:paraId="1DF81CDB" w14:textId="77777777">
      <w:pPr>
        <w:autoSpaceDE w:val="0"/>
        <w:autoSpaceDN w:val="0"/>
        <w:adjustRightInd w:val="0"/>
        <w:spacing w:after="0" w:line="240" w:lineRule="auto"/>
        <w:rPr>
          <w:rFonts w:ascii="Garamond" w:hAnsi="Garamond" w:cs="CIDFont+F4"/>
          <w:sz w:val="24"/>
          <w:szCs w:val="24"/>
        </w:rPr>
      </w:pPr>
    </w:p>
    <w:sectPr w:rsidRPr="008272A9" w:rsidR="00FA57F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charset w:val="00"/>
    <w:family w:val="roman"/>
    <w:pitch w:val="variable"/>
    <w:sig w:usb0="00000287" w:usb1="00000000" w:usb2="00000000" w:usb3="00000000" w:csb0="0000009F" w:csb1="00000000"/>
  </w:font>
  <w:font w:name="CIDFont+F4">
    <w:altName w:val="Calibri"/>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9146D2F"/>
    <w:multiLevelType w:val="hybridMultilevel"/>
    <w:tmpl w:val="4E7FB3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55902D7"/>
    <w:multiLevelType w:val="multilevel"/>
    <w:tmpl w:val="5178DE22"/>
    <w:lvl w:ilvl="0">
      <w:start w:val="1"/>
      <w:numFmt w:val="bullet"/>
      <w:lvlText w:val=""/>
      <w:lvlJc w:val="left"/>
      <w:pPr>
        <w:tabs>
          <w:tab w:val="num" w:pos="-1200"/>
        </w:tabs>
        <w:ind w:left="-1200" w:hanging="360"/>
      </w:pPr>
      <w:rPr>
        <w:rFonts w:hint="default" w:ascii="Symbol" w:hAnsi="Symbol"/>
        <w:sz w:val="20"/>
      </w:rPr>
    </w:lvl>
    <w:lvl w:ilvl="1">
      <w:start w:val="1"/>
      <w:numFmt w:val="bullet"/>
      <w:lvlText w:val="o"/>
      <w:lvlJc w:val="left"/>
      <w:pPr>
        <w:tabs>
          <w:tab w:val="num" w:pos="-480"/>
        </w:tabs>
        <w:ind w:left="-480" w:hanging="360"/>
      </w:pPr>
      <w:rPr>
        <w:rFonts w:hint="default" w:ascii="Courier New" w:hAnsi="Courier New"/>
        <w:sz w:val="20"/>
      </w:rPr>
    </w:lvl>
    <w:lvl w:ilvl="2">
      <w:start w:val="1"/>
      <w:numFmt w:val="bullet"/>
      <w:lvlText w:val=""/>
      <w:lvlJc w:val="left"/>
      <w:pPr>
        <w:tabs>
          <w:tab w:val="num" w:pos="240"/>
        </w:tabs>
        <w:ind w:left="240" w:hanging="360"/>
      </w:pPr>
      <w:rPr>
        <w:rFonts w:hint="default" w:ascii="Wingdings" w:hAnsi="Wingdings"/>
        <w:sz w:val="20"/>
      </w:rPr>
    </w:lvl>
    <w:lvl w:ilvl="3">
      <w:start w:val="1"/>
      <w:numFmt w:val="bullet"/>
      <w:lvlText w:val=""/>
      <w:lvlJc w:val="left"/>
      <w:pPr>
        <w:tabs>
          <w:tab w:val="num" w:pos="960"/>
        </w:tabs>
        <w:ind w:left="960" w:hanging="360"/>
      </w:pPr>
      <w:rPr>
        <w:rFonts w:hint="default" w:ascii="Wingdings" w:hAnsi="Wingdings"/>
        <w:sz w:val="20"/>
      </w:rPr>
    </w:lvl>
    <w:lvl w:ilvl="4" w:tentative="1">
      <w:start w:val="1"/>
      <w:numFmt w:val="bullet"/>
      <w:lvlText w:val=""/>
      <w:lvlJc w:val="left"/>
      <w:pPr>
        <w:tabs>
          <w:tab w:val="num" w:pos="1680"/>
        </w:tabs>
        <w:ind w:left="1680" w:hanging="360"/>
      </w:pPr>
      <w:rPr>
        <w:rFonts w:hint="default" w:ascii="Wingdings" w:hAnsi="Wingdings"/>
        <w:sz w:val="20"/>
      </w:rPr>
    </w:lvl>
    <w:lvl w:ilvl="5" w:tentative="1">
      <w:start w:val="1"/>
      <w:numFmt w:val="bullet"/>
      <w:lvlText w:val=""/>
      <w:lvlJc w:val="left"/>
      <w:pPr>
        <w:tabs>
          <w:tab w:val="num" w:pos="2400"/>
        </w:tabs>
        <w:ind w:left="2400" w:hanging="360"/>
      </w:pPr>
      <w:rPr>
        <w:rFonts w:hint="default" w:ascii="Wingdings" w:hAnsi="Wingdings"/>
        <w:sz w:val="20"/>
      </w:rPr>
    </w:lvl>
    <w:lvl w:ilvl="6" w:tentative="1">
      <w:start w:val="1"/>
      <w:numFmt w:val="bullet"/>
      <w:lvlText w:val=""/>
      <w:lvlJc w:val="left"/>
      <w:pPr>
        <w:tabs>
          <w:tab w:val="num" w:pos="3120"/>
        </w:tabs>
        <w:ind w:left="3120" w:hanging="360"/>
      </w:pPr>
      <w:rPr>
        <w:rFonts w:hint="default" w:ascii="Wingdings" w:hAnsi="Wingdings"/>
        <w:sz w:val="20"/>
      </w:rPr>
    </w:lvl>
    <w:lvl w:ilvl="7" w:tentative="1">
      <w:start w:val="1"/>
      <w:numFmt w:val="bullet"/>
      <w:lvlText w:val=""/>
      <w:lvlJc w:val="left"/>
      <w:pPr>
        <w:tabs>
          <w:tab w:val="num" w:pos="3840"/>
        </w:tabs>
        <w:ind w:left="3840" w:hanging="360"/>
      </w:pPr>
      <w:rPr>
        <w:rFonts w:hint="default" w:ascii="Wingdings" w:hAnsi="Wingdings"/>
        <w:sz w:val="20"/>
      </w:rPr>
    </w:lvl>
    <w:lvl w:ilvl="8" w:tentative="1">
      <w:start w:val="1"/>
      <w:numFmt w:val="bullet"/>
      <w:lvlText w:val=""/>
      <w:lvlJc w:val="left"/>
      <w:pPr>
        <w:tabs>
          <w:tab w:val="num" w:pos="4560"/>
        </w:tabs>
        <w:ind w:left="4560" w:hanging="360"/>
      </w:pPr>
      <w:rPr>
        <w:rFonts w:hint="default" w:ascii="Wingdings" w:hAnsi="Wingdings"/>
        <w:sz w:val="20"/>
      </w:rPr>
    </w:lvl>
  </w:abstractNum>
  <w:abstractNum w:abstractNumId="2" w15:restartNumberingAfterBreak="0">
    <w:nsid w:val="2E6B7DE4"/>
    <w:multiLevelType w:val="hybridMultilevel"/>
    <w:tmpl w:val="B99668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20B0C92"/>
    <w:multiLevelType w:val="hybridMultilevel"/>
    <w:tmpl w:val="D9D0B7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C762C9C"/>
    <w:multiLevelType w:val="hybridMultilevel"/>
    <w:tmpl w:val="49B8A6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2417862"/>
    <w:multiLevelType w:val="hybridMultilevel"/>
    <w:tmpl w:val="53A08CF6"/>
    <w:lvl w:ilvl="0" w:tplc="41C8E7C8">
      <w:numFmt w:val="bullet"/>
      <w:lvlText w:val=""/>
      <w:lvlJc w:val="left"/>
      <w:pPr>
        <w:ind w:left="820" w:hanging="360"/>
      </w:pPr>
      <w:rPr>
        <w:rFonts w:hint="default" w:ascii="Symbol" w:hAnsi="Symbol" w:eastAsia="Symbol" w:cs="Symbol"/>
        <w:b w:val="0"/>
        <w:bCs w:val="0"/>
        <w:i w:val="0"/>
        <w:iCs w:val="0"/>
        <w:w w:val="100"/>
        <w:sz w:val="22"/>
        <w:szCs w:val="22"/>
        <w:lang w:val="en-US" w:eastAsia="en-US" w:bidi="ar-SA"/>
      </w:rPr>
    </w:lvl>
    <w:lvl w:ilvl="1" w:tplc="8E6C28D8">
      <w:numFmt w:val="bullet"/>
      <w:lvlText w:val="•"/>
      <w:lvlJc w:val="left"/>
      <w:pPr>
        <w:ind w:left="1694" w:hanging="360"/>
      </w:pPr>
      <w:rPr>
        <w:rFonts w:hint="default"/>
        <w:lang w:val="en-US" w:eastAsia="en-US" w:bidi="ar-SA"/>
      </w:rPr>
    </w:lvl>
    <w:lvl w:ilvl="2" w:tplc="506E1094">
      <w:numFmt w:val="bullet"/>
      <w:lvlText w:val="•"/>
      <w:lvlJc w:val="left"/>
      <w:pPr>
        <w:ind w:left="2568" w:hanging="360"/>
      </w:pPr>
      <w:rPr>
        <w:rFonts w:hint="default"/>
        <w:lang w:val="en-US" w:eastAsia="en-US" w:bidi="ar-SA"/>
      </w:rPr>
    </w:lvl>
    <w:lvl w:ilvl="3" w:tplc="725CC5E4">
      <w:numFmt w:val="bullet"/>
      <w:lvlText w:val="•"/>
      <w:lvlJc w:val="left"/>
      <w:pPr>
        <w:ind w:left="3442" w:hanging="360"/>
      </w:pPr>
      <w:rPr>
        <w:rFonts w:hint="default"/>
        <w:lang w:val="en-US" w:eastAsia="en-US" w:bidi="ar-SA"/>
      </w:rPr>
    </w:lvl>
    <w:lvl w:ilvl="4" w:tplc="4BF210E0">
      <w:numFmt w:val="bullet"/>
      <w:lvlText w:val="•"/>
      <w:lvlJc w:val="left"/>
      <w:pPr>
        <w:ind w:left="4316" w:hanging="360"/>
      </w:pPr>
      <w:rPr>
        <w:rFonts w:hint="default"/>
        <w:lang w:val="en-US" w:eastAsia="en-US" w:bidi="ar-SA"/>
      </w:rPr>
    </w:lvl>
    <w:lvl w:ilvl="5" w:tplc="B1D00CCC">
      <w:numFmt w:val="bullet"/>
      <w:lvlText w:val="•"/>
      <w:lvlJc w:val="left"/>
      <w:pPr>
        <w:ind w:left="5190" w:hanging="360"/>
      </w:pPr>
      <w:rPr>
        <w:rFonts w:hint="default"/>
        <w:lang w:val="en-US" w:eastAsia="en-US" w:bidi="ar-SA"/>
      </w:rPr>
    </w:lvl>
    <w:lvl w:ilvl="6" w:tplc="4DA4F58E">
      <w:numFmt w:val="bullet"/>
      <w:lvlText w:val="•"/>
      <w:lvlJc w:val="left"/>
      <w:pPr>
        <w:ind w:left="6064" w:hanging="360"/>
      </w:pPr>
      <w:rPr>
        <w:rFonts w:hint="default"/>
        <w:lang w:val="en-US" w:eastAsia="en-US" w:bidi="ar-SA"/>
      </w:rPr>
    </w:lvl>
    <w:lvl w:ilvl="7" w:tplc="FC82A4F6">
      <w:numFmt w:val="bullet"/>
      <w:lvlText w:val="•"/>
      <w:lvlJc w:val="left"/>
      <w:pPr>
        <w:ind w:left="6938" w:hanging="360"/>
      </w:pPr>
      <w:rPr>
        <w:rFonts w:hint="default"/>
        <w:lang w:val="en-US" w:eastAsia="en-US" w:bidi="ar-SA"/>
      </w:rPr>
    </w:lvl>
    <w:lvl w:ilvl="8" w:tplc="F454E800">
      <w:numFmt w:val="bullet"/>
      <w:lvlText w:val="•"/>
      <w:lvlJc w:val="left"/>
      <w:pPr>
        <w:ind w:left="7812" w:hanging="360"/>
      </w:pPr>
      <w:rPr>
        <w:rFonts w:hint="default"/>
        <w:lang w:val="en-US" w:eastAsia="en-US" w:bidi="ar-SA"/>
      </w:rPr>
    </w:lvl>
  </w:abstractNum>
  <w:abstractNum w:abstractNumId="6" w15:restartNumberingAfterBreak="0">
    <w:nsid w:val="459B7C50"/>
    <w:multiLevelType w:val="hybridMultilevel"/>
    <w:tmpl w:val="AADE7A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8702EB7"/>
    <w:multiLevelType w:val="hybridMultilevel"/>
    <w:tmpl w:val="B69272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D336F5D"/>
    <w:multiLevelType w:val="hybridMultilevel"/>
    <w:tmpl w:val="2C2CF39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4CE3337"/>
    <w:multiLevelType w:val="multilevel"/>
    <w:tmpl w:val="0FB4F1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5B14553F"/>
    <w:multiLevelType w:val="hybridMultilevel"/>
    <w:tmpl w:val="5BA89B0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75F497A"/>
    <w:multiLevelType w:val="hybridMultilevel"/>
    <w:tmpl w:val="331E90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53307369">
    <w:abstractNumId w:val="1"/>
  </w:num>
  <w:num w:numId="2" w16cid:durableId="899439863">
    <w:abstractNumId w:val="9"/>
  </w:num>
  <w:num w:numId="3" w16cid:durableId="1699117204">
    <w:abstractNumId w:val="7"/>
  </w:num>
  <w:num w:numId="4" w16cid:durableId="1920672891">
    <w:abstractNumId w:val="4"/>
  </w:num>
  <w:num w:numId="5" w16cid:durableId="223836552">
    <w:abstractNumId w:val="11"/>
  </w:num>
  <w:num w:numId="6" w16cid:durableId="754129326">
    <w:abstractNumId w:val="0"/>
  </w:num>
  <w:num w:numId="7" w16cid:durableId="1519732679">
    <w:abstractNumId w:val="10"/>
  </w:num>
  <w:num w:numId="8" w16cid:durableId="1422023486">
    <w:abstractNumId w:val="2"/>
  </w:num>
  <w:num w:numId="9" w16cid:durableId="327634403">
    <w:abstractNumId w:val="5"/>
  </w:num>
  <w:num w:numId="10" w16cid:durableId="1604268768">
    <w:abstractNumId w:val="8"/>
  </w:num>
  <w:num w:numId="11" w16cid:durableId="1283920637">
    <w:abstractNumId w:val="3"/>
  </w:num>
  <w:num w:numId="12" w16cid:durableId="21342536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C0"/>
    <w:rsid w:val="00000C65"/>
    <w:rsid w:val="0000489B"/>
    <w:rsid w:val="00013044"/>
    <w:rsid w:val="00020C19"/>
    <w:rsid w:val="000277CA"/>
    <w:rsid w:val="00037027"/>
    <w:rsid w:val="00037D75"/>
    <w:rsid w:val="00051610"/>
    <w:rsid w:val="0006694F"/>
    <w:rsid w:val="00070A93"/>
    <w:rsid w:val="0009425B"/>
    <w:rsid w:val="000A12EC"/>
    <w:rsid w:val="000A3BAE"/>
    <w:rsid w:val="000D7FA0"/>
    <w:rsid w:val="000F0E47"/>
    <w:rsid w:val="000F5592"/>
    <w:rsid w:val="00114F5E"/>
    <w:rsid w:val="00132C45"/>
    <w:rsid w:val="00133C3F"/>
    <w:rsid w:val="00135A6E"/>
    <w:rsid w:val="00150652"/>
    <w:rsid w:val="001515D6"/>
    <w:rsid w:val="0015548A"/>
    <w:rsid w:val="00157E5A"/>
    <w:rsid w:val="001929C9"/>
    <w:rsid w:val="00197D09"/>
    <w:rsid w:val="001A441C"/>
    <w:rsid w:val="001A4EDA"/>
    <w:rsid w:val="001A90F4"/>
    <w:rsid w:val="001B11DD"/>
    <w:rsid w:val="001B680C"/>
    <w:rsid w:val="001BA94C"/>
    <w:rsid w:val="001C2FA3"/>
    <w:rsid w:val="001F20D8"/>
    <w:rsid w:val="0021192B"/>
    <w:rsid w:val="00236155"/>
    <w:rsid w:val="0023780B"/>
    <w:rsid w:val="00240A04"/>
    <w:rsid w:val="00250DA9"/>
    <w:rsid w:val="0025780F"/>
    <w:rsid w:val="00275D5D"/>
    <w:rsid w:val="002806CF"/>
    <w:rsid w:val="00281206"/>
    <w:rsid w:val="002C5020"/>
    <w:rsid w:val="002D399E"/>
    <w:rsid w:val="002D6670"/>
    <w:rsid w:val="002D6E90"/>
    <w:rsid w:val="00301352"/>
    <w:rsid w:val="003056B4"/>
    <w:rsid w:val="0033469C"/>
    <w:rsid w:val="003376C7"/>
    <w:rsid w:val="00366ECA"/>
    <w:rsid w:val="00366FA4"/>
    <w:rsid w:val="00396971"/>
    <w:rsid w:val="003A0608"/>
    <w:rsid w:val="003B3286"/>
    <w:rsid w:val="003C03D1"/>
    <w:rsid w:val="003C175D"/>
    <w:rsid w:val="003D2DB0"/>
    <w:rsid w:val="004033C1"/>
    <w:rsid w:val="00415619"/>
    <w:rsid w:val="004203B3"/>
    <w:rsid w:val="00421659"/>
    <w:rsid w:val="00424C4B"/>
    <w:rsid w:val="004270B2"/>
    <w:rsid w:val="004553BD"/>
    <w:rsid w:val="004C2DED"/>
    <w:rsid w:val="004D5305"/>
    <w:rsid w:val="004E1694"/>
    <w:rsid w:val="004E54C7"/>
    <w:rsid w:val="004E56F9"/>
    <w:rsid w:val="00540DE2"/>
    <w:rsid w:val="00543AA5"/>
    <w:rsid w:val="00562D05"/>
    <w:rsid w:val="005775CB"/>
    <w:rsid w:val="0058161B"/>
    <w:rsid w:val="0059168D"/>
    <w:rsid w:val="0059299B"/>
    <w:rsid w:val="005A5C03"/>
    <w:rsid w:val="005D5FDB"/>
    <w:rsid w:val="005E3AE4"/>
    <w:rsid w:val="005F2D99"/>
    <w:rsid w:val="00611518"/>
    <w:rsid w:val="00616BB6"/>
    <w:rsid w:val="006474AC"/>
    <w:rsid w:val="006500D0"/>
    <w:rsid w:val="006503A7"/>
    <w:rsid w:val="006517A9"/>
    <w:rsid w:val="00654558"/>
    <w:rsid w:val="00661570"/>
    <w:rsid w:val="00661D22"/>
    <w:rsid w:val="00665CF4"/>
    <w:rsid w:val="00681A52"/>
    <w:rsid w:val="00686E7E"/>
    <w:rsid w:val="006A232F"/>
    <w:rsid w:val="006C20FB"/>
    <w:rsid w:val="006C430B"/>
    <w:rsid w:val="006E2DBE"/>
    <w:rsid w:val="006E3C69"/>
    <w:rsid w:val="006F1469"/>
    <w:rsid w:val="006F53C0"/>
    <w:rsid w:val="006F5BEC"/>
    <w:rsid w:val="00714156"/>
    <w:rsid w:val="007253A8"/>
    <w:rsid w:val="007274EC"/>
    <w:rsid w:val="007332D5"/>
    <w:rsid w:val="007342AD"/>
    <w:rsid w:val="0076262A"/>
    <w:rsid w:val="007716E9"/>
    <w:rsid w:val="0078651E"/>
    <w:rsid w:val="007A704B"/>
    <w:rsid w:val="007B330E"/>
    <w:rsid w:val="007B36C7"/>
    <w:rsid w:val="007B4E71"/>
    <w:rsid w:val="007B7383"/>
    <w:rsid w:val="007D0B71"/>
    <w:rsid w:val="007D1B38"/>
    <w:rsid w:val="007F0362"/>
    <w:rsid w:val="007F130D"/>
    <w:rsid w:val="007F4EA5"/>
    <w:rsid w:val="00804615"/>
    <w:rsid w:val="00805560"/>
    <w:rsid w:val="00805701"/>
    <w:rsid w:val="008272A9"/>
    <w:rsid w:val="0083079B"/>
    <w:rsid w:val="008327DF"/>
    <w:rsid w:val="008442EF"/>
    <w:rsid w:val="008610DE"/>
    <w:rsid w:val="008663EF"/>
    <w:rsid w:val="00870E83"/>
    <w:rsid w:val="008722C3"/>
    <w:rsid w:val="00881CBE"/>
    <w:rsid w:val="00893F2E"/>
    <w:rsid w:val="008D298E"/>
    <w:rsid w:val="008D5B45"/>
    <w:rsid w:val="008F3021"/>
    <w:rsid w:val="00901751"/>
    <w:rsid w:val="009137DB"/>
    <w:rsid w:val="00916640"/>
    <w:rsid w:val="0092403C"/>
    <w:rsid w:val="00930D38"/>
    <w:rsid w:val="00931E32"/>
    <w:rsid w:val="00937610"/>
    <w:rsid w:val="0097310C"/>
    <w:rsid w:val="00985980"/>
    <w:rsid w:val="00991CEE"/>
    <w:rsid w:val="00995E2C"/>
    <w:rsid w:val="009B5029"/>
    <w:rsid w:val="009C27EC"/>
    <w:rsid w:val="009C46B3"/>
    <w:rsid w:val="009D42EE"/>
    <w:rsid w:val="009F14F1"/>
    <w:rsid w:val="009F7ED7"/>
    <w:rsid w:val="00A45EE6"/>
    <w:rsid w:val="00A52603"/>
    <w:rsid w:val="00A63D5E"/>
    <w:rsid w:val="00A66C14"/>
    <w:rsid w:val="00A72B8F"/>
    <w:rsid w:val="00A851C7"/>
    <w:rsid w:val="00A86707"/>
    <w:rsid w:val="00A905F8"/>
    <w:rsid w:val="00AA272D"/>
    <w:rsid w:val="00AA6073"/>
    <w:rsid w:val="00AB2F6B"/>
    <w:rsid w:val="00AB764F"/>
    <w:rsid w:val="00AE2CC0"/>
    <w:rsid w:val="00B14415"/>
    <w:rsid w:val="00B2374F"/>
    <w:rsid w:val="00B23FB5"/>
    <w:rsid w:val="00B662E0"/>
    <w:rsid w:val="00B77590"/>
    <w:rsid w:val="00BA2965"/>
    <w:rsid w:val="00BC133D"/>
    <w:rsid w:val="00BE41D1"/>
    <w:rsid w:val="00BE4F2B"/>
    <w:rsid w:val="00BE6070"/>
    <w:rsid w:val="00BF092F"/>
    <w:rsid w:val="00C02B54"/>
    <w:rsid w:val="00C03DD1"/>
    <w:rsid w:val="00C04E8E"/>
    <w:rsid w:val="00C04F4D"/>
    <w:rsid w:val="00C23D72"/>
    <w:rsid w:val="00C3514A"/>
    <w:rsid w:val="00C37ADE"/>
    <w:rsid w:val="00C47967"/>
    <w:rsid w:val="00C57D83"/>
    <w:rsid w:val="00C62909"/>
    <w:rsid w:val="00C74333"/>
    <w:rsid w:val="00C8510B"/>
    <w:rsid w:val="00C85F56"/>
    <w:rsid w:val="00C92E71"/>
    <w:rsid w:val="00CA6FB7"/>
    <w:rsid w:val="00CB2895"/>
    <w:rsid w:val="00CF1AFA"/>
    <w:rsid w:val="00CF28D1"/>
    <w:rsid w:val="00CF5F9E"/>
    <w:rsid w:val="00D031DD"/>
    <w:rsid w:val="00D10FCA"/>
    <w:rsid w:val="00D379A8"/>
    <w:rsid w:val="00D57D8B"/>
    <w:rsid w:val="00DF5A76"/>
    <w:rsid w:val="00E30267"/>
    <w:rsid w:val="00E508DC"/>
    <w:rsid w:val="00E6182E"/>
    <w:rsid w:val="00E6245E"/>
    <w:rsid w:val="00E835CA"/>
    <w:rsid w:val="00E904D9"/>
    <w:rsid w:val="00E92B2C"/>
    <w:rsid w:val="00EA0926"/>
    <w:rsid w:val="00EA2E4B"/>
    <w:rsid w:val="00EB40BB"/>
    <w:rsid w:val="00EC0D71"/>
    <w:rsid w:val="00EC39FA"/>
    <w:rsid w:val="00EC4992"/>
    <w:rsid w:val="00ED17AC"/>
    <w:rsid w:val="00ED2357"/>
    <w:rsid w:val="00EF1875"/>
    <w:rsid w:val="00F05C6E"/>
    <w:rsid w:val="00F200C1"/>
    <w:rsid w:val="00F207EB"/>
    <w:rsid w:val="00F279FC"/>
    <w:rsid w:val="00F35A64"/>
    <w:rsid w:val="00F568C9"/>
    <w:rsid w:val="00F84DC3"/>
    <w:rsid w:val="00FA0B8F"/>
    <w:rsid w:val="00FA4D75"/>
    <w:rsid w:val="00FA57F9"/>
    <w:rsid w:val="00FC3143"/>
    <w:rsid w:val="00FD597B"/>
    <w:rsid w:val="00FE5AA0"/>
    <w:rsid w:val="00FF4124"/>
    <w:rsid w:val="00FF7AF8"/>
    <w:rsid w:val="00FF7FE9"/>
    <w:rsid w:val="02234B29"/>
    <w:rsid w:val="0316016E"/>
    <w:rsid w:val="03573E3C"/>
    <w:rsid w:val="03F477E4"/>
    <w:rsid w:val="03FAD454"/>
    <w:rsid w:val="06ADDABE"/>
    <w:rsid w:val="07B6A299"/>
    <w:rsid w:val="0BD4F7A2"/>
    <w:rsid w:val="0C28E0CC"/>
    <w:rsid w:val="0E6D5B47"/>
    <w:rsid w:val="105D0F62"/>
    <w:rsid w:val="112103F8"/>
    <w:rsid w:val="118A2361"/>
    <w:rsid w:val="13B1B30E"/>
    <w:rsid w:val="13D2A37B"/>
    <w:rsid w:val="14D2A44F"/>
    <w:rsid w:val="16A81AEE"/>
    <w:rsid w:val="16B456C7"/>
    <w:rsid w:val="17201DE6"/>
    <w:rsid w:val="18A5C434"/>
    <w:rsid w:val="18E1338F"/>
    <w:rsid w:val="1B0950A9"/>
    <w:rsid w:val="1CAE7731"/>
    <w:rsid w:val="1E68DB1F"/>
    <w:rsid w:val="1F33B79E"/>
    <w:rsid w:val="1F436158"/>
    <w:rsid w:val="1F975B5D"/>
    <w:rsid w:val="2142B5A5"/>
    <w:rsid w:val="225A52F6"/>
    <w:rsid w:val="23A59201"/>
    <w:rsid w:val="24925B3F"/>
    <w:rsid w:val="27D6F3B4"/>
    <w:rsid w:val="285E3A93"/>
    <w:rsid w:val="29CE46D1"/>
    <w:rsid w:val="2A77C2D0"/>
    <w:rsid w:val="2B78C10E"/>
    <w:rsid w:val="2C55B228"/>
    <w:rsid w:val="2DE221A8"/>
    <w:rsid w:val="2F0390A6"/>
    <w:rsid w:val="2F05F039"/>
    <w:rsid w:val="2FDF01C5"/>
    <w:rsid w:val="30E32A98"/>
    <w:rsid w:val="3289E04E"/>
    <w:rsid w:val="32CEACB3"/>
    <w:rsid w:val="3380ADE8"/>
    <w:rsid w:val="345CE64C"/>
    <w:rsid w:val="34FA8C92"/>
    <w:rsid w:val="393856EC"/>
    <w:rsid w:val="39835EEC"/>
    <w:rsid w:val="3ACFA435"/>
    <w:rsid w:val="3C093FEA"/>
    <w:rsid w:val="3CBC93BD"/>
    <w:rsid w:val="3E09F610"/>
    <w:rsid w:val="3EE7F624"/>
    <w:rsid w:val="3F09F50A"/>
    <w:rsid w:val="40E25FF1"/>
    <w:rsid w:val="42B0C454"/>
    <w:rsid w:val="42DF8B6C"/>
    <w:rsid w:val="4363E07A"/>
    <w:rsid w:val="447B4975"/>
    <w:rsid w:val="447EADA2"/>
    <w:rsid w:val="44C70690"/>
    <w:rsid w:val="44FE5BFC"/>
    <w:rsid w:val="45214527"/>
    <w:rsid w:val="45A3F073"/>
    <w:rsid w:val="46A6503C"/>
    <w:rsid w:val="47217A66"/>
    <w:rsid w:val="49D19208"/>
    <w:rsid w:val="49EA1F37"/>
    <w:rsid w:val="4B303CF2"/>
    <w:rsid w:val="4C2D939D"/>
    <w:rsid w:val="4E0FD194"/>
    <w:rsid w:val="4EC706AB"/>
    <w:rsid w:val="508A0E7C"/>
    <w:rsid w:val="5280FF51"/>
    <w:rsid w:val="529DB8E2"/>
    <w:rsid w:val="53A7D847"/>
    <w:rsid w:val="53BC814D"/>
    <w:rsid w:val="549D10BD"/>
    <w:rsid w:val="5A63E286"/>
    <w:rsid w:val="5BA8BA31"/>
    <w:rsid w:val="5BE33A4E"/>
    <w:rsid w:val="5C3079D1"/>
    <w:rsid w:val="5C7EB44A"/>
    <w:rsid w:val="5D9B05C2"/>
    <w:rsid w:val="5F616C70"/>
    <w:rsid w:val="623B229E"/>
    <w:rsid w:val="630E8BF5"/>
    <w:rsid w:val="640CE59F"/>
    <w:rsid w:val="642B279C"/>
    <w:rsid w:val="64399653"/>
    <w:rsid w:val="66EEEFE4"/>
    <w:rsid w:val="67456B72"/>
    <w:rsid w:val="68CA6DD5"/>
    <w:rsid w:val="695E11D5"/>
    <w:rsid w:val="6BD8358F"/>
    <w:rsid w:val="6DF85D81"/>
    <w:rsid w:val="712DE51A"/>
    <w:rsid w:val="71A6E643"/>
    <w:rsid w:val="72C40E99"/>
    <w:rsid w:val="738050D8"/>
    <w:rsid w:val="779F7FB8"/>
    <w:rsid w:val="78855951"/>
    <w:rsid w:val="78A32D06"/>
    <w:rsid w:val="78A552D2"/>
    <w:rsid w:val="7A73EE3A"/>
    <w:rsid w:val="7E364252"/>
    <w:rsid w:val="7E4AD699"/>
    <w:rsid w:val="7F2C9BB1"/>
    <w:rsid w:val="7FD76F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16D52"/>
  <w15:chartTrackingRefBased/>
  <w15:docId w15:val="{C115D2E8-A4C3-4B78-A2E8-34A71950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F200C1"/>
    <w:pPr>
      <w:widowControl w:val="0"/>
      <w:autoSpaceDE w:val="0"/>
      <w:autoSpaceDN w:val="0"/>
      <w:spacing w:after="0" w:line="240" w:lineRule="auto"/>
      <w:ind w:left="100"/>
      <w:outlineLvl w:val="0"/>
    </w:pPr>
    <w:rPr>
      <w:rFonts w:ascii="Calibri" w:hAnsi="Calibri" w:eastAsia="Calibri" w:cs="Calibri"/>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236155"/>
    <w:rPr>
      <w:b/>
      <w:bCs/>
    </w:rPr>
  </w:style>
  <w:style w:type="paragraph" w:styleId="ListParagraph">
    <w:name w:val="List Paragraph"/>
    <w:basedOn w:val="Normal"/>
    <w:uiPriority w:val="1"/>
    <w:qFormat/>
    <w:rsid w:val="0021192B"/>
    <w:pPr>
      <w:ind w:left="720"/>
      <w:contextualSpacing/>
    </w:pPr>
  </w:style>
  <w:style w:type="character" w:styleId="Hyperlink">
    <w:name w:val="Hyperlink"/>
    <w:basedOn w:val="DefaultParagraphFont"/>
    <w:uiPriority w:val="99"/>
    <w:unhideWhenUsed/>
    <w:rsid w:val="00C92E71"/>
    <w:rPr>
      <w:color w:val="0563C1" w:themeColor="hyperlink"/>
      <w:u w:val="single"/>
    </w:rPr>
  </w:style>
  <w:style w:type="character" w:styleId="UnresolvedMention">
    <w:name w:val="Unresolved Mention"/>
    <w:basedOn w:val="DefaultParagraphFont"/>
    <w:uiPriority w:val="99"/>
    <w:semiHidden/>
    <w:unhideWhenUsed/>
    <w:rsid w:val="00C92E71"/>
    <w:rPr>
      <w:color w:val="605E5C"/>
      <w:shd w:val="clear" w:color="auto" w:fill="E1DFDD"/>
    </w:rPr>
  </w:style>
  <w:style w:type="character" w:styleId="FollowedHyperlink">
    <w:name w:val="FollowedHyperlink"/>
    <w:basedOn w:val="DefaultParagraphFont"/>
    <w:uiPriority w:val="99"/>
    <w:semiHidden/>
    <w:unhideWhenUsed/>
    <w:rsid w:val="00881CBE"/>
    <w:rPr>
      <w:color w:val="954F72" w:themeColor="followedHyperlink"/>
      <w:u w:val="single"/>
    </w:rPr>
  </w:style>
  <w:style w:type="character" w:styleId="PlaceholderText">
    <w:name w:val="Placeholder Text"/>
    <w:basedOn w:val="DefaultParagraphFont"/>
    <w:uiPriority w:val="99"/>
    <w:semiHidden/>
    <w:rsid w:val="00543AA5"/>
    <w:rPr>
      <w:color w:val="808080"/>
    </w:rPr>
  </w:style>
  <w:style w:type="paragraph" w:styleId="BalloonText">
    <w:name w:val="Balloon Text"/>
    <w:basedOn w:val="Normal"/>
    <w:link w:val="BalloonTextChar"/>
    <w:uiPriority w:val="99"/>
    <w:semiHidden/>
    <w:unhideWhenUsed/>
    <w:rsid w:val="00FF7FE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F7FE9"/>
    <w:rPr>
      <w:rFonts w:ascii="Segoe UI" w:hAnsi="Segoe UI" w:cs="Segoe UI"/>
      <w:sz w:val="18"/>
      <w:szCs w:val="18"/>
    </w:rPr>
  </w:style>
  <w:style w:type="character" w:styleId="CommentReference">
    <w:name w:val="annotation reference"/>
    <w:basedOn w:val="DefaultParagraphFont"/>
    <w:uiPriority w:val="99"/>
    <w:semiHidden/>
    <w:unhideWhenUsed/>
    <w:rsid w:val="007B36C7"/>
    <w:rPr>
      <w:sz w:val="16"/>
      <w:szCs w:val="16"/>
    </w:rPr>
  </w:style>
  <w:style w:type="paragraph" w:styleId="CommentText">
    <w:name w:val="annotation text"/>
    <w:basedOn w:val="Normal"/>
    <w:link w:val="CommentTextChar"/>
    <w:uiPriority w:val="99"/>
    <w:semiHidden/>
    <w:unhideWhenUsed/>
    <w:rsid w:val="007B36C7"/>
    <w:pPr>
      <w:spacing w:line="240" w:lineRule="auto"/>
    </w:pPr>
    <w:rPr>
      <w:sz w:val="20"/>
      <w:szCs w:val="20"/>
    </w:rPr>
  </w:style>
  <w:style w:type="character" w:styleId="CommentTextChar" w:customStyle="1">
    <w:name w:val="Comment Text Char"/>
    <w:basedOn w:val="DefaultParagraphFont"/>
    <w:link w:val="CommentText"/>
    <w:uiPriority w:val="99"/>
    <w:semiHidden/>
    <w:rsid w:val="007B36C7"/>
    <w:rPr>
      <w:sz w:val="20"/>
      <w:szCs w:val="20"/>
    </w:rPr>
  </w:style>
  <w:style w:type="paragraph" w:styleId="CommentSubject">
    <w:name w:val="annotation subject"/>
    <w:basedOn w:val="CommentText"/>
    <w:next w:val="CommentText"/>
    <w:link w:val="CommentSubjectChar"/>
    <w:uiPriority w:val="99"/>
    <w:semiHidden/>
    <w:unhideWhenUsed/>
    <w:rsid w:val="007B36C7"/>
    <w:rPr>
      <w:b/>
      <w:bCs/>
    </w:rPr>
  </w:style>
  <w:style w:type="character" w:styleId="CommentSubjectChar" w:customStyle="1">
    <w:name w:val="Comment Subject Char"/>
    <w:basedOn w:val="CommentTextChar"/>
    <w:link w:val="CommentSubject"/>
    <w:uiPriority w:val="99"/>
    <w:semiHidden/>
    <w:rsid w:val="007B36C7"/>
    <w:rPr>
      <w:b/>
      <w:bCs/>
      <w:sz w:val="20"/>
      <w:szCs w:val="20"/>
    </w:rPr>
  </w:style>
  <w:style w:type="paragraph" w:styleId="Default" w:customStyle="1">
    <w:name w:val="Default"/>
    <w:rsid w:val="002D399E"/>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C04F4D"/>
    <w:pPr>
      <w:spacing w:after="0" w:line="240" w:lineRule="auto"/>
    </w:pPr>
  </w:style>
  <w:style w:type="character" w:styleId="Heading1Char" w:customStyle="1">
    <w:name w:val="Heading 1 Char"/>
    <w:basedOn w:val="DefaultParagraphFont"/>
    <w:link w:val="Heading1"/>
    <w:uiPriority w:val="9"/>
    <w:rsid w:val="00F200C1"/>
    <w:rPr>
      <w:rFonts w:ascii="Calibri" w:hAnsi="Calibri" w:eastAsia="Calibri" w:cs="Calibri"/>
      <w:b/>
      <w:bCs/>
    </w:rPr>
  </w:style>
  <w:style w:type="paragraph" w:styleId="BodyText">
    <w:name w:val="Body Text"/>
    <w:basedOn w:val="Normal"/>
    <w:link w:val="BodyTextChar"/>
    <w:uiPriority w:val="1"/>
    <w:qFormat/>
    <w:rsid w:val="00F200C1"/>
    <w:pPr>
      <w:widowControl w:val="0"/>
      <w:autoSpaceDE w:val="0"/>
      <w:autoSpaceDN w:val="0"/>
      <w:spacing w:after="0" w:line="240" w:lineRule="auto"/>
      <w:ind w:left="820"/>
    </w:pPr>
    <w:rPr>
      <w:rFonts w:ascii="Calibri" w:hAnsi="Calibri" w:eastAsia="Calibri" w:cs="Calibri"/>
    </w:rPr>
  </w:style>
  <w:style w:type="character" w:styleId="BodyTextChar" w:customStyle="1">
    <w:name w:val="Body Text Char"/>
    <w:basedOn w:val="DefaultParagraphFont"/>
    <w:link w:val="BodyText"/>
    <w:uiPriority w:val="1"/>
    <w:rsid w:val="00F200C1"/>
    <w:rPr>
      <w:rFonts w:ascii="Calibri" w:hAnsi="Calibri" w:eastAsia="Calibri" w:cs="Calibri"/>
    </w:rPr>
  </w:style>
  <w:style w:type="paragraph" w:styleId="NormalWeb">
    <w:name w:val="Normal (Web)"/>
    <w:basedOn w:val="Normal"/>
    <w:uiPriority w:val="99"/>
    <w:semiHidden/>
    <w:unhideWhenUsed/>
    <w:rsid w:val="00F200C1"/>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7F4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46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hyperlink" Target="https://www.elon.edu/u/residence-life/" TargetMode="External" Id="rId10" /><Relationship Type="http://schemas.openxmlformats.org/officeDocument/2006/relationships/customXml" Target="../customXml/item4.xml" Id="rId4" /><Relationship Type="http://schemas.openxmlformats.org/officeDocument/2006/relationships/image" Target="media/image1.jp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d81ee2-35b8-4451-a802-1b4b121a5ed4" xsi:nil="true"/>
    <lcf76f155ced4ddcb4097134ff3c332f xmlns="ba126980-2d82-4a36-a8ed-ba2aeaf24d9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8CBF9ABC15DB44A6D2BD279387261E" ma:contentTypeVersion="19" ma:contentTypeDescription="Create a new document." ma:contentTypeScope="" ma:versionID="83ac8272e739a0845a01cb4a17b2a366">
  <xsd:schema xmlns:xsd="http://www.w3.org/2001/XMLSchema" xmlns:xs="http://www.w3.org/2001/XMLSchema" xmlns:p="http://schemas.microsoft.com/office/2006/metadata/properties" xmlns:ns1="http://schemas.microsoft.com/sharepoint/v3" xmlns:ns2="ba126980-2d82-4a36-a8ed-ba2aeaf24d9f" xmlns:ns3="4bd81ee2-35b8-4451-a802-1b4b121a5ed4" targetNamespace="http://schemas.microsoft.com/office/2006/metadata/properties" ma:root="true" ma:fieldsID="7314a0870b0e035a56afc30a227f7483" ns1:_="" ns2:_="" ns3:_="">
    <xsd:import namespace="http://schemas.microsoft.com/sharepoint/v3"/>
    <xsd:import namespace="ba126980-2d82-4a36-a8ed-ba2aeaf24d9f"/>
    <xsd:import namespace="4bd81ee2-35b8-4451-a802-1b4b121a5e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126980-2d82-4a36-a8ed-ba2aeaf24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d81ee2-35b8-4451-a802-1b4b121a5ed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d1a3d4-a161-4266-9cc3-c185e1dd2f4c}" ma:internalName="TaxCatchAll" ma:showField="CatchAllData" ma:web="4bd81ee2-35b8-4451-a802-1b4b121a5ed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8A836D-6000-4002-A0C1-2587E91C86A7}">
  <ds:schemaRefs>
    <ds:schemaRef ds:uri="http://schemas.openxmlformats.org/officeDocument/2006/bibliography"/>
  </ds:schemaRefs>
</ds:datastoreItem>
</file>

<file path=customXml/itemProps2.xml><?xml version="1.0" encoding="utf-8"?>
<ds:datastoreItem xmlns:ds="http://schemas.openxmlformats.org/officeDocument/2006/customXml" ds:itemID="{9A089416-A9E9-4060-B7E7-315C406BEFC8}">
  <ds:schemaRefs>
    <ds:schemaRef ds:uri="http://schemas.microsoft.com/sharepoint/v3/contenttype/forms"/>
  </ds:schemaRefs>
</ds:datastoreItem>
</file>

<file path=customXml/itemProps3.xml><?xml version="1.0" encoding="utf-8"?>
<ds:datastoreItem xmlns:ds="http://schemas.openxmlformats.org/officeDocument/2006/customXml" ds:itemID="{CDC55F81-977B-4BC4-8F65-0E923CB5CC6A}">
  <ds:schemaRefs>
    <ds:schemaRef ds:uri="http://schemas.microsoft.com/office/2006/metadata/properties"/>
    <ds:schemaRef ds:uri="http://schemas.microsoft.com/office/infopath/2007/PartnerControls"/>
    <ds:schemaRef ds:uri="b2fec2a6-99fe-422d-885a-98775eb4e59d"/>
    <ds:schemaRef ds:uri="bb2a130a-78f0-4457-a8a8-952b86fe5a61"/>
    <ds:schemaRef ds:uri="9834ff83-fea5-455b-b2dc-f0fd50aa7810"/>
  </ds:schemaRefs>
</ds:datastoreItem>
</file>

<file path=customXml/itemProps4.xml><?xml version="1.0" encoding="utf-8"?>
<ds:datastoreItem xmlns:ds="http://schemas.openxmlformats.org/officeDocument/2006/customXml" ds:itemID="{B658F302-B067-440E-9D0E-B978779CC9F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Rozana Carducci</dc:creator>
  <keywords/>
  <dc:description/>
  <lastModifiedBy>Rozana Carducci</lastModifiedBy>
  <revision>5</revision>
  <lastPrinted>2022-05-01T12:04:00.0000000Z</lastPrinted>
  <dcterms:created xsi:type="dcterms:W3CDTF">2024-10-10T13:16:00.0000000Z</dcterms:created>
  <dcterms:modified xsi:type="dcterms:W3CDTF">2025-10-13T20:41:20.8175864Z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0x010100B98CBF9ABC15DB44A6D2BD279387261E</vt:lpwstr>
  </property>
  <property fmtid="{D5CDD505-2E9C-101B-9397-08002B2CF9AE}" pid="3" name="MediaServiceImageTags">
    <vt:lpwstr/>
  </property>
</Properties>
</file>