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43828918"/>
        <w:docPartObj>
          <w:docPartGallery w:val="Cover Pages"/>
          <w:docPartUnique/>
        </w:docPartObj>
      </w:sdtPr>
      <w:sdtContent>
        <w:p w14:paraId="5A261FD7" w14:textId="03BDCF77" w:rsidR="004A6E40" w:rsidRDefault="004A6E40">
          <w:r>
            <w:rPr>
              <w:noProof/>
            </w:rPr>
            <w:drawing>
              <wp:anchor distT="0" distB="0" distL="114300" distR="114300" simplePos="0" relativeHeight="251664896" behindDoc="0" locked="0" layoutInCell="1" allowOverlap="1" wp14:anchorId="5B15CCAD" wp14:editId="54561D04">
                <wp:simplePos x="0" y="0"/>
                <wp:positionH relativeFrom="margin">
                  <wp:align>left</wp:align>
                </wp:positionH>
                <wp:positionV relativeFrom="paragraph">
                  <wp:posOffset>-203200</wp:posOffset>
                </wp:positionV>
                <wp:extent cx="5323068" cy="624437"/>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3068" cy="624437"/>
                        </a:xfrm>
                        <a:prstGeom prst="rect">
                          <a:avLst/>
                        </a:prstGeom>
                      </pic:spPr>
                    </pic:pic>
                  </a:graphicData>
                </a:graphic>
                <wp14:sizeRelH relativeFrom="page">
                  <wp14:pctWidth>0</wp14:pctWidth>
                </wp14:sizeRelH>
                <wp14:sizeRelV relativeFrom="page">
                  <wp14:pctHeight>0</wp14:pctHeight>
                </wp14:sizeRelV>
              </wp:anchor>
            </w:drawing>
          </w:r>
        </w:p>
        <w:p w14:paraId="73CCB0AB" w14:textId="6E4B80A5" w:rsidR="004A6E40" w:rsidRDefault="004A6E40">
          <w:r>
            <w:rPr>
              <w:noProof/>
            </w:rPr>
            <mc:AlternateContent>
              <mc:Choice Requires="wps">
                <w:drawing>
                  <wp:anchor distT="0" distB="0" distL="182880" distR="182880" simplePos="0" relativeHeight="251659776" behindDoc="0" locked="0" layoutInCell="1" allowOverlap="1" wp14:anchorId="3A184BE1" wp14:editId="1C5DC9D2">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191125" cy="6720840"/>
                    <wp:effectExtent l="0" t="0" r="9525"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1911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DB39D" w14:textId="26F6F7B8" w:rsidR="00362C16" w:rsidRPr="004A6E40" w:rsidRDefault="00000000">
                                <w:pPr>
                                  <w:pStyle w:val="NoSpacing"/>
                                  <w:spacing w:before="40" w:after="560" w:line="216" w:lineRule="auto"/>
                                  <w:rPr>
                                    <w:color w:val="73000A"/>
                                    <w:sz w:val="72"/>
                                    <w:szCs w:val="72"/>
                                  </w:rPr>
                                </w:pPr>
                                <w:sdt>
                                  <w:sdtPr>
                                    <w:rPr>
                                      <w:color w:val="73000A"/>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0D74D1">
                                      <w:rPr>
                                        <w:color w:val="73000A"/>
                                        <w:sz w:val="72"/>
                                        <w:szCs w:val="72"/>
                                      </w:rPr>
                                      <w:t>Policies and Procedure</w:t>
                                    </w:r>
                                  </w:sdtContent>
                                </w:sdt>
                              </w:p>
                              <w:sdt>
                                <w:sdtPr>
                                  <w:rPr>
                                    <w:i/>
                                    <w:iCs/>
                                    <w:caps/>
                                    <w:color w:val="73000A"/>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75B05AFC" w14:textId="3BBE5D75" w:rsidR="00362C16" w:rsidRPr="004A6E40" w:rsidRDefault="00362C16">
                                    <w:pPr>
                                      <w:pStyle w:val="NoSpacing"/>
                                      <w:spacing w:before="40" w:after="40"/>
                                      <w:rPr>
                                        <w:i/>
                                        <w:iCs/>
                                        <w:caps/>
                                        <w:color w:val="73000A"/>
                                        <w:sz w:val="28"/>
                                        <w:szCs w:val="28"/>
                                      </w:rPr>
                                    </w:pPr>
                                    <w:r w:rsidRPr="004A6E40">
                                      <w:rPr>
                                        <w:i/>
                                        <w:iCs/>
                                        <w:caps/>
                                        <w:color w:val="73000A"/>
                                        <w:sz w:val="28"/>
                                        <w:szCs w:val="28"/>
                                      </w:rPr>
                                      <w:t>Interprofessional Simulation Center</w:t>
                                    </w:r>
                                    <w:r>
                                      <w:rPr>
                                        <w:i/>
                                        <w:iCs/>
                                        <w:caps/>
                                        <w:color w:val="73000A"/>
                                        <w:sz w:val="28"/>
                                        <w:szCs w:val="28"/>
                                      </w:rPr>
                                      <w:t>, Health Sciences School</w:t>
                                    </w:r>
                                  </w:p>
                                </w:sdtContent>
                              </w:sdt>
                              <w:p w14:paraId="099F644B" w14:textId="04B2F048" w:rsidR="00362C16" w:rsidRDefault="00362C16">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A184BE1" id="_x0000_t202" coordsize="21600,21600" o:spt="202" path="m,l,21600r21600,l21600,xe">
                    <v:stroke joinstyle="miter"/>
                    <v:path gradientshapeok="t" o:connecttype="rect"/>
                  </v:shapetype>
                  <v:shape id="Text Box 131" o:spid="_x0000_s1026" type="#_x0000_t202" style="position:absolute;margin-left:0;margin-top:0;width:408.75pt;height:529.2pt;z-index:251659776;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" filled="f" stroked="f" strokeweight=".5pt">
                    <v:textbox style="mso-fit-shape-to-text:t" inset="0,0,0,0">
                      <w:txbxContent>
                        <w:p w14:paraId="310DB39D" w14:textId="26F6F7B8" w:rsidR="00362C16" w:rsidRPr="004A6E40" w:rsidRDefault="00CE5E2C">
                          <w:pPr>
                            <w:pStyle w:val="NoSpacing"/>
                            <w:spacing w:before="40" w:after="560" w:line="216" w:lineRule="auto"/>
                            <w:rPr>
                              <w:color w:val="73000A"/>
                              <w:sz w:val="72"/>
                              <w:szCs w:val="72"/>
                            </w:rPr>
                          </w:pPr>
                          <w:sdt>
                            <w:sdtPr>
                              <w:rPr>
                                <w:color w:val="73000A"/>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D74D1">
                                <w:rPr>
                                  <w:color w:val="73000A"/>
                                  <w:sz w:val="72"/>
                                  <w:szCs w:val="72"/>
                                </w:rPr>
                                <w:t>Policies and Procedure</w:t>
                              </w:r>
                            </w:sdtContent>
                          </w:sdt>
                        </w:p>
                        <w:sdt>
                          <w:sdtPr>
                            <w:rPr>
                              <w:i/>
                              <w:iCs/>
                              <w:caps/>
                              <w:color w:val="73000A"/>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5B05AFC" w14:textId="3BBE5D75" w:rsidR="00362C16" w:rsidRPr="004A6E40" w:rsidRDefault="00362C16">
                              <w:pPr>
                                <w:pStyle w:val="NoSpacing"/>
                                <w:spacing w:before="40" w:after="40"/>
                                <w:rPr>
                                  <w:i/>
                                  <w:iCs/>
                                  <w:caps/>
                                  <w:color w:val="73000A"/>
                                  <w:sz w:val="28"/>
                                  <w:szCs w:val="28"/>
                                </w:rPr>
                              </w:pPr>
                              <w:r w:rsidRPr="004A6E40">
                                <w:rPr>
                                  <w:i/>
                                  <w:iCs/>
                                  <w:caps/>
                                  <w:color w:val="73000A"/>
                                  <w:sz w:val="28"/>
                                  <w:szCs w:val="28"/>
                                </w:rPr>
                                <w:t>Interprofessional Simulation Center</w:t>
                              </w:r>
                              <w:r>
                                <w:rPr>
                                  <w:i/>
                                  <w:iCs/>
                                  <w:caps/>
                                  <w:color w:val="73000A"/>
                                  <w:sz w:val="28"/>
                                  <w:szCs w:val="28"/>
                                </w:rPr>
                                <w:t>, Health Sciences School</w:t>
                              </w:r>
                            </w:p>
                          </w:sdtContent>
                        </w:sdt>
                        <w:p w14:paraId="099F644B" w14:textId="04B2F048" w:rsidR="00362C16" w:rsidRDefault="00362C16">
                          <w:pPr>
                            <w:pStyle w:val="NoSpacing"/>
                            <w:spacing w:before="80" w:after="40"/>
                            <w:rPr>
                              <w:caps/>
                              <w:color w:val="5B9BD5"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4656" behindDoc="0" locked="0" layoutInCell="1" allowOverlap="1" wp14:anchorId="63BB29D1" wp14:editId="26CCDDE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7300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756B4" w14:textId="4AED03D9" w:rsidR="00362C16" w:rsidRDefault="00362C16">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3BB29D1" id="Rectangle 132" o:spid="_x0000_s1027" style="position:absolute;margin-left:-4.4pt;margin-top:0;width:46.8pt;height:77.75pt;z-index:25165465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" fillcolor="#73000a" stroked="f" strokeweight="1pt">
                    <o:lock v:ext="edit" aspectratio="t"/>
                    <v:textbox inset="3.6pt,,3.6pt">
                      <w:txbxContent>
                        <w:p w14:paraId="42D756B4" w14:textId="4AED03D9" w:rsidR="00362C16" w:rsidRDefault="00362C16">
                          <w:pPr>
                            <w:pStyle w:val="NoSpacing"/>
                            <w:jc w:val="right"/>
                            <w:rPr>
                              <w:color w:val="FFFFFF" w:themeColor="background1"/>
                              <w:sz w:val="24"/>
                              <w:szCs w:val="24"/>
                            </w:rPr>
                          </w:pPr>
                        </w:p>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rPr>
        <w:id w:val="477654842"/>
        <w:docPartObj>
          <w:docPartGallery w:val="Table of Contents"/>
          <w:docPartUnique/>
        </w:docPartObj>
      </w:sdtPr>
      <w:sdtContent>
        <w:p w14:paraId="75C022D2" w14:textId="59AF3086" w:rsidR="000A303F" w:rsidRDefault="16FC4C0D">
          <w:pPr>
            <w:pStyle w:val="TOCHeading"/>
            <w:rPr>
              <w:color w:val="73000A"/>
            </w:rPr>
          </w:pPr>
          <w:r w:rsidRPr="6BB3472E">
            <w:rPr>
              <w:color w:val="73000A"/>
            </w:rPr>
            <w:t>Table of Contents</w:t>
          </w:r>
        </w:p>
        <w:p w14:paraId="30E57D04" w14:textId="77777777" w:rsidR="000A303F" w:rsidRPr="000A303F" w:rsidRDefault="000A303F" w:rsidP="000A303F"/>
        <w:p w14:paraId="451010D2" w14:textId="2BB8DAC5" w:rsidR="00491685" w:rsidRDefault="000B79E1">
          <w:pPr>
            <w:pStyle w:val="TOC1"/>
            <w:tabs>
              <w:tab w:val="right" w:leader="dot" w:pos="9350"/>
            </w:tabs>
            <w:rPr>
              <w:rFonts w:eastAsiaTheme="minorEastAsia"/>
              <w:noProof/>
            </w:rPr>
          </w:pPr>
          <w:r>
            <w:fldChar w:fldCharType="begin"/>
          </w:r>
          <w:r w:rsidR="000A303F">
            <w:instrText>TOC \o "1-3" \h \z \u</w:instrText>
          </w:r>
          <w:r>
            <w:fldChar w:fldCharType="separate"/>
          </w:r>
          <w:hyperlink w:anchor="_Toc157667883" w:history="1">
            <w:r w:rsidR="00491685" w:rsidRPr="00D61F14">
              <w:rPr>
                <w:rStyle w:val="Hyperlink"/>
                <w:noProof/>
              </w:rPr>
              <w:t>Overview</w:t>
            </w:r>
            <w:r w:rsidR="00491685">
              <w:rPr>
                <w:noProof/>
                <w:webHidden/>
              </w:rPr>
              <w:tab/>
            </w:r>
            <w:r w:rsidR="00491685">
              <w:rPr>
                <w:noProof/>
                <w:webHidden/>
              </w:rPr>
              <w:fldChar w:fldCharType="begin"/>
            </w:r>
            <w:r w:rsidR="00491685">
              <w:rPr>
                <w:noProof/>
                <w:webHidden/>
              </w:rPr>
              <w:instrText xml:space="preserve"> PAGEREF _Toc157667883 \h </w:instrText>
            </w:r>
            <w:r w:rsidR="00491685">
              <w:rPr>
                <w:noProof/>
                <w:webHidden/>
              </w:rPr>
            </w:r>
            <w:r w:rsidR="00491685">
              <w:rPr>
                <w:noProof/>
                <w:webHidden/>
              </w:rPr>
              <w:fldChar w:fldCharType="separate"/>
            </w:r>
            <w:r w:rsidR="00463F66">
              <w:rPr>
                <w:noProof/>
                <w:webHidden/>
              </w:rPr>
              <w:t>4</w:t>
            </w:r>
            <w:r w:rsidR="00491685">
              <w:rPr>
                <w:noProof/>
                <w:webHidden/>
              </w:rPr>
              <w:fldChar w:fldCharType="end"/>
            </w:r>
          </w:hyperlink>
        </w:p>
        <w:p w14:paraId="14622594" w14:textId="6ADF3675" w:rsidR="00491685" w:rsidRDefault="00000000">
          <w:pPr>
            <w:pStyle w:val="TOC1"/>
            <w:tabs>
              <w:tab w:val="right" w:leader="dot" w:pos="9350"/>
            </w:tabs>
            <w:rPr>
              <w:rFonts w:eastAsiaTheme="minorEastAsia"/>
              <w:noProof/>
            </w:rPr>
          </w:pPr>
          <w:hyperlink w:anchor="_Toc157667884" w:history="1">
            <w:r w:rsidR="00491685" w:rsidRPr="00D61F14">
              <w:rPr>
                <w:rStyle w:val="Hyperlink"/>
                <w:noProof/>
              </w:rPr>
              <w:t>Elon University Organizational Structure</w:t>
            </w:r>
            <w:r w:rsidR="00491685">
              <w:rPr>
                <w:noProof/>
                <w:webHidden/>
              </w:rPr>
              <w:tab/>
            </w:r>
            <w:r w:rsidR="00491685">
              <w:rPr>
                <w:noProof/>
                <w:webHidden/>
              </w:rPr>
              <w:fldChar w:fldCharType="begin"/>
            </w:r>
            <w:r w:rsidR="00491685">
              <w:rPr>
                <w:noProof/>
                <w:webHidden/>
              </w:rPr>
              <w:instrText xml:space="preserve"> PAGEREF _Toc157667884 \h </w:instrText>
            </w:r>
            <w:r w:rsidR="00491685">
              <w:rPr>
                <w:noProof/>
                <w:webHidden/>
              </w:rPr>
            </w:r>
            <w:r w:rsidR="00491685">
              <w:rPr>
                <w:noProof/>
                <w:webHidden/>
              </w:rPr>
              <w:fldChar w:fldCharType="separate"/>
            </w:r>
            <w:r w:rsidR="00463F66">
              <w:rPr>
                <w:noProof/>
                <w:webHidden/>
              </w:rPr>
              <w:t>5</w:t>
            </w:r>
            <w:r w:rsidR="00491685">
              <w:rPr>
                <w:noProof/>
                <w:webHidden/>
              </w:rPr>
              <w:fldChar w:fldCharType="end"/>
            </w:r>
          </w:hyperlink>
        </w:p>
        <w:p w14:paraId="144857B7" w14:textId="79FF3166" w:rsidR="00491685" w:rsidRDefault="00000000">
          <w:pPr>
            <w:pStyle w:val="TOC1"/>
            <w:tabs>
              <w:tab w:val="right" w:leader="dot" w:pos="9350"/>
            </w:tabs>
            <w:rPr>
              <w:rFonts w:eastAsiaTheme="minorEastAsia"/>
              <w:noProof/>
            </w:rPr>
          </w:pPr>
          <w:hyperlink w:anchor="_Toc157667885" w:history="1">
            <w:r w:rsidR="00491685" w:rsidRPr="00D61F14">
              <w:rPr>
                <w:rStyle w:val="Hyperlink"/>
                <w:noProof/>
              </w:rPr>
              <w:t>Elon School of Health Sciences Interprofessional Simulation Center Organizational Structure</w:t>
            </w:r>
            <w:r w:rsidR="00491685">
              <w:rPr>
                <w:noProof/>
                <w:webHidden/>
              </w:rPr>
              <w:tab/>
            </w:r>
            <w:r w:rsidR="00491685">
              <w:rPr>
                <w:noProof/>
                <w:webHidden/>
              </w:rPr>
              <w:fldChar w:fldCharType="begin"/>
            </w:r>
            <w:r w:rsidR="00491685">
              <w:rPr>
                <w:noProof/>
                <w:webHidden/>
              </w:rPr>
              <w:instrText xml:space="preserve"> PAGEREF _Toc157667885 \h </w:instrText>
            </w:r>
            <w:r w:rsidR="00491685">
              <w:rPr>
                <w:noProof/>
                <w:webHidden/>
              </w:rPr>
            </w:r>
            <w:r w:rsidR="00491685">
              <w:rPr>
                <w:noProof/>
                <w:webHidden/>
              </w:rPr>
              <w:fldChar w:fldCharType="separate"/>
            </w:r>
            <w:r w:rsidR="00463F66">
              <w:rPr>
                <w:noProof/>
                <w:webHidden/>
              </w:rPr>
              <w:t>6</w:t>
            </w:r>
            <w:r w:rsidR="00491685">
              <w:rPr>
                <w:noProof/>
                <w:webHidden/>
              </w:rPr>
              <w:fldChar w:fldCharType="end"/>
            </w:r>
          </w:hyperlink>
        </w:p>
        <w:p w14:paraId="3659BCC1" w14:textId="6647D919" w:rsidR="00491685" w:rsidRDefault="00000000">
          <w:pPr>
            <w:pStyle w:val="TOC1"/>
            <w:tabs>
              <w:tab w:val="right" w:leader="dot" w:pos="9350"/>
            </w:tabs>
            <w:rPr>
              <w:rFonts w:eastAsiaTheme="minorEastAsia"/>
              <w:noProof/>
            </w:rPr>
          </w:pPr>
          <w:hyperlink w:anchor="_Toc157667886" w:history="1">
            <w:r w:rsidR="00491685" w:rsidRPr="00D61F14">
              <w:rPr>
                <w:rStyle w:val="Hyperlink"/>
                <w:noProof/>
              </w:rPr>
              <w:t>Confidentiality Agreement</w:t>
            </w:r>
            <w:r w:rsidR="00491685">
              <w:rPr>
                <w:noProof/>
                <w:webHidden/>
              </w:rPr>
              <w:tab/>
            </w:r>
            <w:r w:rsidR="00491685">
              <w:rPr>
                <w:noProof/>
                <w:webHidden/>
              </w:rPr>
              <w:fldChar w:fldCharType="begin"/>
            </w:r>
            <w:r w:rsidR="00491685">
              <w:rPr>
                <w:noProof/>
                <w:webHidden/>
              </w:rPr>
              <w:instrText xml:space="preserve"> PAGEREF _Toc157667886 \h </w:instrText>
            </w:r>
            <w:r w:rsidR="00491685">
              <w:rPr>
                <w:noProof/>
                <w:webHidden/>
              </w:rPr>
            </w:r>
            <w:r w:rsidR="00491685">
              <w:rPr>
                <w:noProof/>
                <w:webHidden/>
              </w:rPr>
              <w:fldChar w:fldCharType="separate"/>
            </w:r>
            <w:r w:rsidR="00463F66">
              <w:rPr>
                <w:noProof/>
                <w:webHidden/>
              </w:rPr>
              <w:t>7</w:t>
            </w:r>
            <w:r w:rsidR="00491685">
              <w:rPr>
                <w:noProof/>
                <w:webHidden/>
              </w:rPr>
              <w:fldChar w:fldCharType="end"/>
            </w:r>
          </w:hyperlink>
        </w:p>
        <w:p w14:paraId="2BAB1793" w14:textId="2BBE365C" w:rsidR="00491685" w:rsidRDefault="00000000">
          <w:pPr>
            <w:pStyle w:val="TOC1"/>
            <w:tabs>
              <w:tab w:val="right" w:leader="dot" w:pos="9350"/>
            </w:tabs>
            <w:rPr>
              <w:rFonts w:eastAsiaTheme="minorEastAsia"/>
              <w:noProof/>
            </w:rPr>
          </w:pPr>
          <w:hyperlink w:anchor="_Toc157667887" w:history="1">
            <w:r w:rsidR="00491685" w:rsidRPr="00D61F14">
              <w:rPr>
                <w:rStyle w:val="Hyperlink"/>
                <w:noProof/>
              </w:rPr>
              <w:t>Curriculum Development</w:t>
            </w:r>
            <w:r w:rsidR="00491685">
              <w:rPr>
                <w:noProof/>
                <w:webHidden/>
              </w:rPr>
              <w:tab/>
            </w:r>
            <w:r w:rsidR="00491685">
              <w:rPr>
                <w:noProof/>
                <w:webHidden/>
              </w:rPr>
              <w:fldChar w:fldCharType="begin"/>
            </w:r>
            <w:r w:rsidR="00491685">
              <w:rPr>
                <w:noProof/>
                <w:webHidden/>
              </w:rPr>
              <w:instrText xml:space="preserve"> PAGEREF _Toc157667887 \h </w:instrText>
            </w:r>
            <w:r w:rsidR="00491685">
              <w:rPr>
                <w:noProof/>
                <w:webHidden/>
              </w:rPr>
            </w:r>
            <w:r w:rsidR="00491685">
              <w:rPr>
                <w:noProof/>
                <w:webHidden/>
              </w:rPr>
              <w:fldChar w:fldCharType="separate"/>
            </w:r>
            <w:r w:rsidR="00463F66">
              <w:rPr>
                <w:noProof/>
                <w:webHidden/>
              </w:rPr>
              <w:t>9</w:t>
            </w:r>
            <w:r w:rsidR="00491685">
              <w:rPr>
                <w:noProof/>
                <w:webHidden/>
              </w:rPr>
              <w:fldChar w:fldCharType="end"/>
            </w:r>
          </w:hyperlink>
        </w:p>
        <w:p w14:paraId="5DB4259D" w14:textId="74D3DF8C" w:rsidR="00491685" w:rsidRDefault="00000000">
          <w:pPr>
            <w:pStyle w:val="TOC1"/>
            <w:tabs>
              <w:tab w:val="right" w:leader="dot" w:pos="9350"/>
            </w:tabs>
            <w:rPr>
              <w:rFonts w:eastAsiaTheme="minorEastAsia"/>
              <w:noProof/>
            </w:rPr>
          </w:pPr>
          <w:hyperlink w:anchor="_Toc157667888" w:history="1">
            <w:r w:rsidR="00491685" w:rsidRPr="00D61F14">
              <w:rPr>
                <w:rStyle w:val="Hyperlink"/>
                <w:noProof/>
              </w:rPr>
              <w:t>Debriefing</w:t>
            </w:r>
            <w:r w:rsidR="00491685">
              <w:rPr>
                <w:noProof/>
                <w:webHidden/>
              </w:rPr>
              <w:tab/>
            </w:r>
            <w:r w:rsidR="00491685">
              <w:rPr>
                <w:noProof/>
                <w:webHidden/>
              </w:rPr>
              <w:fldChar w:fldCharType="begin"/>
            </w:r>
            <w:r w:rsidR="00491685">
              <w:rPr>
                <w:noProof/>
                <w:webHidden/>
              </w:rPr>
              <w:instrText xml:space="preserve"> PAGEREF _Toc157667888 \h </w:instrText>
            </w:r>
            <w:r w:rsidR="00491685">
              <w:rPr>
                <w:noProof/>
                <w:webHidden/>
              </w:rPr>
            </w:r>
            <w:r w:rsidR="00491685">
              <w:rPr>
                <w:noProof/>
                <w:webHidden/>
              </w:rPr>
              <w:fldChar w:fldCharType="separate"/>
            </w:r>
            <w:r w:rsidR="00463F66">
              <w:rPr>
                <w:noProof/>
                <w:webHidden/>
              </w:rPr>
              <w:t>11</w:t>
            </w:r>
            <w:r w:rsidR="00491685">
              <w:rPr>
                <w:noProof/>
                <w:webHidden/>
              </w:rPr>
              <w:fldChar w:fldCharType="end"/>
            </w:r>
          </w:hyperlink>
        </w:p>
        <w:p w14:paraId="6313CF40" w14:textId="08A67D90" w:rsidR="00491685" w:rsidRDefault="00000000">
          <w:pPr>
            <w:pStyle w:val="TOC1"/>
            <w:tabs>
              <w:tab w:val="right" w:leader="dot" w:pos="9350"/>
            </w:tabs>
            <w:rPr>
              <w:rFonts w:eastAsiaTheme="minorEastAsia"/>
              <w:noProof/>
            </w:rPr>
          </w:pPr>
          <w:hyperlink w:anchor="_Toc157667889" w:history="1">
            <w:r w:rsidR="00491685" w:rsidRPr="00D61F14">
              <w:rPr>
                <w:rStyle w:val="Hyperlink"/>
                <w:noProof/>
              </w:rPr>
              <w:t>Fiscal Policy</w:t>
            </w:r>
            <w:r w:rsidR="00491685">
              <w:rPr>
                <w:noProof/>
                <w:webHidden/>
              </w:rPr>
              <w:tab/>
            </w:r>
            <w:r w:rsidR="00491685">
              <w:rPr>
                <w:noProof/>
                <w:webHidden/>
              </w:rPr>
              <w:fldChar w:fldCharType="begin"/>
            </w:r>
            <w:r w:rsidR="00491685">
              <w:rPr>
                <w:noProof/>
                <w:webHidden/>
              </w:rPr>
              <w:instrText xml:space="preserve"> PAGEREF _Toc157667889 \h </w:instrText>
            </w:r>
            <w:r w:rsidR="00491685">
              <w:rPr>
                <w:noProof/>
                <w:webHidden/>
              </w:rPr>
            </w:r>
            <w:r w:rsidR="00491685">
              <w:rPr>
                <w:noProof/>
                <w:webHidden/>
              </w:rPr>
              <w:fldChar w:fldCharType="separate"/>
            </w:r>
            <w:r w:rsidR="00463F66">
              <w:rPr>
                <w:noProof/>
                <w:webHidden/>
              </w:rPr>
              <w:t>12</w:t>
            </w:r>
            <w:r w:rsidR="00491685">
              <w:rPr>
                <w:noProof/>
                <w:webHidden/>
              </w:rPr>
              <w:fldChar w:fldCharType="end"/>
            </w:r>
          </w:hyperlink>
        </w:p>
        <w:p w14:paraId="0A02B494" w14:textId="0626FBAE" w:rsidR="00491685" w:rsidRDefault="00000000">
          <w:pPr>
            <w:pStyle w:val="TOC1"/>
            <w:tabs>
              <w:tab w:val="right" w:leader="dot" w:pos="9350"/>
            </w:tabs>
            <w:rPr>
              <w:rFonts w:eastAsiaTheme="minorEastAsia"/>
              <w:noProof/>
            </w:rPr>
          </w:pPr>
          <w:hyperlink w:anchor="_Toc157667890" w:history="1">
            <w:r w:rsidR="00491685" w:rsidRPr="00D61F14">
              <w:rPr>
                <w:rStyle w:val="Hyperlink"/>
                <w:noProof/>
              </w:rPr>
              <w:t>Personnel Communication and Staffing Policy</w:t>
            </w:r>
            <w:r w:rsidR="00491685">
              <w:rPr>
                <w:noProof/>
                <w:webHidden/>
              </w:rPr>
              <w:tab/>
            </w:r>
            <w:r w:rsidR="00491685">
              <w:rPr>
                <w:noProof/>
                <w:webHidden/>
              </w:rPr>
              <w:fldChar w:fldCharType="begin"/>
            </w:r>
            <w:r w:rsidR="00491685">
              <w:rPr>
                <w:noProof/>
                <w:webHidden/>
              </w:rPr>
              <w:instrText xml:space="preserve"> PAGEREF _Toc157667890 \h </w:instrText>
            </w:r>
            <w:r w:rsidR="00491685">
              <w:rPr>
                <w:noProof/>
                <w:webHidden/>
              </w:rPr>
            </w:r>
            <w:r w:rsidR="00491685">
              <w:rPr>
                <w:noProof/>
                <w:webHidden/>
              </w:rPr>
              <w:fldChar w:fldCharType="separate"/>
            </w:r>
            <w:r w:rsidR="00463F66">
              <w:rPr>
                <w:noProof/>
                <w:webHidden/>
              </w:rPr>
              <w:t>13</w:t>
            </w:r>
            <w:r w:rsidR="00491685">
              <w:rPr>
                <w:noProof/>
                <w:webHidden/>
              </w:rPr>
              <w:fldChar w:fldCharType="end"/>
            </w:r>
          </w:hyperlink>
        </w:p>
        <w:p w14:paraId="24D63B94" w14:textId="17E4D122" w:rsidR="00491685" w:rsidRDefault="00000000">
          <w:pPr>
            <w:pStyle w:val="TOC1"/>
            <w:tabs>
              <w:tab w:val="right" w:leader="dot" w:pos="9350"/>
            </w:tabs>
            <w:rPr>
              <w:rFonts w:eastAsiaTheme="minorEastAsia"/>
              <w:noProof/>
            </w:rPr>
          </w:pPr>
          <w:hyperlink w:anchor="_Toc157667891" w:history="1">
            <w:r w:rsidR="00491685" w:rsidRPr="00D61F14">
              <w:rPr>
                <w:rStyle w:val="Hyperlink"/>
                <w:noProof/>
              </w:rPr>
              <w:t>Pre-briefing</w:t>
            </w:r>
            <w:r w:rsidR="00491685">
              <w:rPr>
                <w:noProof/>
                <w:webHidden/>
              </w:rPr>
              <w:tab/>
            </w:r>
            <w:r w:rsidR="00491685">
              <w:rPr>
                <w:noProof/>
                <w:webHidden/>
              </w:rPr>
              <w:fldChar w:fldCharType="begin"/>
            </w:r>
            <w:r w:rsidR="00491685">
              <w:rPr>
                <w:noProof/>
                <w:webHidden/>
              </w:rPr>
              <w:instrText xml:space="preserve"> PAGEREF _Toc157667891 \h </w:instrText>
            </w:r>
            <w:r w:rsidR="00491685">
              <w:rPr>
                <w:noProof/>
                <w:webHidden/>
              </w:rPr>
            </w:r>
            <w:r w:rsidR="00491685">
              <w:rPr>
                <w:noProof/>
                <w:webHidden/>
              </w:rPr>
              <w:fldChar w:fldCharType="separate"/>
            </w:r>
            <w:r w:rsidR="00463F66">
              <w:rPr>
                <w:noProof/>
                <w:webHidden/>
              </w:rPr>
              <w:t>14</w:t>
            </w:r>
            <w:r w:rsidR="00491685">
              <w:rPr>
                <w:noProof/>
                <w:webHidden/>
              </w:rPr>
              <w:fldChar w:fldCharType="end"/>
            </w:r>
          </w:hyperlink>
        </w:p>
        <w:p w14:paraId="49B85DE1" w14:textId="36AE9830" w:rsidR="00491685" w:rsidRDefault="00000000">
          <w:pPr>
            <w:pStyle w:val="TOC1"/>
            <w:tabs>
              <w:tab w:val="right" w:leader="dot" w:pos="9350"/>
            </w:tabs>
            <w:rPr>
              <w:rFonts w:eastAsiaTheme="minorEastAsia"/>
              <w:noProof/>
            </w:rPr>
          </w:pPr>
          <w:hyperlink w:anchor="_Toc157667892" w:history="1">
            <w:r w:rsidR="00491685" w:rsidRPr="00D61F14">
              <w:rPr>
                <w:rStyle w:val="Hyperlink"/>
                <w:noProof/>
              </w:rPr>
              <w:t>Quality Improvement Process: PDSA Cycle</w:t>
            </w:r>
            <w:r w:rsidR="00491685">
              <w:rPr>
                <w:noProof/>
                <w:webHidden/>
              </w:rPr>
              <w:tab/>
            </w:r>
            <w:r w:rsidR="00491685">
              <w:rPr>
                <w:noProof/>
                <w:webHidden/>
              </w:rPr>
              <w:fldChar w:fldCharType="begin"/>
            </w:r>
            <w:r w:rsidR="00491685">
              <w:rPr>
                <w:noProof/>
                <w:webHidden/>
              </w:rPr>
              <w:instrText xml:space="preserve"> PAGEREF _Toc157667892 \h </w:instrText>
            </w:r>
            <w:r w:rsidR="00491685">
              <w:rPr>
                <w:noProof/>
                <w:webHidden/>
              </w:rPr>
            </w:r>
            <w:r w:rsidR="00491685">
              <w:rPr>
                <w:noProof/>
                <w:webHidden/>
              </w:rPr>
              <w:fldChar w:fldCharType="separate"/>
            </w:r>
            <w:r w:rsidR="00463F66">
              <w:rPr>
                <w:noProof/>
                <w:webHidden/>
              </w:rPr>
              <w:t>15</w:t>
            </w:r>
            <w:r w:rsidR="00491685">
              <w:rPr>
                <w:noProof/>
                <w:webHidden/>
              </w:rPr>
              <w:fldChar w:fldCharType="end"/>
            </w:r>
          </w:hyperlink>
        </w:p>
        <w:p w14:paraId="40F654A9" w14:textId="2443FB06" w:rsidR="00491685" w:rsidRDefault="00000000">
          <w:pPr>
            <w:pStyle w:val="TOC1"/>
            <w:tabs>
              <w:tab w:val="right" w:leader="dot" w:pos="9350"/>
            </w:tabs>
            <w:rPr>
              <w:rFonts w:eastAsiaTheme="minorEastAsia"/>
              <w:noProof/>
            </w:rPr>
          </w:pPr>
          <w:hyperlink w:anchor="_Toc157667893" w:history="1">
            <w:r w:rsidR="00491685" w:rsidRPr="00D61F14">
              <w:rPr>
                <w:rStyle w:val="Hyperlink"/>
                <w:noProof/>
              </w:rPr>
              <w:t>Recording and Data Storage</w:t>
            </w:r>
            <w:r w:rsidR="00491685">
              <w:rPr>
                <w:noProof/>
                <w:webHidden/>
              </w:rPr>
              <w:tab/>
            </w:r>
            <w:r w:rsidR="00491685">
              <w:rPr>
                <w:noProof/>
                <w:webHidden/>
              </w:rPr>
              <w:fldChar w:fldCharType="begin"/>
            </w:r>
            <w:r w:rsidR="00491685">
              <w:rPr>
                <w:noProof/>
                <w:webHidden/>
              </w:rPr>
              <w:instrText xml:space="preserve"> PAGEREF _Toc157667893 \h </w:instrText>
            </w:r>
            <w:r w:rsidR="00491685">
              <w:rPr>
                <w:noProof/>
                <w:webHidden/>
              </w:rPr>
            </w:r>
            <w:r w:rsidR="00491685">
              <w:rPr>
                <w:noProof/>
                <w:webHidden/>
              </w:rPr>
              <w:fldChar w:fldCharType="separate"/>
            </w:r>
            <w:r w:rsidR="00463F66">
              <w:rPr>
                <w:noProof/>
                <w:webHidden/>
              </w:rPr>
              <w:t>16</w:t>
            </w:r>
            <w:r w:rsidR="00491685">
              <w:rPr>
                <w:noProof/>
                <w:webHidden/>
              </w:rPr>
              <w:fldChar w:fldCharType="end"/>
            </w:r>
          </w:hyperlink>
        </w:p>
        <w:p w14:paraId="451A9BA7" w14:textId="66473AFD" w:rsidR="00491685" w:rsidRDefault="00000000">
          <w:pPr>
            <w:pStyle w:val="TOC1"/>
            <w:tabs>
              <w:tab w:val="right" w:leader="dot" w:pos="9350"/>
            </w:tabs>
            <w:rPr>
              <w:rFonts w:eastAsiaTheme="minorEastAsia"/>
              <w:noProof/>
            </w:rPr>
          </w:pPr>
          <w:hyperlink w:anchor="_Toc157667894" w:history="1">
            <w:r w:rsidR="00491685" w:rsidRPr="00D61F14">
              <w:rPr>
                <w:rStyle w:val="Hyperlink"/>
                <w:noProof/>
              </w:rPr>
              <w:t>Remediation</w:t>
            </w:r>
            <w:r w:rsidR="00491685">
              <w:rPr>
                <w:noProof/>
                <w:webHidden/>
              </w:rPr>
              <w:tab/>
            </w:r>
            <w:r w:rsidR="00491685">
              <w:rPr>
                <w:noProof/>
                <w:webHidden/>
              </w:rPr>
              <w:fldChar w:fldCharType="begin"/>
            </w:r>
            <w:r w:rsidR="00491685">
              <w:rPr>
                <w:noProof/>
                <w:webHidden/>
              </w:rPr>
              <w:instrText xml:space="preserve"> PAGEREF _Toc157667894 \h </w:instrText>
            </w:r>
            <w:r w:rsidR="00491685">
              <w:rPr>
                <w:noProof/>
                <w:webHidden/>
              </w:rPr>
            </w:r>
            <w:r w:rsidR="00491685">
              <w:rPr>
                <w:noProof/>
                <w:webHidden/>
              </w:rPr>
              <w:fldChar w:fldCharType="separate"/>
            </w:r>
            <w:r w:rsidR="00463F66">
              <w:rPr>
                <w:noProof/>
                <w:webHidden/>
              </w:rPr>
              <w:t>17</w:t>
            </w:r>
            <w:r w:rsidR="00491685">
              <w:rPr>
                <w:noProof/>
                <w:webHidden/>
              </w:rPr>
              <w:fldChar w:fldCharType="end"/>
            </w:r>
          </w:hyperlink>
        </w:p>
        <w:p w14:paraId="28D241B7" w14:textId="33334B6B" w:rsidR="00491685" w:rsidRDefault="00000000">
          <w:pPr>
            <w:pStyle w:val="TOC1"/>
            <w:tabs>
              <w:tab w:val="right" w:leader="dot" w:pos="9350"/>
            </w:tabs>
            <w:rPr>
              <w:rFonts w:eastAsiaTheme="minorEastAsia"/>
              <w:noProof/>
            </w:rPr>
          </w:pPr>
          <w:hyperlink w:anchor="_Toc157667895" w:history="1">
            <w:r w:rsidR="00491685" w:rsidRPr="00D61F14">
              <w:rPr>
                <w:rStyle w:val="Hyperlink"/>
                <w:noProof/>
              </w:rPr>
              <w:t>Research</w:t>
            </w:r>
            <w:r w:rsidR="00491685">
              <w:rPr>
                <w:noProof/>
                <w:webHidden/>
              </w:rPr>
              <w:tab/>
            </w:r>
            <w:r w:rsidR="00491685">
              <w:rPr>
                <w:noProof/>
                <w:webHidden/>
              </w:rPr>
              <w:fldChar w:fldCharType="begin"/>
            </w:r>
            <w:r w:rsidR="00491685">
              <w:rPr>
                <w:noProof/>
                <w:webHidden/>
              </w:rPr>
              <w:instrText xml:space="preserve"> PAGEREF _Toc157667895 \h </w:instrText>
            </w:r>
            <w:r w:rsidR="00491685">
              <w:rPr>
                <w:noProof/>
                <w:webHidden/>
              </w:rPr>
            </w:r>
            <w:r w:rsidR="00491685">
              <w:rPr>
                <w:noProof/>
                <w:webHidden/>
              </w:rPr>
              <w:fldChar w:fldCharType="separate"/>
            </w:r>
            <w:r w:rsidR="00463F66">
              <w:rPr>
                <w:noProof/>
                <w:webHidden/>
              </w:rPr>
              <w:t>18</w:t>
            </w:r>
            <w:r w:rsidR="00491685">
              <w:rPr>
                <w:noProof/>
                <w:webHidden/>
              </w:rPr>
              <w:fldChar w:fldCharType="end"/>
            </w:r>
          </w:hyperlink>
        </w:p>
        <w:p w14:paraId="252FE079" w14:textId="42926EEA" w:rsidR="00491685" w:rsidRDefault="00000000">
          <w:pPr>
            <w:pStyle w:val="TOC1"/>
            <w:tabs>
              <w:tab w:val="right" w:leader="dot" w:pos="9350"/>
            </w:tabs>
            <w:rPr>
              <w:rFonts w:eastAsiaTheme="minorEastAsia"/>
              <w:noProof/>
            </w:rPr>
          </w:pPr>
          <w:hyperlink w:anchor="_Toc157667896" w:history="1">
            <w:r w:rsidR="00491685" w:rsidRPr="00D61F14">
              <w:rPr>
                <w:rStyle w:val="Hyperlink"/>
                <w:noProof/>
              </w:rPr>
              <w:t>Safety and Security</w:t>
            </w:r>
            <w:r w:rsidR="00491685">
              <w:rPr>
                <w:noProof/>
                <w:webHidden/>
              </w:rPr>
              <w:tab/>
            </w:r>
            <w:r w:rsidR="00491685">
              <w:rPr>
                <w:noProof/>
                <w:webHidden/>
              </w:rPr>
              <w:fldChar w:fldCharType="begin"/>
            </w:r>
            <w:r w:rsidR="00491685">
              <w:rPr>
                <w:noProof/>
                <w:webHidden/>
              </w:rPr>
              <w:instrText xml:space="preserve"> PAGEREF _Toc157667896 \h </w:instrText>
            </w:r>
            <w:r w:rsidR="00491685">
              <w:rPr>
                <w:noProof/>
                <w:webHidden/>
              </w:rPr>
            </w:r>
            <w:r w:rsidR="00491685">
              <w:rPr>
                <w:noProof/>
                <w:webHidden/>
              </w:rPr>
              <w:fldChar w:fldCharType="separate"/>
            </w:r>
            <w:r w:rsidR="00463F66">
              <w:rPr>
                <w:noProof/>
                <w:webHidden/>
              </w:rPr>
              <w:t>19</w:t>
            </w:r>
            <w:r w:rsidR="00491685">
              <w:rPr>
                <w:noProof/>
                <w:webHidden/>
              </w:rPr>
              <w:fldChar w:fldCharType="end"/>
            </w:r>
          </w:hyperlink>
        </w:p>
        <w:p w14:paraId="38C35760" w14:textId="08B3CB33" w:rsidR="00491685" w:rsidRDefault="00000000">
          <w:pPr>
            <w:pStyle w:val="TOC1"/>
            <w:tabs>
              <w:tab w:val="right" w:leader="dot" w:pos="9350"/>
            </w:tabs>
            <w:rPr>
              <w:rFonts w:eastAsiaTheme="minorEastAsia"/>
              <w:noProof/>
            </w:rPr>
          </w:pPr>
          <w:hyperlink w:anchor="_Toc157667897" w:history="1">
            <w:r w:rsidR="00491685" w:rsidRPr="00D61F14">
              <w:rPr>
                <w:rStyle w:val="Hyperlink"/>
                <w:noProof/>
              </w:rPr>
              <w:t>Scenario Development, Implementation, and Resources</w:t>
            </w:r>
            <w:r w:rsidR="00491685">
              <w:rPr>
                <w:noProof/>
                <w:webHidden/>
              </w:rPr>
              <w:tab/>
            </w:r>
            <w:r w:rsidR="00491685">
              <w:rPr>
                <w:noProof/>
                <w:webHidden/>
              </w:rPr>
              <w:fldChar w:fldCharType="begin"/>
            </w:r>
            <w:r w:rsidR="00491685">
              <w:rPr>
                <w:noProof/>
                <w:webHidden/>
              </w:rPr>
              <w:instrText xml:space="preserve"> PAGEREF _Toc157667897 \h </w:instrText>
            </w:r>
            <w:r w:rsidR="00491685">
              <w:rPr>
                <w:noProof/>
                <w:webHidden/>
              </w:rPr>
            </w:r>
            <w:r w:rsidR="00491685">
              <w:rPr>
                <w:noProof/>
                <w:webHidden/>
              </w:rPr>
              <w:fldChar w:fldCharType="separate"/>
            </w:r>
            <w:r w:rsidR="00463F66">
              <w:rPr>
                <w:noProof/>
                <w:webHidden/>
              </w:rPr>
              <w:t>21</w:t>
            </w:r>
            <w:r w:rsidR="00491685">
              <w:rPr>
                <w:noProof/>
                <w:webHidden/>
              </w:rPr>
              <w:fldChar w:fldCharType="end"/>
            </w:r>
          </w:hyperlink>
        </w:p>
        <w:p w14:paraId="38FBDA6A" w14:textId="7E8D0764" w:rsidR="00491685" w:rsidRDefault="00000000">
          <w:pPr>
            <w:pStyle w:val="TOC1"/>
            <w:tabs>
              <w:tab w:val="right" w:leader="dot" w:pos="9350"/>
            </w:tabs>
            <w:rPr>
              <w:rFonts w:eastAsiaTheme="minorEastAsia"/>
              <w:noProof/>
            </w:rPr>
          </w:pPr>
          <w:hyperlink w:anchor="_Toc157667898" w:history="1">
            <w:r w:rsidR="00491685" w:rsidRPr="00D61F14">
              <w:rPr>
                <w:rStyle w:val="Hyperlink"/>
                <w:noProof/>
              </w:rPr>
              <w:t>Scheduling</w:t>
            </w:r>
            <w:r w:rsidR="00491685">
              <w:rPr>
                <w:noProof/>
                <w:webHidden/>
              </w:rPr>
              <w:tab/>
            </w:r>
            <w:r w:rsidR="00491685">
              <w:rPr>
                <w:noProof/>
                <w:webHidden/>
              </w:rPr>
              <w:fldChar w:fldCharType="begin"/>
            </w:r>
            <w:r w:rsidR="00491685">
              <w:rPr>
                <w:noProof/>
                <w:webHidden/>
              </w:rPr>
              <w:instrText xml:space="preserve"> PAGEREF _Toc157667898 \h </w:instrText>
            </w:r>
            <w:r w:rsidR="00491685">
              <w:rPr>
                <w:noProof/>
                <w:webHidden/>
              </w:rPr>
            </w:r>
            <w:r w:rsidR="00491685">
              <w:rPr>
                <w:noProof/>
                <w:webHidden/>
              </w:rPr>
              <w:fldChar w:fldCharType="separate"/>
            </w:r>
            <w:r w:rsidR="00463F66">
              <w:rPr>
                <w:noProof/>
                <w:webHidden/>
              </w:rPr>
              <w:t>22</w:t>
            </w:r>
            <w:r w:rsidR="00491685">
              <w:rPr>
                <w:noProof/>
                <w:webHidden/>
              </w:rPr>
              <w:fldChar w:fldCharType="end"/>
            </w:r>
          </w:hyperlink>
        </w:p>
        <w:p w14:paraId="30F6D47F" w14:textId="5170A8F1" w:rsidR="00491685" w:rsidRDefault="00000000">
          <w:pPr>
            <w:pStyle w:val="TOC1"/>
            <w:tabs>
              <w:tab w:val="right" w:leader="dot" w:pos="9350"/>
            </w:tabs>
            <w:rPr>
              <w:rFonts w:eastAsiaTheme="minorEastAsia"/>
              <w:noProof/>
            </w:rPr>
          </w:pPr>
          <w:hyperlink w:anchor="_Toc157667899" w:history="1">
            <w:r w:rsidR="00491685" w:rsidRPr="00D61F14">
              <w:rPr>
                <w:rStyle w:val="Hyperlink"/>
                <w:noProof/>
              </w:rPr>
              <w:t>Simulation Equipment, Supplies, and Maintenance</w:t>
            </w:r>
            <w:r w:rsidR="00491685">
              <w:rPr>
                <w:noProof/>
                <w:webHidden/>
              </w:rPr>
              <w:tab/>
            </w:r>
            <w:r w:rsidR="00491685">
              <w:rPr>
                <w:noProof/>
                <w:webHidden/>
              </w:rPr>
              <w:fldChar w:fldCharType="begin"/>
            </w:r>
            <w:r w:rsidR="00491685">
              <w:rPr>
                <w:noProof/>
                <w:webHidden/>
              </w:rPr>
              <w:instrText xml:space="preserve"> PAGEREF _Toc157667899 \h </w:instrText>
            </w:r>
            <w:r w:rsidR="00491685">
              <w:rPr>
                <w:noProof/>
                <w:webHidden/>
              </w:rPr>
            </w:r>
            <w:r w:rsidR="00491685">
              <w:rPr>
                <w:noProof/>
                <w:webHidden/>
              </w:rPr>
              <w:fldChar w:fldCharType="separate"/>
            </w:r>
            <w:r w:rsidR="00463F66">
              <w:rPr>
                <w:noProof/>
                <w:webHidden/>
              </w:rPr>
              <w:t>24</w:t>
            </w:r>
            <w:r w:rsidR="00491685">
              <w:rPr>
                <w:noProof/>
                <w:webHidden/>
              </w:rPr>
              <w:fldChar w:fldCharType="end"/>
            </w:r>
          </w:hyperlink>
        </w:p>
        <w:p w14:paraId="0842EAA0" w14:textId="3938EC67" w:rsidR="00491685" w:rsidRDefault="00000000">
          <w:pPr>
            <w:pStyle w:val="TOC1"/>
            <w:tabs>
              <w:tab w:val="right" w:leader="dot" w:pos="9350"/>
            </w:tabs>
            <w:rPr>
              <w:rFonts w:eastAsiaTheme="minorEastAsia"/>
              <w:noProof/>
            </w:rPr>
          </w:pPr>
          <w:hyperlink w:anchor="_Toc157667900" w:history="1">
            <w:r w:rsidR="00491685" w:rsidRPr="00D61F14">
              <w:rPr>
                <w:rStyle w:val="Hyperlink"/>
                <w:noProof/>
              </w:rPr>
              <w:t>Simulation Attire and Personal Belongings</w:t>
            </w:r>
            <w:r w:rsidR="00491685">
              <w:rPr>
                <w:noProof/>
                <w:webHidden/>
              </w:rPr>
              <w:tab/>
            </w:r>
            <w:r w:rsidR="00491685">
              <w:rPr>
                <w:noProof/>
                <w:webHidden/>
              </w:rPr>
              <w:fldChar w:fldCharType="begin"/>
            </w:r>
            <w:r w:rsidR="00491685">
              <w:rPr>
                <w:noProof/>
                <w:webHidden/>
              </w:rPr>
              <w:instrText xml:space="preserve"> PAGEREF _Toc157667900 \h </w:instrText>
            </w:r>
            <w:r w:rsidR="00491685">
              <w:rPr>
                <w:noProof/>
                <w:webHidden/>
              </w:rPr>
            </w:r>
            <w:r w:rsidR="00491685">
              <w:rPr>
                <w:noProof/>
                <w:webHidden/>
              </w:rPr>
              <w:fldChar w:fldCharType="separate"/>
            </w:r>
            <w:r w:rsidR="00463F66">
              <w:rPr>
                <w:noProof/>
                <w:webHidden/>
              </w:rPr>
              <w:t>25</w:t>
            </w:r>
            <w:r w:rsidR="00491685">
              <w:rPr>
                <w:noProof/>
                <w:webHidden/>
              </w:rPr>
              <w:fldChar w:fldCharType="end"/>
            </w:r>
          </w:hyperlink>
        </w:p>
        <w:p w14:paraId="0A2FB17A" w14:textId="2CC201F0" w:rsidR="00491685" w:rsidRDefault="00000000">
          <w:pPr>
            <w:pStyle w:val="TOC1"/>
            <w:tabs>
              <w:tab w:val="right" w:leader="dot" w:pos="9350"/>
            </w:tabs>
            <w:rPr>
              <w:rFonts w:eastAsiaTheme="minorEastAsia"/>
              <w:noProof/>
            </w:rPr>
          </w:pPr>
          <w:hyperlink w:anchor="_Toc157667901" w:history="1">
            <w:r w:rsidR="00491685" w:rsidRPr="00D61F14">
              <w:rPr>
                <w:rStyle w:val="Hyperlink"/>
                <w:noProof/>
              </w:rPr>
              <w:t>Interprofessional Simulation Center Staff/Facilitator Responsibilities</w:t>
            </w:r>
            <w:r w:rsidR="00491685">
              <w:rPr>
                <w:noProof/>
                <w:webHidden/>
              </w:rPr>
              <w:tab/>
            </w:r>
            <w:r w:rsidR="00491685">
              <w:rPr>
                <w:noProof/>
                <w:webHidden/>
              </w:rPr>
              <w:fldChar w:fldCharType="begin"/>
            </w:r>
            <w:r w:rsidR="00491685">
              <w:rPr>
                <w:noProof/>
                <w:webHidden/>
              </w:rPr>
              <w:instrText xml:space="preserve"> PAGEREF _Toc157667901 \h </w:instrText>
            </w:r>
            <w:r w:rsidR="00491685">
              <w:rPr>
                <w:noProof/>
                <w:webHidden/>
              </w:rPr>
            </w:r>
            <w:r w:rsidR="00491685">
              <w:rPr>
                <w:noProof/>
                <w:webHidden/>
              </w:rPr>
              <w:fldChar w:fldCharType="separate"/>
            </w:r>
            <w:r w:rsidR="00463F66">
              <w:rPr>
                <w:noProof/>
                <w:webHidden/>
              </w:rPr>
              <w:t>26</w:t>
            </w:r>
            <w:r w:rsidR="00491685">
              <w:rPr>
                <w:noProof/>
                <w:webHidden/>
              </w:rPr>
              <w:fldChar w:fldCharType="end"/>
            </w:r>
          </w:hyperlink>
        </w:p>
        <w:p w14:paraId="62B85562" w14:textId="56E2CB1B" w:rsidR="00491685" w:rsidRDefault="00000000">
          <w:pPr>
            <w:pStyle w:val="TOC1"/>
            <w:tabs>
              <w:tab w:val="right" w:leader="dot" w:pos="9350"/>
            </w:tabs>
            <w:rPr>
              <w:rFonts w:eastAsiaTheme="minorEastAsia"/>
              <w:noProof/>
            </w:rPr>
          </w:pPr>
          <w:hyperlink w:anchor="_Toc157667902" w:history="1">
            <w:r w:rsidR="00491685" w:rsidRPr="00D61F14">
              <w:rPr>
                <w:rStyle w:val="Hyperlink"/>
                <w:noProof/>
              </w:rPr>
              <w:t>Student Orientation to Clinical Skills Lab (236) Policy</w:t>
            </w:r>
            <w:r w:rsidR="00491685">
              <w:rPr>
                <w:noProof/>
                <w:webHidden/>
              </w:rPr>
              <w:tab/>
            </w:r>
            <w:r w:rsidR="00491685">
              <w:rPr>
                <w:noProof/>
                <w:webHidden/>
              </w:rPr>
              <w:fldChar w:fldCharType="begin"/>
            </w:r>
            <w:r w:rsidR="00491685">
              <w:rPr>
                <w:noProof/>
                <w:webHidden/>
              </w:rPr>
              <w:instrText xml:space="preserve"> PAGEREF _Toc157667902 \h </w:instrText>
            </w:r>
            <w:r w:rsidR="00491685">
              <w:rPr>
                <w:noProof/>
                <w:webHidden/>
              </w:rPr>
            </w:r>
            <w:r w:rsidR="00491685">
              <w:rPr>
                <w:noProof/>
                <w:webHidden/>
              </w:rPr>
              <w:fldChar w:fldCharType="separate"/>
            </w:r>
            <w:r w:rsidR="00463F66">
              <w:rPr>
                <w:noProof/>
                <w:webHidden/>
              </w:rPr>
              <w:t>28</w:t>
            </w:r>
            <w:r w:rsidR="00491685">
              <w:rPr>
                <w:noProof/>
                <w:webHidden/>
              </w:rPr>
              <w:fldChar w:fldCharType="end"/>
            </w:r>
          </w:hyperlink>
        </w:p>
        <w:p w14:paraId="54B0760E" w14:textId="0F3A25DA" w:rsidR="00491685" w:rsidRDefault="00000000">
          <w:pPr>
            <w:pStyle w:val="TOC1"/>
            <w:tabs>
              <w:tab w:val="right" w:leader="dot" w:pos="9350"/>
            </w:tabs>
            <w:rPr>
              <w:rFonts w:eastAsiaTheme="minorEastAsia"/>
              <w:noProof/>
            </w:rPr>
          </w:pPr>
          <w:hyperlink w:anchor="_Toc157667903" w:history="1">
            <w:r w:rsidR="00491685" w:rsidRPr="00D61F14">
              <w:rPr>
                <w:rStyle w:val="Hyperlink"/>
                <w:noProof/>
              </w:rPr>
              <w:t>Simulation Tours</w:t>
            </w:r>
            <w:r w:rsidR="00491685">
              <w:rPr>
                <w:noProof/>
                <w:webHidden/>
              </w:rPr>
              <w:tab/>
            </w:r>
            <w:r w:rsidR="00491685">
              <w:rPr>
                <w:noProof/>
                <w:webHidden/>
              </w:rPr>
              <w:fldChar w:fldCharType="begin"/>
            </w:r>
            <w:r w:rsidR="00491685">
              <w:rPr>
                <w:noProof/>
                <w:webHidden/>
              </w:rPr>
              <w:instrText xml:space="preserve"> PAGEREF _Toc157667903 \h </w:instrText>
            </w:r>
            <w:r w:rsidR="00491685">
              <w:rPr>
                <w:noProof/>
                <w:webHidden/>
              </w:rPr>
            </w:r>
            <w:r w:rsidR="00491685">
              <w:rPr>
                <w:noProof/>
                <w:webHidden/>
              </w:rPr>
              <w:fldChar w:fldCharType="separate"/>
            </w:r>
            <w:r w:rsidR="00463F66">
              <w:rPr>
                <w:noProof/>
                <w:webHidden/>
              </w:rPr>
              <w:t>30</w:t>
            </w:r>
            <w:r w:rsidR="00491685">
              <w:rPr>
                <w:noProof/>
                <w:webHidden/>
              </w:rPr>
              <w:fldChar w:fldCharType="end"/>
            </w:r>
          </w:hyperlink>
        </w:p>
        <w:p w14:paraId="10ADCEAE" w14:textId="32DE730C" w:rsidR="00491685" w:rsidRDefault="00000000">
          <w:pPr>
            <w:pStyle w:val="TOC1"/>
            <w:tabs>
              <w:tab w:val="right" w:leader="dot" w:pos="9350"/>
            </w:tabs>
            <w:rPr>
              <w:rFonts w:eastAsiaTheme="minorEastAsia"/>
              <w:noProof/>
            </w:rPr>
          </w:pPr>
          <w:hyperlink w:anchor="_Toc157667904" w:history="1">
            <w:r w:rsidR="00491685" w:rsidRPr="00D61F14">
              <w:rPr>
                <w:rStyle w:val="Hyperlink"/>
                <w:noProof/>
              </w:rPr>
              <w:t>Appendices</w:t>
            </w:r>
            <w:r w:rsidR="00491685">
              <w:rPr>
                <w:noProof/>
                <w:webHidden/>
              </w:rPr>
              <w:tab/>
            </w:r>
            <w:r w:rsidR="00491685">
              <w:rPr>
                <w:noProof/>
                <w:webHidden/>
              </w:rPr>
              <w:fldChar w:fldCharType="begin"/>
            </w:r>
            <w:r w:rsidR="00491685">
              <w:rPr>
                <w:noProof/>
                <w:webHidden/>
              </w:rPr>
              <w:instrText xml:space="preserve"> PAGEREF _Toc157667904 \h </w:instrText>
            </w:r>
            <w:r w:rsidR="00491685">
              <w:rPr>
                <w:noProof/>
                <w:webHidden/>
              </w:rPr>
            </w:r>
            <w:r w:rsidR="00491685">
              <w:rPr>
                <w:noProof/>
                <w:webHidden/>
              </w:rPr>
              <w:fldChar w:fldCharType="separate"/>
            </w:r>
            <w:r w:rsidR="00463F66">
              <w:rPr>
                <w:noProof/>
                <w:webHidden/>
              </w:rPr>
              <w:t>31</w:t>
            </w:r>
            <w:r w:rsidR="00491685">
              <w:rPr>
                <w:noProof/>
                <w:webHidden/>
              </w:rPr>
              <w:fldChar w:fldCharType="end"/>
            </w:r>
          </w:hyperlink>
        </w:p>
        <w:p w14:paraId="76DEA9A5" w14:textId="11F68D98" w:rsidR="00491685" w:rsidRDefault="00000000">
          <w:pPr>
            <w:pStyle w:val="TOC2"/>
            <w:tabs>
              <w:tab w:val="right" w:leader="dot" w:pos="9350"/>
            </w:tabs>
            <w:rPr>
              <w:rFonts w:eastAsiaTheme="minorEastAsia"/>
              <w:noProof/>
            </w:rPr>
          </w:pPr>
          <w:hyperlink w:anchor="_Toc157667905" w:history="1">
            <w:r w:rsidR="00491685" w:rsidRPr="00D61F14">
              <w:rPr>
                <w:rStyle w:val="Hyperlink"/>
                <w:noProof/>
              </w:rPr>
              <w:t>Appendix 1: School of Health Sciences Mission, Core Values, and Vision</w:t>
            </w:r>
            <w:r w:rsidR="00491685">
              <w:rPr>
                <w:noProof/>
                <w:webHidden/>
              </w:rPr>
              <w:tab/>
            </w:r>
            <w:r w:rsidR="00491685">
              <w:rPr>
                <w:noProof/>
                <w:webHidden/>
              </w:rPr>
              <w:fldChar w:fldCharType="begin"/>
            </w:r>
            <w:r w:rsidR="00491685">
              <w:rPr>
                <w:noProof/>
                <w:webHidden/>
              </w:rPr>
              <w:instrText xml:space="preserve"> PAGEREF _Toc157667905 \h </w:instrText>
            </w:r>
            <w:r w:rsidR="00491685">
              <w:rPr>
                <w:noProof/>
                <w:webHidden/>
              </w:rPr>
            </w:r>
            <w:r w:rsidR="00491685">
              <w:rPr>
                <w:noProof/>
                <w:webHidden/>
              </w:rPr>
              <w:fldChar w:fldCharType="separate"/>
            </w:r>
            <w:r w:rsidR="00463F66">
              <w:rPr>
                <w:noProof/>
                <w:webHidden/>
              </w:rPr>
              <w:t>31</w:t>
            </w:r>
            <w:r w:rsidR="00491685">
              <w:rPr>
                <w:noProof/>
                <w:webHidden/>
              </w:rPr>
              <w:fldChar w:fldCharType="end"/>
            </w:r>
          </w:hyperlink>
        </w:p>
        <w:p w14:paraId="571F273C" w14:textId="102A95F3" w:rsidR="00491685" w:rsidRDefault="00000000">
          <w:pPr>
            <w:pStyle w:val="TOC2"/>
            <w:tabs>
              <w:tab w:val="right" w:leader="dot" w:pos="9350"/>
            </w:tabs>
            <w:rPr>
              <w:rFonts w:eastAsiaTheme="minorEastAsia"/>
              <w:noProof/>
            </w:rPr>
          </w:pPr>
          <w:hyperlink w:anchor="_Toc157667906" w:history="1">
            <w:r w:rsidR="00491685" w:rsidRPr="00D61F14">
              <w:rPr>
                <w:rStyle w:val="Hyperlink"/>
                <w:noProof/>
              </w:rPr>
              <w:t>Appendix 2: Interprofessional Simulation Center 5-year Strategic Plan</w:t>
            </w:r>
            <w:r w:rsidR="00491685">
              <w:rPr>
                <w:noProof/>
                <w:webHidden/>
              </w:rPr>
              <w:tab/>
            </w:r>
            <w:r w:rsidR="00491685">
              <w:rPr>
                <w:noProof/>
                <w:webHidden/>
              </w:rPr>
              <w:fldChar w:fldCharType="begin"/>
            </w:r>
            <w:r w:rsidR="00491685">
              <w:rPr>
                <w:noProof/>
                <w:webHidden/>
              </w:rPr>
              <w:instrText xml:space="preserve"> PAGEREF _Toc157667906 \h </w:instrText>
            </w:r>
            <w:r w:rsidR="00491685">
              <w:rPr>
                <w:noProof/>
                <w:webHidden/>
              </w:rPr>
            </w:r>
            <w:r w:rsidR="00491685">
              <w:rPr>
                <w:noProof/>
                <w:webHidden/>
              </w:rPr>
              <w:fldChar w:fldCharType="separate"/>
            </w:r>
            <w:r w:rsidR="00463F66">
              <w:rPr>
                <w:noProof/>
                <w:webHidden/>
              </w:rPr>
              <w:t>32</w:t>
            </w:r>
            <w:r w:rsidR="00491685">
              <w:rPr>
                <w:noProof/>
                <w:webHidden/>
              </w:rPr>
              <w:fldChar w:fldCharType="end"/>
            </w:r>
          </w:hyperlink>
        </w:p>
        <w:p w14:paraId="61311238" w14:textId="13ED1635" w:rsidR="00491685" w:rsidRDefault="00000000">
          <w:pPr>
            <w:pStyle w:val="TOC2"/>
            <w:tabs>
              <w:tab w:val="right" w:leader="dot" w:pos="9350"/>
            </w:tabs>
            <w:rPr>
              <w:rFonts w:eastAsiaTheme="minorEastAsia"/>
              <w:noProof/>
            </w:rPr>
          </w:pPr>
          <w:hyperlink w:anchor="_Toc157667907" w:history="1">
            <w:r w:rsidR="00491685" w:rsidRPr="00D61F14">
              <w:rPr>
                <w:rStyle w:val="Hyperlink"/>
                <w:noProof/>
              </w:rPr>
              <w:t>Appendix 3: Interprofessional Simulation Student Contract</w:t>
            </w:r>
            <w:r w:rsidR="00491685">
              <w:rPr>
                <w:noProof/>
                <w:webHidden/>
              </w:rPr>
              <w:tab/>
            </w:r>
            <w:r w:rsidR="00491685">
              <w:rPr>
                <w:noProof/>
                <w:webHidden/>
              </w:rPr>
              <w:fldChar w:fldCharType="begin"/>
            </w:r>
            <w:r w:rsidR="00491685">
              <w:rPr>
                <w:noProof/>
                <w:webHidden/>
              </w:rPr>
              <w:instrText xml:space="preserve"> PAGEREF _Toc157667907 \h </w:instrText>
            </w:r>
            <w:r w:rsidR="00491685">
              <w:rPr>
                <w:noProof/>
                <w:webHidden/>
              </w:rPr>
            </w:r>
            <w:r w:rsidR="00491685">
              <w:rPr>
                <w:noProof/>
                <w:webHidden/>
              </w:rPr>
              <w:fldChar w:fldCharType="separate"/>
            </w:r>
            <w:r w:rsidR="00463F66">
              <w:rPr>
                <w:noProof/>
                <w:webHidden/>
              </w:rPr>
              <w:t>33</w:t>
            </w:r>
            <w:r w:rsidR="00491685">
              <w:rPr>
                <w:noProof/>
                <w:webHidden/>
              </w:rPr>
              <w:fldChar w:fldCharType="end"/>
            </w:r>
          </w:hyperlink>
        </w:p>
        <w:p w14:paraId="3294DDFD" w14:textId="1E7822AA" w:rsidR="00491685" w:rsidRDefault="00000000">
          <w:pPr>
            <w:pStyle w:val="TOC2"/>
            <w:tabs>
              <w:tab w:val="right" w:leader="dot" w:pos="9350"/>
            </w:tabs>
            <w:rPr>
              <w:rFonts w:eastAsiaTheme="minorEastAsia"/>
              <w:noProof/>
            </w:rPr>
          </w:pPr>
          <w:hyperlink w:anchor="_Toc157667908" w:history="1">
            <w:r w:rsidR="00491685" w:rsidRPr="00D61F14">
              <w:rPr>
                <w:rStyle w:val="Hyperlink"/>
                <w:noProof/>
              </w:rPr>
              <w:t>Appendix 4: Interprofessional Simulation Confidentiality Agreement</w:t>
            </w:r>
            <w:r w:rsidR="00491685">
              <w:rPr>
                <w:noProof/>
                <w:webHidden/>
              </w:rPr>
              <w:tab/>
            </w:r>
            <w:r w:rsidR="00491685">
              <w:rPr>
                <w:noProof/>
                <w:webHidden/>
              </w:rPr>
              <w:fldChar w:fldCharType="begin"/>
            </w:r>
            <w:r w:rsidR="00491685">
              <w:rPr>
                <w:noProof/>
                <w:webHidden/>
              </w:rPr>
              <w:instrText xml:space="preserve"> PAGEREF _Toc157667908 \h </w:instrText>
            </w:r>
            <w:r w:rsidR="00491685">
              <w:rPr>
                <w:noProof/>
                <w:webHidden/>
              </w:rPr>
            </w:r>
            <w:r w:rsidR="00491685">
              <w:rPr>
                <w:noProof/>
                <w:webHidden/>
              </w:rPr>
              <w:fldChar w:fldCharType="separate"/>
            </w:r>
            <w:r w:rsidR="00463F66">
              <w:rPr>
                <w:noProof/>
                <w:webHidden/>
              </w:rPr>
              <w:t>37</w:t>
            </w:r>
            <w:r w:rsidR="00491685">
              <w:rPr>
                <w:noProof/>
                <w:webHidden/>
              </w:rPr>
              <w:fldChar w:fldCharType="end"/>
            </w:r>
          </w:hyperlink>
        </w:p>
        <w:p w14:paraId="1414FF1E" w14:textId="1E063ADC" w:rsidR="00491685" w:rsidRDefault="00000000">
          <w:pPr>
            <w:pStyle w:val="TOC2"/>
            <w:tabs>
              <w:tab w:val="right" w:leader="dot" w:pos="9350"/>
            </w:tabs>
            <w:rPr>
              <w:rFonts w:eastAsiaTheme="minorEastAsia"/>
              <w:noProof/>
            </w:rPr>
          </w:pPr>
          <w:hyperlink w:anchor="_Toc157667909" w:history="1">
            <w:r w:rsidR="00491685" w:rsidRPr="00D61F14">
              <w:rPr>
                <w:rStyle w:val="Hyperlink"/>
                <w:noProof/>
              </w:rPr>
              <w:t>Appendix 5: IPSC Director Job Description Posting</w:t>
            </w:r>
            <w:r w:rsidR="00491685">
              <w:rPr>
                <w:noProof/>
                <w:webHidden/>
              </w:rPr>
              <w:tab/>
            </w:r>
            <w:r w:rsidR="00491685">
              <w:rPr>
                <w:noProof/>
                <w:webHidden/>
              </w:rPr>
              <w:fldChar w:fldCharType="begin"/>
            </w:r>
            <w:r w:rsidR="00491685">
              <w:rPr>
                <w:noProof/>
                <w:webHidden/>
              </w:rPr>
              <w:instrText xml:space="preserve"> PAGEREF _Toc157667909 \h </w:instrText>
            </w:r>
            <w:r w:rsidR="00491685">
              <w:rPr>
                <w:noProof/>
                <w:webHidden/>
              </w:rPr>
            </w:r>
            <w:r w:rsidR="00491685">
              <w:rPr>
                <w:noProof/>
                <w:webHidden/>
              </w:rPr>
              <w:fldChar w:fldCharType="separate"/>
            </w:r>
            <w:r w:rsidR="00463F66">
              <w:rPr>
                <w:noProof/>
                <w:webHidden/>
              </w:rPr>
              <w:t>38</w:t>
            </w:r>
            <w:r w:rsidR="00491685">
              <w:rPr>
                <w:noProof/>
                <w:webHidden/>
              </w:rPr>
              <w:fldChar w:fldCharType="end"/>
            </w:r>
          </w:hyperlink>
        </w:p>
        <w:p w14:paraId="048BCAF7" w14:textId="3593E62B" w:rsidR="00491685" w:rsidRDefault="00000000">
          <w:pPr>
            <w:pStyle w:val="TOC2"/>
            <w:tabs>
              <w:tab w:val="right" w:leader="dot" w:pos="9350"/>
            </w:tabs>
            <w:rPr>
              <w:rFonts w:eastAsiaTheme="minorEastAsia"/>
              <w:noProof/>
            </w:rPr>
          </w:pPr>
          <w:hyperlink w:anchor="_Toc157667910" w:history="1">
            <w:r w:rsidR="00491685" w:rsidRPr="00D61F14">
              <w:rPr>
                <w:rStyle w:val="Hyperlink"/>
                <w:rFonts w:ascii="Times New Roman" w:eastAsia="Times New Roman" w:hAnsi="Times New Roman" w:cs="Times New Roman"/>
                <w:noProof/>
              </w:rPr>
              <w:t>Appendix 6: Simulation Coordinator Job Description Posting</w:t>
            </w:r>
            <w:r w:rsidR="00491685">
              <w:rPr>
                <w:noProof/>
                <w:webHidden/>
              </w:rPr>
              <w:tab/>
            </w:r>
            <w:r w:rsidR="00491685">
              <w:rPr>
                <w:noProof/>
                <w:webHidden/>
              </w:rPr>
              <w:fldChar w:fldCharType="begin"/>
            </w:r>
            <w:r w:rsidR="00491685">
              <w:rPr>
                <w:noProof/>
                <w:webHidden/>
              </w:rPr>
              <w:instrText xml:space="preserve"> PAGEREF _Toc157667910 \h </w:instrText>
            </w:r>
            <w:r w:rsidR="00491685">
              <w:rPr>
                <w:noProof/>
                <w:webHidden/>
              </w:rPr>
            </w:r>
            <w:r w:rsidR="00491685">
              <w:rPr>
                <w:noProof/>
                <w:webHidden/>
              </w:rPr>
              <w:fldChar w:fldCharType="separate"/>
            </w:r>
            <w:r w:rsidR="00463F66">
              <w:rPr>
                <w:noProof/>
                <w:webHidden/>
              </w:rPr>
              <w:t>39</w:t>
            </w:r>
            <w:r w:rsidR="00491685">
              <w:rPr>
                <w:noProof/>
                <w:webHidden/>
              </w:rPr>
              <w:fldChar w:fldCharType="end"/>
            </w:r>
          </w:hyperlink>
        </w:p>
        <w:p w14:paraId="01F60787" w14:textId="284D6B44" w:rsidR="00491685" w:rsidRDefault="00000000">
          <w:pPr>
            <w:pStyle w:val="TOC2"/>
            <w:tabs>
              <w:tab w:val="right" w:leader="dot" w:pos="9350"/>
            </w:tabs>
            <w:rPr>
              <w:rFonts w:eastAsiaTheme="minorEastAsia"/>
              <w:noProof/>
            </w:rPr>
          </w:pPr>
          <w:hyperlink w:anchor="_Toc157667911" w:history="1">
            <w:r w:rsidR="00491685" w:rsidRPr="00D61F14">
              <w:rPr>
                <w:rStyle w:val="Hyperlink"/>
                <w:rFonts w:ascii="Times New Roman" w:eastAsia="Times New Roman" w:hAnsi="Times New Roman" w:cs="Times New Roman"/>
                <w:noProof/>
              </w:rPr>
              <w:t>Appendix 7: Simulation Specialist Job Description Posting</w:t>
            </w:r>
            <w:r w:rsidR="00491685">
              <w:rPr>
                <w:noProof/>
                <w:webHidden/>
              </w:rPr>
              <w:tab/>
            </w:r>
            <w:r w:rsidR="00491685">
              <w:rPr>
                <w:noProof/>
                <w:webHidden/>
              </w:rPr>
              <w:fldChar w:fldCharType="begin"/>
            </w:r>
            <w:r w:rsidR="00491685">
              <w:rPr>
                <w:noProof/>
                <w:webHidden/>
              </w:rPr>
              <w:instrText xml:space="preserve"> PAGEREF _Toc157667911 \h </w:instrText>
            </w:r>
            <w:r w:rsidR="00491685">
              <w:rPr>
                <w:noProof/>
                <w:webHidden/>
              </w:rPr>
            </w:r>
            <w:r w:rsidR="00491685">
              <w:rPr>
                <w:noProof/>
                <w:webHidden/>
              </w:rPr>
              <w:fldChar w:fldCharType="separate"/>
            </w:r>
            <w:r w:rsidR="00463F66">
              <w:rPr>
                <w:noProof/>
                <w:webHidden/>
              </w:rPr>
              <w:t>40</w:t>
            </w:r>
            <w:r w:rsidR="00491685">
              <w:rPr>
                <w:noProof/>
                <w:webHidden/>
              </w:rPr>
              <w:fldChar w:fldCharType="end"/>
            </w:r>
          </w:hyperlink>
        </w:p>
        <w:p w14:paraId="568B7672" w14:textId="7FF808D6" w:rsidR="00491685" w:rsidRDefault="00000000">
          <w:pPr>
            <w:pStyle w:val="TOC2"/>
            <w:tabs>
              <w:tab w:val="right" w:leader="dot" w:pos="9350"/>
            </w:tabs>
            <w:rPr>
              <w:rFonts w:eastAsiaTheme="minorEastAsia"/>
              <w:noProof/>
            </w:rPr>
          </w:pPr>
          <w:hyperlink w:anchor="_Toc157667912" w:history="1">
            <w:r w:rsidR="00491685" w:rsidRPr="00D61F14">
              <w:rPr>
                <w:rStyle w:val="Hyperlink"/>
                <w:noProof/>
              </w:rPr>
              <w:t>Appendix 8: Lead Standardized Patient Job Description Posting</w:t>
            </w:r>
            <w:r w:rsidR="00491685">
              <w:rPr>
                <w:noProof/>
                <w:webHidden/>
              </w:rPr>
              <w:tab/>
            </w:r>
            <w:r w:rsidR="00491685">
              <w:rPr>
                <w:noProof/>
                <w:webHidden/>
              </w:rPr>
              <w:fldChar w:fldCharType="begin"/>
            </w:r>
            <w:r w:rsidR="00491685">
              <w:rPr>
                <w:noProof/>
                <w:webHidden/>
              </w:rPr>
              <w:instrText xml:space="preserve"> PAGEREF _Toc157667912 \h </w:instrText>
            </w:r>
            <w:r w:rsidR="00491685">
              <w:rPr>
                <w:noProof/>
                <w:webHidden/>
              </w:rPr>
            </w:r>
            <w:r w:rsidR="00491685">
              <w:rPr>
                <w:noProof/>
                <w:webHidden/>
              </w:rPr>
              <w:fldChar w:fldCharType="separate"/>
            </w:r>
            <w:r w:rsidR="00463F66">
              <w:rPr>
                <w:noProof/>
                <w:webHidden/>
              </w:rPr>
              <w:t>41</w:t>
            </w:r>
            <w:r w:rsidR="00491685">
              <w:rPr>
                <w:noProof/>
                <w:webHidden/>
              </w:rPr>
              <w:fldChar w:fldCharType="end"/>
            </w:r>
          </w:hyperlink>
        </w:p>
        <w:p w14:paraId="3F4BDA4B" w14:textId="3B0D070A" w:rsidR="00491685" w:rsidRDefault="00000000">
          <w:pPr>
            <w:pStyle w:val="TOC2"/>
            <w:tabs>
              <w:tab w:val="right" w:leader="dot" w:pos="9350"/>
            </w:tabs>
            <w:rPr>
              <w:rFonts w:eastAsiaTheme="minorEastAsia"/>
              <w:noProof/>
            </w:rPr>
          </w:pPr>
          <w:hyperlink w:anchor="_Toc157667913" w:history="1">
            <w:r w:rsidR="00491685" w:rsidRPr="00D61F14">
              <w:rPr>
                <w:rStyle w:val="Hyperlink"/>
                <w:noProof/>
              </w:rPr>
              <w:t>Appendix 9: Standardized Patient Job Description Posting</w:t>
            </w:r>
            <w:r w:rsidR="00491685">
              <w:rPr>
                <w:noProof/>
                <w:webHidden/>
              </w:rPr>
              <w:tab/>
            </w:r>
            <w:r w:rsidR="00491685">
              <w:rPr>
                <w:noProof/>
                <w:webHidden/>
              </w:rPr>
              <w:fldChar w:fldCharType="begin"/>
            </w:r>
            <w:r w:rsidR="00491685">
              <w:rPr>
                <w:noProof/>
                <w:webHidden/>
              </w:rPr>
              <w:instrText xml:space="preserve"> PAGEREF _Toc157667913 \h </w:instrText>
            </w:r>
            <w:r w:rsidR="00491685">
              <w:rPr>
                <w:noProof/>
                <w:webHidden/>
              </w:rPr>
            </w:r>
            <w:r w:rsidR="00491685">
              <w:rPr>
                <w:noProof/>
                <w:webHidden/>
              </w:rPr>
              <w:fldChar w:fldCharType="separate"/>
            </w:r>
            <w:r w:rsidR="00463F66">
              <w:rPr>
                <w:noProof/>
                <w:webHidden/>
              </w:rPr>
              <w:t>42</w:t>
            </w:r>
            <w:r w:rsidR="00491685">
              <w:rPr>
                <w:noProof/>
                <w:webHidden/>
              </w:rPr>
              <w:fldChar w:fldCharType="end"/>
            </w:r>
          </w:hyperlink>
        </w:p>
        <w:p w14:paraId="5C0248C9" w14:textId="45DF5CE5" w:rsidR="00491685" w:rsidRDefault="00000000">
          <w:pPr>
            <w:pStyle w:val="TOC2"/>
            <w:tabs>
              <w:tab w:val="right" w:leader="dot" w:pos="9350"/>
            </w:tabs>
            <w:rPr>
              <w:rFonts w:eastAsiaTheme="minorEastAsia"/>
              <w:noProof/>
            </w:rPr>
          </w:pPr>
          <w:hyperlink w:anchor="_Toc157667914" w:history="1">
            <w:r w:rsidR="00491685" w:rsidRPr="00D61F14">
              <w:rPr>
                <w:rStyle w:val="Hyperlink"/>
                <w:noProof/>
              </w:rPr>
              <w:t>Appendix 10: IPSC Staff Orientation Checklist</w:t>
            </w:r>
            <w:r w:rsidR="00491685">
              <w:rPr>
                <w:noProof/>
                <w:webHidden/>
              </w:rPr>
              <w:tab/>
            </w:r>
            <w:r w:rsidR="00491685">
              <w:rPr>
                <w:noProof/>
                <w:webHidden/>
              </w:rPr>
              <w:fldChar w:fldCharType="begin"/>
            </w:r>
            <w:r w:rsidR="00491685">
              <w:rPr>
                <w:noProof/>
                <w:webHidden/>
              </w:rPr>
              <w:instrText xml:space="preserve"> PAGEREF _Toc157667914 \h </w:instrText>
            </w:r>
            <w:r w:rsidR="00491685">
              <w:rPr>
                <w:noProof/>
                <w:webHidden/>
              </w:rPr>
            </w:r>
            <w:r w:rsidR="00491685">
              <w:rPr>
                <w:noProof/>
                <w:webHidden/>
              </w:rPr>
              <w:fldChar w:fldCharType="separate"/>
            </w:r>
            <w:r w:rsidR="00463F66">
              <w:rPr>
                <w:noProof/>
                <w:webHidden/>
              </w:rPr>
              <w:t>43</w:t>
            </w:r>
            <w:r w:rsidR="00491685">
              <w:rPr>
                <w:noProof/>
                <w:webHidden/>
              </w:rPr>
              <w:fldChar w:fldCharType="end"/>
            </w:r>
          </w:hyperlink>
        </w:p>
        <w:p w14:paraId="5EAF232E" w14:textId="634B1AA9" w:rsidR="00491685" w:rsidRDefault="00000000">
          <w:pPr>
            <w:pStyle w:val="TOC2"/>
            <w:tabs>
              <w:tab w:val="right" w:leader="dot" w:pos="9350"/>
            </w:tabs>
            <w:rPr>
              <w:rFonts w:eastAsiaTheme="minorEastAsia"/>
              <w:noProof/>
            </w:rPr>
          </w:pPr>
          <w:hyperlink w:anchor="_Toc157667915" w:history="1">
            <w:r w:rsidR="00491685" w:rsidRPr="00D61F14">
              <w:rPr>
                <w:rStyle w:val="Hyperlink"/>
                <w:noProof/>
              </w:rPr>
              <w:t>Appendix 11: Case Scenario Template</w:t>
            </w:r>
            <w:r w:rsidR="00491685">
              <w:rPr>
                <w:noProof/>
                <w:webHidden/>
              </w:rPr>
              <w:tab/>
            </w:r>
            <w:r w:rsidR="00491685">
              <w:rPr>
                <w:noProof/>
                <w:webHidden/>
              </w:rPr>
              <w:fldChar w:fldCharType="begin"/>
            </w:r>
            <w:r w:rsidR="00491685">
              <w:rPr>
                <w:noProof/>
                <w:webHidden/>
              </w:rPr>
              <w:instrText xml:space="preserve"> PAGEREF _Toc157667915 \h </w:instrText>
            </w:r>
            <w:r w:rsidR="00491685">
              <w:rPr>
                <w:noProof/>
                <w:webHidden/>
              </w:rPr>
            </w:r>
            <w:r w:rsidR="00491685">
              <w:rPr>
                <w:noProof/>
                <w:webHidden/>
              </w:rPr>
              <w:fldChar w:fldCharType="separate"/>
            </w:r>
            <w:r w:rsidR="00463F66">
              <w:rPr>
                <w:noProof/>
                <w:webHidden/>
              </w:rPr>
              <w:t>44</w:t>
            </w:r>
            <w:r w:rsidR="00491685">
              <w:rPr>
                <w:noProof/>
                <w:webHidden/>
              </w:rPr>
              <w:fldChar w:fldCharType="end"/>
            </w:r>
          </w:hyperlink>
        </w:p>
        <w:p w14:paraId="7FE58595" w14:textId="76015675" w:rsidR="00491685" w:rsidRDefault="00000000">
          <w:pPr>
            <w:pStyle w:val="TOC2"/>
            <w:tabs>
              <w:tab w:val="right" w:leader="dot" w:pos="9350"/>
            </w:tabs>
            <w:rPr>
              <w:rFonts w:eastAsiaTheme="minorEastAsia"/>
              <w:noProof/>
            </w:rPr>
          </w:pPr>
          <w:hyperlink w:anchor="_Toc157667916" w:history="1">
            <w:r w:rsidR="00491685" w:rsidRPr="00D61F14">
              <w:rPr>
                <w:rStyle w:val="Hyperlink"/>
                <w:noProof/>
              </w:rPr>
              <w:t>Appendix 12: Equipment Maintenance Schedule</w:t>
            </w:r>
            <w:r w:rsidR="00491685">
              <w:rPr>
                <w:noProof/>
                <w:webHidden/>
              </w:rPr>
              <w:tab/>
            </w:r>
            <w:r w:rsidR="00491685">
              <w:rPr>
                <w:noProof/>
                <w:webHidden/>
              </w:rPr>
              <w:fldChar w:fldCharType="begin"/>
            </w:r>
            <w:r w:rsidR="00491685">
              <w:rPr>
                <w:noProof/>
                <w:webHidden/>
              </w:rPr>
              <w:instrText xml:space="preserve"> PAGEREF _Toc157667916 \h </w:instrText>
            </w:r>
            <w:r w:rsidR="00491685">
              <w:rPr>
                <w:noProof/>
                <w:webHidden/>
              </w:rPr>
            </w:r>
            <w:r w:rsidR="00491685">
              <w:rPr>
                <w:noProof/>
                <w:webHidden/>
              </w:rPr>
              <w:fldChar w:fldCharType="separate"/>
            </w:r>
            <w:r w:rsidR="00463F66">
              <w:rPr>
                <w:noProof/>
                <w:webHidden/>
              </w:rPr>
              <w:t>53</w:t>
            </w:r>
            <w:r w:rsidR="00491685">
              <w:rPr>
                <w:noProof/>
                <w:webHidden/>
              </w:rPr>
              <w:fldChar w:fldCharType="end"/>
            </w:r>
          </w:hyperlink>
        </w:p>
        <w:p w14:paraId="23429839" w14:textId="4BCE95EE" w:rsidR="00491685" w:rsidRDefault="00000000">
          <w:pPr>
            <w:pStyle w:val="TOC2"/>
            <w:tabs>
              <w:tab w:val="right" w:leader="dot" w:pos="9350"/>
            </w:tabs>
            <w:rPr>
              <w:rFonts w:eastAsiaTheme="minorEastAsia"/>
              <w:noProof/>
            </w:rPr>
          </w:pPr>
          <w:hyperlink w:anchor="_Toc157667917" w:history="1">
            <w:r w:rsidR="00491685" w:rsidRPr="00D61F14">
              <w:rPr>
                <w:rStyle w:val="Hyperlink"/>
                <w:noProof/>
              </w:rPr>
              <w:t>Appendix 13: Available Equipment</w:t>
            </w:r>
            <w:r w:rsidR="00491685">
              <w:rPr>
                <w:noProof/>
                <w:webHidden/>
              </w:rPr>
              <w:tab/>
            </w:r>
            <w:r w:rsidR="00491685">
              <w:rPr>
                <w:noProof/>
                <w:webHidden/>
              </w:rPr>
              <w:fldChar w:fldCharType="begin"/>
            </w:r>
            <w:r w:rsidR="00491685">
              <w:rPr>
                <w:noProof/>
                <w:webHidden/>
              </w:rPr>
              <w:instrText xml:space="preserve"> PAGEREF _Toc157667917 \h </w:instrText>
            </w:r>
            <w:r w:rsidR="00491685">
              <w:rPr>
                <w:noProof/>
                <w:webHidden/>
              </w:rPr>
            </w:r>
            <w:r w:rsidR="00491685">
              <w:rPr>
                <w:noProof/>
                <w:webHidden/>
              </w:rPr>
              <w:fldChar w:fldCharType="separate"/>
            </w:r>
            <w:r w:rsidR="00463F66">
              <w:rPr>
                <w:noProof/>
                <w:webHidden/>
              </w:rPr>
              <w:t>54</w:t>
            </w:r>
            <w:r w:rsidR="00491685">
              <w:rPr>
                <w:noProof/>
                <w:webHidden/>
              </w:rPr>
              <w:fldChar w:fldCharType="end"/>
            </w:r>
          </w:hyperlink>
        </w:p>
        <w:p w14:paraId="4CD6762F" w14:textId="64C91E07" w:rsidR="00491685" w:rsidRDefault="00000000">
          <w:pPr>
            <w:pStyle w:val="TOC2"/>
            <w:tabs>
              <w:tab w:val="right" w:leader="dot" w:pos="9350"/>
            </w:tabs>
            <w:rPr>
              <w:rFonts w:eastAsiaTheme="minorEastAsia"/>
              <w:noProof/>
            </w:rPr>
          </w:pPr>
          <w:hyperlink w:anchor="_Toc157667918" w:history="1">
            <w:r w:rsidR="00491685" w:rsidRPr="00D61F14">
              <w:rPr>
                <w:rStyle w:val="Hyperlink"/>
                <w:noProof/>
              </w:rPr>
              <w:t>Appendix 14: IPSC Quality Improvement Process: PDSA</w:t>
            </w:r>
            <w:r w:rsidR="00491685">
              <w:rPr>
                <w:noProof/>
                <w:webHidden/>
              </w:rPr>
              <w:tab/>
            </w:r>
            <w:r w:rsidR="00491685">
              <w:rPr>
                <w:noProof/>
                <w:webHidden/>
              </w:rPr>
              <w:fldChar w:fldCharType="begin"/>
            </w:r>
            <w:r w:rsidR="00491685">
              <w:rPr>
                <w:noProof/>
                <w:webHidden/>
              </w:rPr>
              <w:instrText xml:space="preserve"> PAGEREF _Toc157667918 \h </w:instrText>
            </w:r>
            <w:r w:rsidR="00491685">
              <w:rPr>
                <w:noProof/>
                <w:webHidden/>
              </w:rPr>
            </w:r>
            <w:r w:rsidR="00491685">
              <w:rPr>
                <w:noProof/>
                <w:webHidden/>
              </w:rPr>
              <w:fldChar w:fldCharType="separate"/>
            </w:r>
            <w:r w:rsidR="00463F66">
              <w:rPr>
                <w:noProof/>
                <w:webHidden/>
              </w:rPr>
              <w:t>55</w:t>
            </w:r>
            <w:r w:rsidR="00491685">
              <w:rPr>
                <w:noProof/>
                <w:webHidden/>
              </w:rPr>
              <w:fldChar w:fldCharType="end"/>
            </w:r>
          </w:hyperlink>
        </w:p>
        <w:p w14:paraId="5A80BABF" w14:textId="033D0505" w:rsidR="00491685" w:rsidRDefault="00000000">
          <w:pPr>
            <w:pStyle w:val="TOC2"/>
            <w:tabs>
              <w:tab w:val="right" w:leader="dot" w:pos="9350"/>
            </w:tabs>
            <w:rPr>
              <w:rFonts w:eastAsiaTheme="minorEastAsia"/>
              <w:noProof/>
            </w:rPr>
          </w:pPr>
          <w:hyperlink w:anchor="_Toc157667919" w:history="1">
            <w:r w:rsidR="00491685" w:rsidRPr="00D61F14">
              <w:rPr>
                <w:rStyle w:val="Hyperlink"/>
                <w:noProof/>
              </w:rPr>
              <w:t>Appendix 15: Elon University School of Health Sciences Photo/Video Release Form</w:t>
            </w:r>
            <w:r w:rsidR="00491685">
              <w:rPr>
                <w:noProof/>
                <w:webHidden/>
              </w:rPr>
              <w:tab/>
            </w:r>
            <w:r w:rsidR="00491685">
              <w:rPr>
                <w:noProof/>
                <w:webHidden/>
              </w:rPr>
              <w:fldChar w:fldCharType="begin"/>
            </w:r>
            <w:r w:rsidR="00491685">
              <w:rPr>
                <w:noProof/>
                <w:webHidden/>
              </w:rPr>
              <w:instrText xml:space="preserve"> PAGEREF _Toc157667919 \h </w:instrText>
            </w:r>
            <w:r w:rsidR="00491685">
              <w:rPr>
                <w:noProof/>
                <w:webHidden/>
              </w:rPr>
            </w:r>
            <w:r w:rsidR="00491685">
              <w:rPr>
                <w:noProof/>
                <w:webHidden/>
              </w:rPr>
              <w:fldChar w:fldCharType="separate"/>
            </w:r>
            <w:r w:rsidR="00463F66">
              <w:rPr>
                <w:noProof/>
                <w:webHidden/>
              </w:rPr>
              <w:t>56</w:t>
            </w:r>
            <w:r w:rsidR="00491685">
              <w:rPr>
                <w:noProof/>
                <w:webHidden/>
              </w:rPr>
              <w:fldChar w:fldCharType="end"/>
            </w:r>
          </w:hyperlink>
        </w:p>
        <w:p w14:paraId="17890AC7" w14:textId="422511B8" w:rsidR="00491685" w:rsidRDefault="00000000">
          <w:pPr>
            <w:pStyle w:val="TOC2"/>
            <w:tabs>
              <w:tab w:val="right" w:leader="dot" w:pos="9350"/>
            </w:tabs>
            <w:rPr>
              <w:rFonts w:eastAsiaTheme="minorEastAsia"/>
              <w:noProof/>
            </w:rPr>
          </w:pPr>
          <w:hyperlink w:anchor="_Toc157667920" w:history="1">
            <w:r w:rsidR="00491685" w:rsidRPr="00D61F14">
              <w:rPr>
                <w:rStyle w:val="Hyperlink"/>
                <w:noProof/>
              </w:rPr>
              <w:t>Appendix 16: Facilitator Self-Evaluation</w:t>
            </w:r>
            <w:r w:rsidR="00491685">
              <w:rPr>
                <w:noProof/>
                <w:webHidden/>
              </w:rPr>
              <w:tab/>
            </w:r>
            <w:r w:rsidR="00491685">
              <w:rPr>
                <w:noProof/>
                <w:webHidden/>
              </w:rPr>
              <w:fldChar w:fldCharType="begin"/>
            </w:r>
            <w:r w:rsidR="00491685">
              <w:rPr>
                <w:noProof/>
                <w:webHidden/>
              </w:rPr>
              <w:instrText xml:space="preserve"> PAGEREF _Toc157667920 \h </w:instrText>
            </w:r>
            <w:r w:rsidR="00491685">
              <w:rPr>
                <w:noProof/>
                <w:webHidden/>
              </w:rPr>
            </w:r>
            <w:r w:rsidR="00491685">
              <w:rPr>
                <w:noProof/>
                <w:webHidden/>
              </w:rPr>
              <w:fldChar w:fldCharType="separate"/>
            </w:r>
            <w:r w:rsidR="00463F66">
              <w:rPr>
                <w:noProof/>
                <w:webHidden/>
              </w:rPr>
              <w:t>57</w:t>
            </w:r>
            <w:r w:rsidR="00491685">
              <w:rPr>
                <w:noProof/>
                <w:webHidden/>
              </w:rPr>
              <w:fldChar w:fldCharType="end"/>
            </w:r>
          </w:hyperlink>
        </w:p>
        <w:p w14:paraId="0534EFB9" w14:textId="7F6F4284" w:rsidR="00FD1810" w:rsidRDefault="000B79E1" w:rsidP="6BB3472E">
          <w:pPr>
            <w:pStyle w:val="TOC2"/>
            <w:tabs>
              <w:tab w:val="right" w:leader="dot" w:pos="9360"/>
            </w:tabs>
            <w:rPr>
              <w:rStyle w:val="Hyperlink"/>
              <w:noProof/>
            </w:rPr>
          </w:pPr>
          <w:r>
            <w:fldChar w:fldCharType="end"/>
          </w:r>
        </w:p>
      </w:sdtContent>
    </w:sdt>
    <w:p w14:paraId="760F38D3" w14:textId="5ADD40F5" w:rsidR="00AD152B" w:rsidRDefault="00AD152B" w:rsidP="00AD152B">
      <w:pPr>
        <w:pStyle w:val="TOC2"/>
        <w:tabs>
          <w:tab w:val="right" w:leader="dot" w:pos="9350"/>
        </w:tabs>
        <w:ind w:left="0"/>
        <w:rPr>
          <w:b/>
          <w:bCs/>
          <w:noProof/>
        </w:rPr>
      </w:pPr>
    </w:p>
    <w:p w14:paraId="159669E9" w14:textId="14FFEF32" w:rsidR="000A303F" w:rsidRPr="00407B6B" w:rsidRDefault="008041F5" w:rsidP="00407B6B">
      <w:pPr>
        <w:rPr>
          <w:color w:val="73000A"/>
        </w:rPr>
      </w:pPr>
      <w:r w:rsidRPr="79D775EF">
        <w:rPr>
          <w:color w:val="73000A"/>
        </w:rPr>
        <w:br w:type="page"/>
      </w:r>
    </w:p>
    <w:p w14:paraId="6B175FE6" w14:textId="018C7E94" w:rsidR="00FA2703" w:rsidRDefault="1A35A163" w:rsidP="00A90B72">
      <w:pPr>
        <w:pStyle w:val="Heading1"/>
        <w:tabs>
          <w:tab w:val="left" w:pos="6950"/>
        </w:tabs>
        <w:rPr>
          <w:color w:val="73000A"/>
        </w:rPr>
      </w:pPr>
      <w:bookmarkStart w:id="0" w:name="_Toc157667883"/>
      <w:r w:rsidRPr="6BB3472E">
        <w:rPr>
          <w:color w:val="73000A"/>
        </w:rPr>
        <w:lastRenderedPageBreak/>
        <w:t>Overview</w:t>
      </w:r>
      <w:bookmarkEnd w:id="0"/>
      <w:r>
        <w:tab/>
      </w:r>
    </w:p>
    <w:p w14:paraId="728F19B7" w14:textId="76DA7936" w:rsidR="00FA2703" w:rsidRDefault="00FA2703" w:rsidP="00FA2703"/>
    <w:p w14:paraId="36691703" w14:textId="5D102D48" w:rsidR="00FA2703" w:rsidRPr="00D567B2" w:rsidRDefault="1A35A163" w:rsidP="00FA2703">
      <w:pPr>
        <w:pStyle w:val="Subtitle"/>
        <w:rPr>
          <w:color w:val="000000" w:themeColor="text1"/>
          <w:sz w:val="26"/>
          <w:szCs w:val="26"/>
        </w:rPr>
      </w:pPr>
      <w:r w:rsidRPr="79D775EF">
        <w:rPr>
          <w:color w:val="000000" w:themeColor="text1"/>
          <w:sz w:val="26"/>
          <w:szCs w:val="26"/>
        </w:rPr>
        <w:t>Mission</w:t>
      </w:r>
    </w:p>
    <w:p w14:paraId="10617722" w14:textId="1FFE6375" w:rsidR="00D567B2" w:rsidRDefault="50EA0651" w:rsidP="00D567B2">
      <w:pPr>
        <w:spacing w:line="240" w:lineRule="auto"/>
        <w:rPr>
          <w:rFonts w:ascii="Calibri" w:eastAsia="Calibri" w:hAnsi="Calibri" w:cs="Calibri"/>
          <w:sz w:val="24"/>
          <w:szCs w:val="24"/>
        </w:rPr>
      </w:pPr>
      <w:r w:rsidRPr="79D775EF">
        <w:rPr>
          <w:rFonts w:ascii="Calibri" w:eastAsia="Calibri" w:hAnsi="Calibri" w:cs="Calibri"/>
          <w:sz w:val="24"/>
          <w:szCs w:val="24"/>
        </w:rPr>
        <w:t xml:space="preserve">The mission of the Interprofessional Simulation Center is to embed simulation-based techniques into education and training for all participants to improve patient care outcomes, education, research, and multidisciplinary team performance. </w:t>
      </w:r>
    </w:p>
    <w:p w14:paraId="77420A6F" w14:textId="7BE6568B" w:rsidR="00D567B2" w:rsidRPr="00D567B2" w:rsidRDefault="098DE29D" w:rsidP="79D775EF">
      <w:pPr>
        <w:pStyle w:val="Subtitle"/>
        <w:rPr>
          <w:color w:val="000000" w:themeColor="text1"/>
          <w:sz w:val="26"/>
          <w:szCs w:val="26"/>
        </w:rPr>
      </w:pPr>
      <w:r w:rsidRPr="79D775EF">
        <w:rPr>
          <w:color w:val="000000" w:themeColor="text1"/>
          <w:sz w:val="26"/>
          <w:szCs w:val="26"/>
        </w:rPr>
        <w:t>Vision</w:t>
      </w:r>
    </w:p>
    <w:p w14:paraId="0CF8FDBE" w14:textId="1F2BD9E0" w:rsidR="00D567B2" w:rsidRPr="00D567B2" w:rsidRDefault="098DE29D" w:rsidP="79D775EF">
      <w:pPr>
        <w:spacing w:line="240" w:lineRule="auto"/>
        <w:rPr>
          <w:rFonts w:eastAsia="Calibri"/>
          <w:color w:val="000000" w:themeColor="text1"/>
          <w:sz w:val="26"/>
          <w:szCs w:val="26"/>
        </w:rPr>
      </w:pPr>
      <w:r w:rsidRPr="79D775EF">
        <w:rPr>
          <w:rStyle w:val="normaltextrun"/>
          <w:rFonts w:ascii="Calibri" w:hAnsi="Calibri" w:cs="Calibri"/>
          <w:color w:val="000000" w:themeColor="text1"/>
          <w:sz w:val="24"/>
          <w:szCs w:val="24"/>
        </w:rPr>
        <w:t>The Interprofessional Simulation Center will achieve national recognition for collaborative team education and safety training.</w:t>
      </w:r>
      <w:r w:rsidRPr="79D775EF">
        <w:rPr>
          <w:rFonts w:eastAsia="Calibri"/>
          <w:color w:val="000000" w:themeColor="text1"/>
          <w:sz w:val="26"/>
          <w:szCs w:val="26"/>
        </w:rPr>
        <w:t xml:space="preserve"> </w:t>
      </w:r>
    </w:p>
    <w:p w14:paraId="0011C9BA" w14:textId="013D4DA1" w:rsidR="00D567B2" w:rsidRPr="00D567B2" w:rsidRDefault="50EA0651" w:rsidP="00D567B2">
      <w:pPr>
        <w:pStyle w:val="Subtitle"/>
        <w:rPr>
          <w:sz w:val="26"/>
          <w:szCs w:val="26"/>
        </w:rPr>
      </w:pPr>
      <w:r w:rsidRPr="79D775EF">
        <w:rPr>
          <w:rFonts w:eastAsia="Calibri"/>
          <w:color w:val="000000" w:themeColor="text1"/>
          <w:sz w:val="26"/>
          <w:szCs w:val="26"/>
        </w:rPr>
        <w:t>Core Values</w:t>
      </w:r>
      <w:r w:rsidRPr="79D775EF">
        <w:rPr>
          <w:rFonts w:eastAsia="Calibri"/>
          <w:sz w:val="26"/>
          <w:szCs w:val="26"/>
        </w:rPr>
        <w:t xml:space="preserve"> </w:t>
      </w:r>
    </w:p>
    <w:p w14:paraId="7EB72358" w14:textId="77777777" w:rsidR="00D567B2" w:rsidRDefault="50EA0651" w:rsidP="79D775EF">
      <w:pPr>
        <w:spacing w:line="240" w:lineRule="auto"/>
        <w:rPr>
          <w:rFonts w:ascii="Calibri" w:eastAsia="Calibri" w:hAnsi="Calibri" w:cs="Calibri"/>
          <w:sz w:val="24"/>
          <w:szCs w:val="24"/>
        </w:rPr>
      </w:pPr>
      <w:r w:rsidRPr="79D775EF">
        <w:rPr>
          <w:rFonts w:ascii="Calibri" w:eastAsia="Calibri" w:hAnsi="Calibri" w:cs="Calibri"/>
          <w:sz w:val="24"/>
          <w:szCs w:val="24"/>
        </w:rPr>
        <w:t>As a collaborative, inclusive community of students, faculty, and staff, we value:</w:t>
      </w:r>
    </w:p>
    <w:p w14:paraId="52D3EF0A" w14:textId="77777777" w:rsidR="00D567B2" w:rsidRPr="003D0462" w:rsidRDefault="50EA0651" w:rsidP="001248CA">
      <w:pPr>
        <w:pStyle w:val="ListParagraph"/>
        <w:numPr>
          <w:ilvl w:val="0"/>
          <w:numId w:val="50"/>
        </w:numPr>
        <w:spacing w:line="240" w:lineRule="auto"/>
        <w:rPr>
          <w:rFonts w:eastAsiaTheme="minorEastAsia"/>
          <w:sz w:val="24"/>
          <w:szCs w:val="24"/>
        </w:rPr>
      </w:pPr>
      <w:r w:rsidRPr="79D775EF">
        <w:rPr>
          <w:rFonts w:ascii="Calibri" w:eastAsia="Calibri" w:hAnsi="Calibri" w:cs="Calibri"/>
          <w:sz w:val="24"/>
          <w:szCs w:val="24"/>
        </w:rPr>
        <w:t xml:space="preserve">Creativity and innovation among interprofessional education experiences.   </w:t>
      </w:r>
    </w:p>
    <w:p w14:paraId="27862714" w14:textId="77777777" w:rsidR="00D567B2" w:rsidRPr="003D0462" w:rsidRDefault="50EA0651" w:rsidP="001248CA">
      <w:pPr>
        <w:pStyle w:val="ListParagraph"/>
        <w:numPr>
          <w:ilvl w:val="0"/>
          <w:numId w:val="50"/>
        </w:numPr>
        <w:spacing w:line="240" w:lineRule="auto"/>
        <w:rPr>
          <w:rFonts w:eastAsiaTheme="minorEastAsia"/>
          <w:sz w:val="24"/>
          <w:szCs w:val="24"/>
        </w:rPr>
      </w:pPr>
      <w:r w:rsidRPr="79D775EF">
        <w:rPr>
          <w:rFonts w:ascii="Calibri" w:eastAsia="Calibri" w:hAnsi="Calibri" w:cs="Calibri"/>
          <w:sz w:val="24"/>
          <w:szCs w:val="24"/>
        </w:rPr>
        <w:t>Experiential and active learning components to achieve high-level critical thinking/problem-solving skills.</w:t>
      </w:r>
    </w:p>
    <w:p w14:paraId="69E01B06" w14:textId="77777777" w:rsidR="003D0462" w:rsidRPr="002D2232" w:rsidRDefault="64E8CC6C" w:rsidP="001248CA">
      <w:pPr>
        <w:pStyle w:val="ListParagraph"/>
        <w:numPr>
          <w:ilvl w:val="0"/>
          <w:numId w:val="50"/>
        </w:numPr>
        <w:spacing w:line="240" w:lineRule="auto"/>
        <w:rPr>
          <w:rFonts w:ascii="Calibri" w:eastAsia="Calibri" w:hAnsi="Calibri" w:cs="Calibri"/>
          <w:sz w:val="24"/>
          <w:szCs w:val="24"/>
        </w:rPr>
      </w:pPr>
      <w:r w:rsidRPr="002D2232">
        <w:rPr>
          <w:rFonts w:eastAsia="Calibri"/>
        </w:rPr>
        <w:t>Interprofessional education experiences allow students and healthcare professionals to achieve core ethics, teamwork, communication, and roles/responsibilities competencies. </w:t>
      </w:r>
    </w:p>
    <w:p w14:paraId="747C04BF" w14:textId="6E12FF7C" w:rsidR="00D567B2" w:rsidRPr="002D2232" w:rsidRDefault="64E8CC6C" w:rsidP="001248CA">
      <w:pPr>
        <w:pStyle w:val="ListParagraph"/>
        <w:numPr>
          <w:ilvl w:val="0"/>
          <w:numId w:val="50"/>
        </w:numPr>
        <w:spacing w:line="240" w:lineRule="auto"/>
        <w:rPr>
          <w:rFonts w:eastAsia="Calibri"/>
        </w:rPr>
      </w:pPr>
      <w:r w:rsidRPr="002D2232">
        <w:rPr>
          <w:rFonts w:eastAsia="Calibri"/>
        </w:rPr>
        <w:t xml:space="preserve">Professionalism </w:t>
      </w:r>
      <w:proofErr w:type="gramStart"/>
      <w:r w:rsidRPr="002D2232">
        <w:rPr>
          <w:rFonts w:eastAsia="Calibri"/>
        </w:rPr>
        <w:t>at all times</w:t>
      </w:r>
      <w:proofErr w:type="gramEnd"/>
      <w:r w:rsidRPr="002D2232">
        <w:rPr>
          <w:rFonts w:eastAsia="Calibri"/>
        </w:rPr>
        <w:t xml:space="preserve"> by demonstrating respect, continuous growth, reliability, and discipline. </w:t>
      </w:r>
    </w:p>
    <w:p w14:paraId="6394F830" w14:textId="31F603BF" w:rsidR="00D567B2" w:rsidRPr="00D567B2" w:rsidRDefault="50EA0651" w:rsidP="00D567B2">
      <w:pPr>
        <w:pStyle w:val="Subtitle"/>
        <w:rPr>
          <w:color w:val="000000" w:themeColor="text1"/>
          <w:sz w:val="26"/>
          <w:szCs w:val="26"/>
        </w:rPr>
      </w:pPr>
      <w:r w:rsidRPr="79D775EF">
        <w:rPr>
          <w:color w:val="000000" w:themeColor="text1"/>
          <w:sz w:val="26"/>
          <w:szCs w:val="26"/>
        </w:rPr>
        <w:t>Decision-Making Process</w:t>
      </w:r>
    </w:p>
    <w:p w14:paraId="49D08AA3" w14:textId="4C199A86" w:rsidR="00D567B2" w:rsidRDefault="50EA0651" w:rsidP="001248CA">
      <w:pPr>
        <w:pStyle w:val="ListParagraph"/>
        <w:numPr>
          <w:ilvl w:val="0"/>
          <w:numId w:val="15"/>
        </w:numPr>
        <w:spacing w:line="240" w:lineRule="auto"/>
        <w:rPr>
          <w:rFonts w:eastAsiaTheme="minorEastAsia"/>
          <w:sz w:val="24"/>
          <w:szCs w:val="24"/>
        </w:rPr>
      </w:pPr>
      <w:r w:rsidRPr="79D775EF">
        <w:rPr>
          <w:rFonts w:ascii="Calibri" w:eastAsia="Calibri" w:hAnsi="Calibri" w:cs="Calibri"/>
          <w:sz w:val="24"/>
          <w:szCs w:val="24"/>
        </w:rPr>
        <w:t xml:space="preserve">Equipment/supply: Supply purchase requests should be submitted to the Interprofessional Simulation Center Director three months before the date needed.  </w:t>
      </w:r>
      <w:r w:rsidR="79D775EF" w:rsidRPr="79D775EF">
        <w:rPr>
          <w:rFonts w:ascii="Calibri" w:eastAsia="Calibri" w:hAnsi="Calibri" w:cs="Calibri"/>
          <w:sz w:val="24"/>
          <w:szCs w:val="24"/>
        </w:rPr>
        <w:t>New equipment will be approved</w:t>
      </w:r>
      <w:r w:rsidRPr="79D775EF">
        <w:rPr>
          <w:rFonts w:ascii="Calibri" w:eastAsia="Calibri" w:hAnsi="Calibri" w:cs="Calibri"/>
          <w:sz w:val="24"/>
          <w:szCs w:val="24"/>
        </w:rPr>
        <w:t xml:space="preserve"> based on meeting the </w:t>
      </w:r>
      <w:r w:rsidR="79D775EF" w:rsidRPr="79D775EF">
        <w:rPr>
          <w:rFonts w:ascii="Calibri" w:eastAsia="Calibri" w:hAnsi="Calibri" w:cs="Calibri"/>
          <w:sz w:val="24"/>
          <w:szCs w:val="24"/>
        </w:rPr>
        <w:t>activity’s objectives</w:t>
      </w:r>
      <w:r w:rsidRPr="79D775EF">
        <w:rPr>
          <w:rFonts w:ascii="Calibri" w:eastAsia="Calibri" w:hAnsi="Calibri" w:cs="Calibri"/>
          <w:sz w:val="24"/>
          <w:szCs w:val="24"/>
        </w:rPr>
        <w:t xml:space="preserve"> and budget.    </w:t>
      </w:r>
    </w:p>
    <w:p w14:paraId="60637EC8" w14:textId="6AA32BA0" w:rsidR="00D567B2" w:rsidRDefault="50EA0651" w:rsidP="001248CA">
      <w:pPr>
        <w:pStyle w:val="ListParagraph"/>
        <w:numPr>
          <w:ilvl w:val="0"/>
          <w:numId w:val="15"/>
        </w:numPr>
        <w:spacing w:line="240" w:lineRule="auto"/>
        <w:rPr>
          <w:rFonts w:eastAsiaTheme="minorEastAsia"/>
          <w:sz w:val="24"/>
          <w:szCs w:val="24"/>
        </w:rPr>
      </w:pPr>
      <w:r w:rsidRPr="79D775EF">
        <w:rPr>
          <w:rFonts w:ascii="Calibri" w:eastAsia="Calibri" w:hAnsi="Calibri" w:cs="Calibri"/>
          <w:sz w:val="24"/>
          <w:szCs w:val="24"/>
        </w:rPr>
        <w:t xml:space="preserve">Scheduling: </w:t>
      </w:r>
      <w:r w:rsidR="79D775EF" w:rsidRPr="79D775EF">
        <w:rPr>
          <w:rFonts w:ascii="Calibri" w:eastAsia="Calibri" w:hAnsi="Calibri" w:cs="Calibri"/>
          <w:sz w:val="24"/>
          <w:szCs w:val="24"/>
        </w:rPr>
        <w:t>The</w:t>
      </w:r>
      <w:r w:rsidRPr="79D775EF">
        <w:rPr>
          <w:rFonts w:ascii="Calibri" w:eastAsia="Calibri" w:hAnsi="Calibri" w:cs="Calibri"/>
          <w:sz w:val="24"/>
          <w:szCs w:val="24"/>
        </w:rPr>
        <w:t xml:space="preserve"> Interprofessional Simulation Center Director</w:t>
      </w:r>
      <w:r w:rsidR="79D775EF" w:rsidRPr="79D775EF">
        <w:rPr>
          <w:rFonts w:ascii="Calibri" w:eastAsia="Calibri" w:hAnsi="Calibri" w:cs="Calibri"/>
          <w:sz w:val="24"/>
          <w:szCs w:val="24"/>
        </w:rPr>
        <w:t xml:space="preserve"> will make decisions on scheduling conflicts</w:t>
      </w:r>
      <w:r w:rsidRPr="79D775EF">
        <w:rPr>
          <w:rFonts w:ascii="Calibri" w:eastAsia="Calibri" w:hAnsi="Calibri" w:cs="Calibri"/>
          <w:sz w:val="24"/>
          <w:szCs w:val="24"/>
        </w:rPr>
        <w:t>.</w:t>
      </w:r>
      <w:r w:rsidR="79D775EF" w:rsidRPr="79D775EF">
        <w:rPr>
          <w:rFonts w:ascii="Calibri" w:eastAsia="Calibri" w:hAnsi="Calibri" w:cs="Calibri"/>
          <w:sz w:val="24"/>
          <w:szCs w:val="24"/>
        </w:rPr>
        <w:t xml:space="preserve"> </w:t>
      </w:r>
      <w:r w:rsidRPr="79D775EF">
        <w:rPr>
          <w:rFonts w:ascii="Calibri" w:eastAsia="Calibri" w:hAnsi="Calibri" w:cs="Calibri"/>
          <w:sz w:val="24"/>
          <w:szCs w:val="24"/>
        </w:rPr>
        <w:t xml:space="preserve">See </w:t>
      </w:r>
      <w:r w:rsidR="79D775EF" w:rsidRPr="79D775EF">
        <w:rPr>
          <w:rFonts w:ascii="Calibri" w:eastAsia="Calibri" w:hAnsi="Calibri" w:cs="Calibri"/>
          <w:sz w:val="24"/>
          <w:szCs w:val="24"/>
        </w:rPr>
        <w:t xml:space="preserve">the </w:t>
      </w:r>
      <w:hyperlink w:anchor="_Scheduling">
        <w:r w:rsidRPr="79D775EF">
          <w:rPr>
            <w:rStyle w:val="Hyperlink"/>
            <w:rFonts w:ascii="Calibri" w:eastAsia="Calibri" w:hAnsi="Calibri" w:cs="Calibri"/>
            <w:sz w:val="24"/>
            <w:szCs w:val="24"/>
          </w:rPr>
          <w:t>Sche</w:t>
        </w:r>
      </w:hyperlink>
      <w:r w:rsidRPr="79D775EF">
        <w:rPr>
          <w:rStyle w:val="Hyperlink"/>
          <w:rFonts w:ascii="Calibri" w:eastAsia="Calibri" w:hAnsi="Calibri" w:cs="Calibri"/>
          <w:sz w:val="24"/>
          <w:szCs w:val="24"/>
        </w:rPr>
        <w:t>duling Policy</w:t>
      </w:r>
      <w:r w:rsidRPr="79D775EF">
        <w:rPr>
          <w:rFonts w:ascii="Calibri" w:eastAsia="Calibri" w:hAnsi="Calibri" w:cs="Calibri"/>
          <w:sz w:val="24"/>
          <w:szCs w:val="24"/>
        </w:rPr>
        <w:t xml:space="preserve"> for more information regarding scheduling priorities.</w:t>
      </w:r>
    </w:p>
    <w:p w14:paraId="6403AA40" w14:textId="6D967CC0" w:rsidR="00D567B2" w:rsidRDefault="50EA0651" w:rsidP="001248CA">
      <w:pPr>
        <w:pStyle w:val="ListParagraph"/>
        <w:numPr>
          <w:ilvl w:val="0"/>
          <w:numId w:val="15"/>
        </w:numPr>
        <w:spacing w:line="240" w:lineRule="auto"/>
        <w:rPr>
          <w:rFonts w:eastAsiaTheme="minorEastAsia"/>
          <w:sz w:val="24"/>
          <w:szCs w:val="24"/>
        </w:rPr>
      </w:pPr>
      <w:r w:rsidRPr="79D775EF">
        <w:rPr>
          <w:rFonts w:ascii="Calibri" w:eastAsia="Calibri" w:hAnsi="Calibri" w:cs="Calibri"/>
          <w:sz w:val="24"/>
          <w:szCs w:val="24"/>
        </w:rPr>
        <w:t xml:space="preserve">Required Disclaimers and Pre-Event Statements: Any content presented using the Interprofessional Simulation Center space or name needs to be aligned with the </w:t>
      </w:r>
      <w:r w:rsidR="79D775EF" w:rsidRPr="79D775EF">
        <w:rPr>
          <w:rFonts w:ascii="Calibri" w:eastAsia="Calibri" w:hAnsi="Calibri" w:cs="Calibri"/>
          <w:sz w:val="24"/>
          <w:szCs w:val="24"/>
        </w:rPr>
        <w:t>center’s</w:t>
      </w:r>
      <w:r w:rsidRPr="79D775EF">
        <w:rPr>
          <w:rFonts w:ascii="Calibri" w:eastAsia="Calibri" w:hAnsi="Calibri" w:cs="Calibri"/>
          <w:sz w:val="24"/>
          <w:szCs w:val="24"/>
        </w:rPr>
        <w:t xml:space="preserve"> mission.  </w:t>
      </w:r>
    </w:p>
    <w:p w14:paraId="2A1A4A46" w14:textId="57D4FDC6" w:rsidR="00D567B2" w:rsidRPr="001963CA" w:rsidRDefault="50EA0651" w:rsidP="001248CA">
      <w:pPr>
        <w:pStyle w:val="ListParagraph"/>
        <w:numPr>
          <w:ilvl w:val="0"/>
          <w:numId w:val="15"/>
        </w:numPr>
        <w:spacing w:line="240" w:lineRule="auto"/>
        <w:rPr>
          <w:rFonts w:eastAsiaTheme="minorEastAsia"/>
          <w:sz w:val="24"/>
          <w:szCs w:val="24"/>
        </w:rPr>
      </w:pPr>
      <w:r w:rsidRPr="79D775EF">
        <w:rPr>
          <w:rFonts w:ascii="Calibri" w:eastAsia="Calibri" w:hAnsi="Calibri" w:cs="Calibri"/>
          <w:sz w:val="24"/>
          <w:szCs w:val="24"/>
        </w:rPr>
        <w:t>Hours of Operation: The Interprofessional Simulation Center will be open Monday-Friday</w:t>
      </w:r>
      <w:r w:rsidR="79D775EF" w:rsidRPr="79D775EF">
        <w:rPr>
          <w:rFonts w:ascii="Calibri" w:eastAsia="Calibri" w:hAnsi="Calibri" w:cs="Calibri"/>
          <w:sz w:val="24"/>
          <w:szCs w:val="24"/>
        </w:rPr>
        <w:t>,</w:t>
      </w:r>
      <w:r w:rsidRPr="79D775EF">
        <w:rPr>
          <w:rFonts w:ascii="Calibri" w:eastAsia="Calibri" w:hAnsi="Calibri" w:cs="Calibri"/>
          <w:sz w:val="24"/>
          <w:szCs w:val="24"/>
        </w:rPr>
        <w:t xml:space="preserve"> 8:00 am-5:00 pm</w:t>
      </w:r>
      <w:r w:rsidR="79D775EF" w:rsidRPr="79D775EF">
        <w:rPr>
          <w:rFonts w:ascii="Calibri" w:eastAsia="Calibri" w:hAnsi="Calibri" w:cs="Calibri"/>
          <w:sz w:val="24"/>
          <w:szCs w:val="24"/>
        </w:rPr>
        <w:t>,</w:t>
      </w:r>
      <w:r w:rsidRPr="79D775EF">
        <w:rPr>
          <w:rFonts w:ascii="Calibri" w:eastAsia="Calibri" w:hAnsi="Calibri" w:cs="Calibri"/>
          <w:sz w:val="24"/>
          <w:szCs w:val="24"/>
        </w:rPr>
        <w:t xml:space="preserve"> unless the university is closed.</w:t>
      </w:r>
      <w:r w:rsidR="79D775EF" w:rsidRPr="79D775EF">
        <w:rPr>
          <w:rFonts w:ascii="Calibri" w:eastAsia="Calibri" w:hAnsi="Calibri" w:cs="Calibri"/>
          <w:sz w:val="24"/>
          <w:szCs w:val="24"/>
        </w:rPr>
        <w:t xml:space="preserve"> The center’s Director must approve any events that fall outside operating hours</w:t>
      </w:r>
      <w:r w:rsidRPr="79D775EF">
        <w:rPr>
          <w:rFonts w:ascii="Calibri" w:eastAsia="Calibri" w:hAnsi="Calibri" w:cs="Calibri"/>
          <w:sz w:val="24"/>
          <w:szCs w:val="24"/>
        </w:rPr>
        <w:t xml:space="preserve">.  </w:t>
      </w:r>
    </w:p>
    <w:p w14:paraId="0E00781F" w14:textId="31E13296" w:rsidR="00D567B2" w:rsidRDefault="00000000" w:rsidP="00D567B2">
      <w:pPr>
        <w:spacing w:line="240" w:lineRule="auto"/>
        <w:rPr>
          <w:rStyle w:val="Hyperlink"/>
          <w:sz w:val="24"/>
          <w:szCs w:val="24"/>
        </w:rPr>
      </w:pPr>
      <w:hyperlink w:anchor="_Appendix_1:_School">
        <w:r w:rsidR="50EA0651" w:rsidRPr="79D775EF">
          <w:rPr>
            <w:rStyle w:val="Hyperlink"/>
            <w:sz w:val="24"/>
            <w:szCs w:val="24"/>
          </w:rPr>
          <w:t>Appendix</w:t>
        </w:r>
        <w:r w:rsidR="39137B2F" w:rsidRPr="79D775EF">
          <w:rPr>
            <w:rStyle w:val="Hyperlink"/>
            <w:sz w:val="24"/>
            <w:szCs w:val="24"/>
          </w:rPr>
          <w:t xml:space="preserve"> 1</w:t>
        </w:r>
        <w:r w:rsidR="50EA0651" w:rsidRPr="79D775EF">
          <w:rPr>
            <w:rStyle w:val="Hyperlink"/>
            <w:sz w:val="24"/>
            <w:szCs w:val="24"/>
          </w:rPr>
          <w:t xml:space="preserve">: School of Health Sciences </w:t>
        </w:r>
        <w:r w:rsidR="20465B35" w:rsidRPr="79D775EF">
          <w:rPr>
            <w:rStyle w:val="Hyperlink"/>
            <w:sz w:val="24"/>
            <w:szCs w:val="24"/>
          </w:rPr>
          <w:t>M</w:t>
        </w:r>
        <w:r w:rsidR="50EA0651" w:rsidRPr="79D775EF">
          <w:rPr>
            <w:rStyle w:val="Hyperlink"/>
            <w:sz w:val="24"/>
            <w:szCs w:val="24"/>
          </w:rPr>
          <w:t xml:space="preserve">ission, Core </w:t>
        </w:r>
        <w:r w:rsidR="79D775EF" w:rsidRPr="79D775EF">
          <w:rPr>
            <w:rStyle w:val="Hyperlink"/>
            <w:sz w:val="24"/>
            <w:szCs w:val="24"/>
          </w:rPr>
          <w:t>Values,</w:t>
        </w:r>
        <w:r w:rsidR="50EA0651" w:rsidRPr="79D775EF">
          <w:rPr>
            <w:rStyle w:val="Hyperlink"/>
            <w:sz w:val="24"/>
            <w:szCs w:val="24"/>
          </w:rPr>
          <w:t xml:space="preserve"> and </w:t>
        </w:r>
        <w:r w:rsidR="20465B35" w:rsidRPr="79D775EF">
          <w:rPr>
            <w:rStyle w:val="Hyperlink"/>
            <w:sz w:val="24"/>
            <w:szCs w:val="24"/>
          </w:rPr>
          <w:t>V</w:t>
        </w:r>
        <w:r w:rsidR="50EA0651" w:rsidRPr="79D775EF">
          <w:rPr>
            <w:rStyle w:val="Hyperlink"/>
            <w:sz w:val="24"/>
            <w:szCs w:val="24"/>
          </w:rPr>
          <w:t>ision</w:t>
        </w:r>
      </w:hyperlink>
    </w:p>
    <w:p w14:paraId="2717B0F4" w14:textId="251BBD5A" w:rsidR="005742F8" w:rsidRDefault="00000000" w:rsidP="00D567B2">
      <w:pPr>
        <w:spacing w:line="240" w:lineRule="auto"/>
        <w:rPr>
          <w:rStyle w:val="SubtleReference"/>
          <w:color w:val="000000" w:themeColor="text1"/>
          <w:sz w:val="24"/>
          <w:szCs w:val="24"/>
        </w:rPr>
      </w:pPr>
      <w:hyperlink w:anchor="_Appendix_2:_Interprofessional_1">
        <w:r w:rsidR="5136AA46" w:rsidRPr="79D775EF">
          <w:rPr>
            <w:rStyle w:val="Hyperlink"/>
            <w:sz w:val="24"/>
            <w:szCs w:val="24"/>
          </w:rPr>
          <w:t>Appendix 2: Interprofessional Simulation Center 5-year Strategic Plan</w:t>
        </w:r>
      </w:hyperlink>
    </w:p>
    <w:p w14:paraId="32BF4341" w14:textId="5FDBD6C4" w:rsidR="00904660" w:rsidRPr="00525F53" w:rsidRDefault="00525F53" w:rsidP="00D567B2">
      <w:pPr>
        <w:spacing w:line="240" w:lineRule="auto"/>
        <w:rPr>
          <w:rStyle w:val="Hyperlink"/>
          <w:sz w:val="24"/>
          <w:szCs w:val="24"/>
        </w:rPr>
      </w:pPr>
      <w:r>
        <w:rPr>
          <w:sz w:val="24"/>
          <w:szCs w:val="24"/>
        </w:rPr>
        <w:fldChar w:fldCharType="begin"/>
      </w:r>
      <w:r>
        <w:rPr>
          <w:sz w:val="24"/>
          <w:szCs w:val="24"/>
        </w:rPr>
        <w:instrText xml:space="preserve"> HYPERLINK  \l "_Appendix_3:_Interprofessional_1" </w:instrText>
      </w:r>
      <w:r>
        <w:rPr>
          <w:sz w:val="24"/>
          <w:szCs w:val="24"/>
        </w:rPr>
        <w:fldChar w:fldCharType="separate"/>
      </w:r>
      <w:r w:rsidR="23E2FB29" w:rsidRPr="00525F53">
        <w:rPr>
          <w:rStyle w:val="Hyperlink"/>
          <w:sz w:val="24"/>
          <w:szCs w:val="24"/>
        </w:rPr>
        <w:t xml:space="preserve">Appendix </w:t>
      </w:r>
      <w:r w:rsidR="5136AA46" w:rsidRPr="00525F53">
        <w:rPr>
          <w:rStyle w:val="Hyperlink"/>
          <w:sz w:val="24"/>
          <w:szCs w:val="24"/>
        </w:rPr>
        <w:t>3</w:t>
      </w:r>
      <w:r w:rsidR="23E2FB29" w:rsidRPr="00525F53">
        <w:rPr>
          <w:rStyle w:val="Hyperlink"/>
          <w:sz w:val="24"/>
          <w:szCs w:val="24"/>
        </w:rPr>
        <w:t>: Interprofessional Simulation Student Contract</w:t>
      </w:r>
    </w:p>
    <w:bookmarkStart w:id="1" w:name="_Organizational_Structure"/>
    <w:bookmarkEnd w:id="1"/>
    <w:p w14:paraId="544FF1EC" w14:textId="260D4C59" w:rsidR="00211883" w:rsidRPr="00407B6B" w:rsidRDefault="00525F53" w:rsidP="00407B6B">
      <w:pPr>
        <w:rPr>
          <w:rStyle w:val="SubtleReference"/>
          <w:color w:val="000000" w:themeColor="text1"/>
          <w:sz w:val="24"/>
          <w:szCs w:val="24"/>
        </w:rPr>
        <w:sectPr w:rsidR="00211883" w:rsidRPr="00407B6B" w:rsidSect="00CD252D">
          <w:footerReference w:type="default" r:id="rId12"/>
          <w:footerReference w:type="first" r:id="rId13"/>
          <w:pgSz w:w="12240" w:h="15840"/>
          <w:pgMar w:top="1440" w:right="1440" w:bottom="1440" w:left="1440" w:header="720" w:footer="720" w:gutter="0"/>
          <w:cols w:space="720"/>
          <w:titlePg/>
          <w:docGrid w:linePitch="360"/>
        </w:sectPr>
      </w:pPr>
      <w:r>
        <w:rPr>
          <w:sz w:val="24"/>
          <w:szCs w:val="24"/>
        </w:rPr>
        <w:fldChar w:fldCharType="end"/>
      </w:r>
    </w:p>
    <w:p w14:paraId="70F88AAF" w14:textId="0B1D6CE8" w:rsidR="00525F53" w:rsidRDefault="00525F53" w:rsidP="6BB3472E">
      <w:pPr>
        <w:pStyle w:val="Heading1"/>
        <w:rPr>
          <w:rStyle w:val="SubtleReference"/>
          <w:smallCaps w:val="0"/>
          <w:color w:val="73000A"/>
        </w:rPr>
      </w:pPr>
      <w:bookmarkStart w:id="2" w:name="_Elon_University_Organizational"/>
      <w:bookmarkStart w:id="3" w:name="_Toc157667884"/>
      <w:bookmarkEnd w:id="2"/>
      <w:r w:rsidRPr="6BB3472E">
        <w:rPr>
          <w:rStyle w:val="SubtleReference"/>
          <w:smallCaps w:val="0"/>
          <w:color w:val="73000A"/>
        </w:rPr>
        <w:lastRenderedPageBreak/>
        <w:t>Elon University Organizational Structure</w:t>
      </w:r>
      <w:bookmarkEnd w:id="3"/>
    </w:p>
    <w:p w14:paraId="0B54D61A" w14:textId="4AF95D06" w:rsidR="00921D3B" w:rsidRDefault="00921D3B" w:rsidP="00921D3B">
      <w:pPr>
        <w:rPr>
          <w:noProof/>
        </w:rPr>
      </w:pPr>
    </w:p>
    <w:p w14:paraId="22E0BB6B" w14:textId="6302243D" w:rsidR="00525F53" w:rsidRDefault="00E00D18">
      <w:r>
        <w:rPr>
          <w:noProof/>
        </w:rPr>
        <w:drawing>
          <wp:inline distT="0" distB="0" distL="0" distR="0" wp14:anchorId="6FC78142" wp14:editId="669536D2">
            <wp:extent cx="8229600" cy="5008880"/>
            <wp:effectExtent l="0" t="0" r="19050" b="0"/>
            <wp:docPr id="1" name="Diagram 1">
              <a:extLst xmlns:a="http://schemas.openxmlformats.org/drawingml/2006/main">
                <a:ext uri="{FF2B5EF4-FFF2-40B4-BE49-F238E27FC236}">
                  <a16:creationId xmlns:a16="http://schemas.microsoft.com/office/drawing/2014/main" id="{5BDC9FD5-8B09-6DCB-F726-43F01C081AE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9ED441A" w14:textId="70933C35" w:rsidR="00525F53" w:rsidRDefault="00525F53" w:rsidP="6BB3472E">
      <w:pPr>
        <w:pStyle w:val="Heading1"/>
        <w:rPr>
          <w:rStyle w:val="SubtleReference"/>
          <w:smallCaps w:val="0"/>
          <w:color w:val="73000A"/>
        </w:rPr>
      </w:pPr>
      <w:bookmarkStart w:id="4" w:name="_Toc157667885"/>
      <w:r w:rsidRPr="6BB3472E">
        <w:rPr>
          <w:rStyle w:val="SubtleReference"/>
          <w:smallCaps w:val="0"/>
          <w:color w:val="73000A"/>
        </w:rPr>
        <w:lastRenderedPageBreak/>
        <w:t>Elon School of Health Sciences Interprofessional Simulation Center Organizational Structure</w:t>
      </w:r>
      <w:bookmarkEnd w:id="4"/>
    </w:p>
    <w:p w14:paraId="1CE4D3D4" w14:textId="23C1CDB0" w:rsidR="00921D3B" w:rsidRDefault="00491685" w:rsidP="00921D3B">
      <w:r w:rsidRPr="00491685">
        <w:rPr>
          <w:noProof/>
        </w:rPr>
        <w:drawing>
          <wp:inline distT="0" distB="0" distL="0" distR="0" wp14:anchorId="5CFC9D45" wp14:editId="547F9B16">
            <wp:extent cx="8229600" cy="5262245"/>
            <wp:effectExtent l="0" t="0" r="19050" b="0"/>
            <wp:docPr id="3" name="Diagram 3">
              <a:extLst xmlns:a="http://schemas.openxmlformats.org/drawingml/2006/main">
                <a:ext uri="{FF2B5EF4-FFF2-40B4-BE49-F238E27FC236}">
                  <a16:creationId xmlns:a16="http://schemas.microsoft.com/office/drawing/2014/main" id="{5BDC9FD5-8B09-6DCB-F726-43F01C081AE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38008D1" w14:textId="1C290F34" w:rsidR="00211883" w:rsidRDefault="00491685">
      <w:pPr>
        <w:rPr>
          <w:rFonts w:asciiTheme="majorHAnsi" w:eastAsiaTheme="majorEastAsia" w:hAnsiTheme="majorHAnsi" w:cstheme="majorBidi"/>
          <w:color w:val="73000A"/>
          <w:sz w:val="32"/>
          <w:szCs w:val="32"/>
        </w:rPr>
      </w:pPr>
      <w:bookmarkStart w:id="5" w:name="_Confidentiality_Agreement"/>
      <w:bookmarkEnd w:id="5"/>
      <w:r>
        <w:t> </w:t>
      </w:r>
      <w:r w:rsidRPr="00491685">
        <w:t> </w:t>
      </w:r>
      <w:r w:rsidR="00211883">
        <w:rPr>
          <w:color w:val="73000A"/>
        </w:rPr>
        <w:br w:type="page"/>
      </w:r>
    </w:p>
    <w:p w14:paraId="1A00CD7E" w14:textId="77777777" w:rsidR="00211883" w:rsidRDefault="00211883" w:rsidP="00F33277">
      <w:pPr>
        <w:pStyle w:val="Heading1"/>
        <w:rPr>
          <w:color w:val="73000A"/>
        </w:rPr>
        <w:sectPr w:rsidR="00211883" w:rsidSect="00211883">
          <w:pgSz w:w="15840" w:h="12240" w:orient="landscape"/>
          <w:pgMar w:top="1440" w:right="1440" w:bottom="1440" w:left="1440" w:header="720" w:footer="720" w:gutter="0"/>
          <w:cols w:space="720"/>
          <w:titlePg/>
          <w:docGrid w:linePitch="360"/>
        </w:sectPr>
      </w:pPr>
    </w:p>
    <w:p w14:paraId="76302BD0" w14:textId="67A441DF" w:rsidR="004A33A7" w:rsidRDefault="6BD28637" w:rsidP="00F33277">
      <w:pPr>
        <w:pStyle w:val="Heading1"/>
        <w:rPr>
          <w:color w:val="73000A"/>
        </w:rPr>
      </w:pPr>
      <w:bookmarkStart w:id="6" w:name="_Confidentiality_Agreement_1"/>
      <w:bookmarkStart w:id="7" w:name="_Toc157667886"/>
      <w:bookmarkEnd w:id="6"/>
      <w:r w:rsidRPr="6BB3472E">
        <w:rPr>
          <w:color w:val="73000A"/>
        </w:rPr>
        <w:lastRenderedPageBreak/>
        <w:t>Confidentiality Agreement</w:t>
      </w:r>
      <w:bookmarkEnd w:id="7"/>
    </w:p>
    <w:p w14:paraId="4C575383" w14:textId="4D2BB2BA" w:rsidR="00F33277" w:rsidRDefault="00F33277" w:rsidP="00F33277"/>
    <w:p w14:paraId="13F56D4C" w14:textId="77777777" w:rsidR="00F33277" w:rsidRPr="00D567B2" w:rsidRDefault="6BD28637" w:rsidP="79D775EF">
      <w:pPr>
        <w:pStyle w:val="Subtitle"/>
        <w:rPr>
          <w:rStyle w:val="BookTitle"/>
          <w:b w:val="0"/>
          <w:bCs w:val="0"/>
          <w:i w:val="0"/>
          <w:iCs w:val="0"/>
          <w:color w:val="000000" w:themeColor="text1"/>
          <w:spacing w:val="15"/>
          <w:sz w:val="24"/>
          <w:szCs w:val="24"/>
        </w:rPr>
      </w:pPr>
      <w:r w:rsidRPr="79D775EF">
        <w:rPr>
          <w:rStyle w:val="BookTitle"/>
          <w:b w:val="0"/>
          <w:bCs w:val="0"/>
          <w:i w:val="0"/>
          <w:iCs w:val="0"/>
          <w:color w:val="000000" w:themeColor="text1"/>
          <w:spacing w:val="15"/>
          <w:sz w:val="24"/>
          <w:szCs w:val="24"/>
        </w:rPr>
        <w:t>Definitions</w:t>
      </w:r>
    </w:p>
    <w:p w14:paraId="2D34D5E8" w14:textId="229FDEA5" w:rsidR="3850D6B1" w:rsidRDefault="3850D6B1" w:rsidP="001248CA">
      <w:pPr>
        <w:pStyle w:val="ListParagraph"/>
        <w:numPr>
          <w:ilvl w:val="0"/>
          <w:numId w:val="10"/>
        </w:numPr>
        <w:spacing w:line="240" w:lineRule="auto"/>
        <w:rPr>
          <w:rFonts w:eastAsiaTheme="minorEastAsia"/>
          <w:sz w:val="24"/>
          <w:szCs w:val="24"/>
        </w:rPr>
      </w:pPr>
      <w:r w:rsidRPr="79D775EF">
        <w:rPr>
          <w:rFonts w:eastAsiaTheme="minorEastAsia"/>
          <w:sz w:val="24"/>
          <w:szCs w:val="24"/>
        </w:rPr>
        <w:t xml:space="preserve">Confidentiality: the </w:t>
      </w:r>
      <w:r w:rsidR="41DF1E24" w:rsidRPr="79D775EF">
        <w:rPr>
          <w:rFonts w:eastAsiaTheme="minorEastAsia"/>
          <w:sz w:val="24"/>
          <w:szCs w:val="24"/>
        </w:rPr>
        <w:t xml:space="preserve">process of and obligation to keep a transaction, document, etc., private and secret. </w:t>
      </w:r>
    </w:p>
    <w:p w14:paraId="0D232AEA" w14:textId="5765F410" w:rsidR="00F33277" w:rsidRDefault="57472176" w:rsidP="001248CA">
      <w:pPr>
        <w:pStyle w:val="ListParagraph"/>
        <w:numPr>
          <w:ilvl w:val="0"/>
          <w:numId w:val="10"/>
        </w:numPr>
        <w:spacing w:line="240" w:lineRule="auto"/>
        <w:rPr>
          <w:rFonts w:ascii="Calibri" w:eastAsia="Calibri" w:hAnsi="Calibri" w:cs="Calibri"/>
          <w:sz w:val="24"/>
          <w:szCs w:val="24"/>
        </w:rPr>
      </w:pPr>
      <w:r w:rsidRPr="79D775EF">
        <w:rPr>
          <w:rFonts w:ascii="Calibri" w:eastAsia="Calibri" w:hAnsi="Calibri" w:cs="Calibri"/>
          <w:sz w:val="24"/>
          <w:szCs w:val="24"/>
        </w:rPr>
        <w:t>Lead facilitator:</w:t>
      </w:r>
      <w:r w:rsidR="476DF888" w:rsidRPr="79D775EF">
        <w:rPr>
          <w:rFonts w:ascii="Calibri" w:eastAsia="Calibri" w:hAnsi="Calibri" w:cs="Calibri"/>
          <w:sz w:val="24"/>
          <w:szCs w:val="24"/>
        </w:rPr>
        <w:t xml:space="preserve"> </w:t>
      </w:r>
      <w:r w:rsidR="79D775EF" w:rsidRPr="79D775EF">
        <w:rPr>
          <w:rFonts w:ascii="Calibri" w:eastAsia="Calibri" w:hAnsi="Calibri" w:cs="Calibri"/>
          <w:sz w:val="24"/>
          <w:szCs w:val="24"/>
        </w:rPr>
        <w:t xml:space="preserve">the </w:t>
      </w:r>
      <w:r w:rsidR="476DF888" w:rsidRPr="79D775EF">
        <w:rPr>
          <w:rFonts w:ascii="Calibri" w:eastAsia="Calibri" w:hAnsi="Calibri" w:cs="Calibri"/>
          <w:sz w:val="24"/>
          <w:szCs w:val="24"/>
        </w:rPr>
        <w:t xml:space="preserve">individual </w:t>
      </w:r>
      <w:r w:rsidR="79D775EF" w:rsidRPr="79D775EF">
        <w:rPr>
          <w:rFonts w:ascii="Calibri" w:eastAsia="Calibri" w:hAnsi="Calibri" w:cs="Calibri"/>
          <w:sz w:val="24"/>
          <w:szCs w:val="24"/>
        </w:rPr>
        <w:t>who</w:t>
      </w:r>
      <w:r w:rsidR="476DF888" w:rsidRPr="79D775EF">
        <w:rPr>
          <w:rFonts w:ascii="Calibri" w:eastAsia="Calibri" w:hAnsi="Calibri" w:cs="Calibri"/>
          <w:sz w:val="24"/>
          <w:szCs w:val="24"/>
        </w:rPr>
        <w:t xml:space="preserve"> serves as the point of contact for a group of participants </w:t>
      </w:r>
      <w:r w:rsidR="442B82B5" w:rsidRPr="79D775EF">
        <w:rPr>
          <w:rFonts w:ascii="Calibri" w:eastAsia="Calibri" w:hAnsi="Calibri" w:cs="Calibri"/>
          <w:sz w:val="24"/>
          <w:szCs w:val="24"/>
        </w:rPr>
        <w:t>and the IPSC team.</w:t>
      </w:r>
    </w:p>
    <w:p w14:paraId="496EA5AB" w14:textId="33356964" w:rsidR="00F33277" w:rsidRDefault="6BD28637" w:rsidP="001248CA">
      <w:pPr>
        <w:pStyle w:val="ListParagraph"/>
        <w:numPr>
          <w:ilvl w:val="0"/>
          <w:numId w:val="10"/>
        </w:numPr>
        <w:spacing w:line="240" w:lineRule="auto"/>
        <w:rPr>
          <w:rFonts w:ascii="Calibri" w:eastAsia="Calibri" w:hAnsi="Calibri" w:cs="Calibri"/>
          <w:sz w:val="24"/>
          <w:szCs w:val="24"/>
        </w:rPr>
      </w:pPr>
      <w:r w:rsidRPr="6BB3472E">
        <w:rPr>
          <w:rFonts w:ascii="Calibri" w:eastAsia="Calibri" w:hAnsi="Calibri" w:cs="Calibri"/>
          <w:sz w:val="24"/>
          <w:szCs w:val="24"/>
        </w:rPr>
        <w:t xml:space="preserve">Participants: anyone involved in simulation activity (e.g., students, learners, </w:t>
      </w:r>
      <w:r w:rsidR="2D3E6CCA" w:rsidRPr="6BB3472E">
        <w:rPr>
          <w:rFonts w:ascii="Calibri" w:eastAsia="Calibri" w:hAnsi="Calibri" w:cs="Calibri"/>
          <w:sz w:val="24"/>
          <w:szCs w:val="24"/>
        </w:rPr>
        <w:t xml:space="preserve">facilitator, </w:t>
      </w:r>
      <w:r w:rsidRPr="6BB3472E">
        <w:rPr>
          <w:rFonts w:ascii="Calibri" w:eastAsia="Calibri" w:hAnsi="Calibri" w:cs="Calibri"/>
          <w:sz w:val="24"/>
          <w:szCs w:val="24"/>
        </w:rPr>
        <w:t>faculty, instructors, staff,</w:t>
      </w:r>
      <w:r w:rsidR="398B9B41" w:rsidRPr="6BB3472E">
        <w:rPr>
          <w:rFonts w:ascii="Calibri" w:eastAsia="Calibri" w:hAnsi="Calibri" w:cs="Calibri"/>
          <w:sz w:val="24"/>
          <w:szCs w:val="24"/>
        </w:rPr>
        <w:t xml:space="preserve"> standardized patients,</w:t>
      </w:r>
      <w:r w:rsidRPr="6BB3472E">
        <w:rPr>
          <w:rFonts w:ascii="Calibri" w:eastAsia="Calibri" w:hAnsi="Calibri" w:cs="Calibri"/>
          <w:sz w:val="24"/>
          <w:szCs w:val="24"/>
        </w:rPr>
        <w:t xml:space="preserve"> or observers)</w:t>
      </w:r>
      <w:r w:rsidR="1FAB9F26" w:rsidRPr="6BB3472E">
        <w:rPr>
          <w:rFonts w:ascii="Calibri" w:eastAsia="Calibri" w:hAnsi="Calibri" w:cs="Calibri"/>
          <w:sz w:val="24"/>
          <w:szCs w:val="24"/>
        </w:rPr>
        <w:t>.</w:t>
      </w:r>
    </w:p>
    <w:p w14:paraId="34D67FA4" w14:textId="2977A239" w:rsidR="00F33277" w:rsidRDefault="6BD28637" w:rsidP="001248CA">
      <w:pPr>
        <w:pStyle w:val="ListParagraph"/>
        <w:numPr>
          <w:ilvl w:val="0"/>
          <w:numId w:val="10"/>
        </w:numPr>
        <w:spacing w:line="240" w:lineRule="auto"/>
        <w:rPr>
          <w:rFonts w:eastAsiaTheme="minorEastAsia"/>
          <w:sz w:val="24"/>
          <w:szCs w:val="24"/>
        </w:rPr>
      </w:pPr>
      <w:r w:rsidRPr="79D775EF">
        <w:rPr>
          <w:rFonts w:ascii="Calibri" w:eastAsia="Calibri" w:hAnsi="Calibri" w:cs="Calibri"/>
          <w:sz w:val="24"/>
          <w:szCs w:val="24"/>
        </w:rPr>
        <w:t>Simulation activities: include simulated clinical scenarios, simulated task training, standardized patient scenarios, client-to-class, debriefings and/or discussions, and may</w:t>
      </w:r>
      <w:r w:rsidR="159AB8B2" w:rsidRPr="79D775EF">
        <w:rPr>
          <w:rFonts w:ascii="Calibri" w:eastAsia="Calibri" w:hAnsi="Calibri" w:cs="Calibri"/>
          <w:sz w:val="24"/>
          <w:szCs w:val="24"/>
        </w:rPr>
        <w:t xml:space="preserve"> </w:t>
      </w:r>
      <w:r w:rsidRPr="79D775EF">
        <w:rPr>
          <w:rFonts w:ascii="Calibri" w:eastAsia="Calibri" w:hAnsi="Calibri" w:cs="Calibri"/>
          <w:sz w:val="24"/>
          <w:szCs w:val="24"/>
        </w:rPr>
        <w:t>be electronic, written, verbal, observed, or overheard.</w:t>
      </w:r>
    </w:p>
    <w:p w14:paraId="23EB8D59" w14:textId="77777777" w:rsidR="00F33277" w:rsidRPr="00D567B2" w:rsidRDefault="6BD28637" w:rsidP="79D775EF">
      <w:pPr>
        <w:pStyle w:val="Subtitle"/>
        <w:rPr>
          <w:rStyle w:val="BookTitle"/>
          <w:b w:val="0"/>
          <w:bCs w:val="0"/>
          <w:i w:val="0"/>
          <w:iCs w:val="0"/>
          <w:color w:val="000000" w:themeColor="text1"/>
          <w:spacing w:val="15"/>
          <w:sz w:val="24"/>
          <w:szCs w:val="24"/>
        </w:rPr>
      </w:pPr>
      <w:r w:rsidRPr="79D775EF">
        <w:rPr>
          <w:rStyle w:val="BookTitle"/>
          <w:b w:val="0"/>
          <w:bCs w:val="0"/>
          <w:i w:val="0"/>
          <w:iCs w:val="0"/>
          <w:color w:val="000000" w:themeColor="text1"/>
          <w:spacing w:val="15"/>
          <w:sz w:val="24"/>
          <w:szCs w:val="24"/>
        </w:rPr>
        <w:t>Policy</w:t>
      </w:r>
    </w:p>
    <w:p w14:paraId="1E9A4FD9" w14:textId="228D0062" w:rsidR="00F33277" w:rsidRDefault="6BD28637" w:rsidP="001248CA">
      <w:pPr>
        <w:pStyle w:val="ListParagraph"/>
        <w:numPr>
          <w:ilvl w:val="0"/>
          <w:numId w:val="10"/>
        </w:numPr>
        <w:spacing w:line="240" w:lineRule="auto"/>
        <w:rPr>
          <w:rFonts w:eastAsiaTheme="minorEastAsia"/>
          <w:sz w:val="24"/>
          <w:szCs w:val="24"/>
        </w:rPr>
      </w:pPr>
      <w:r w:rsidRPr="79D775EF">
        <w:rPr>
          <w:rFonts w:ascii="Calibri" w:eastAsia="Calibri" w:hAnsi="Calibri" w:cs="Calibri"/>
          <w:sz w:val="24"/>
          <w:szCs w:val="24"/>
        </w:rPr>
        <w:t>Simulation activities conducted by the Interprofessional Simulation Center should be treated as CONFIDENTIAL to ensure academic integrity, healthcare quality, patient safety, student and personal privacy, professionalism, and conform to various state and federal laws regulating healthcare, the healthcare professions, education records, sponsored research and intellectual property</w:t>
      </w:r>
      <w:r w:rsidR="79D775EF" w:rsidRPr="79D775EF">
        <w:rPr>
          <w:rFonts w:ascii="Calibri" w:eastAsia="Calibri" w:hAnsi="Calibri" w:cs="Calibri"/>
          <w:sz w:val="24"/>
          <w:szCs w:val="24"/>
        </w:rPr>
        <w:t>,</w:t>
      </w:r>
      <w:r w:rsidRPr="79D775EF">
        <w:rPr>
          <w:rFonts w:ascii="Calibri" w:eastAsia="Calibri" w:hAnsi="Calibri" w:cs="Calibri"/>
          <w:sz w:val="24"/>
          <w:szCs w:val="24"/>
        </w:rPr>
        <w:t xml:space="preserve"> and trade secrets rights.</w:t>
      </w:r>
    </w:p>
    <w:p w14:paraId="20F5FA5F" w14:textId="77777777" w:rsidR="00F33277" w:rsidRDefault="6BD28637" w:rsidP="001248CA">
      <w:pPr>
        <w:pStyle w:val="ListParagraph"/>
        <w:numPr>
          <w:ilvl w:val="0"/>
          <w:numId w:val="10"/>
        </w:numPr>
        <w:spacing w:line="240" w:lineRule="auto"/>
        <w:rPr>
          <w:rFonts w:eastAsiaTheme="minorEastAsia"/>
          <w:sz w:val="24"/>
          <w:szCs w:val="24"/>
        </w:rPr>
      </w:pPr>
      <w:r w:rsidRPr="79D775EF">
        <w:rPr>
          <w:rFonts w:ascii="Calibri" w:eastAsia="Calibri" w:hAnsi="Calibri" w:cs="Calibri"/>
          <w:sz w:val="24"/>
          <w:szCs w:val="24"/>
        </w:rPr>
        <w:t>Simulation participants will hold all simulation activities as CONFIDENTIAL.</w:t>
      </w:r>
    </w:p>
    <w:p w14:paraId="1792CD61" w14:textId="70D5CB25" w:rsidR="00F33277" w:rsidRDefault="6BD28637" w:rsidP="6BB3472E">
      <w:pPr>
        <w:pStyle w:val="ListParagraph"/>
        <w:numPr>
          <w:ilvl w:val="0"/>
          <w:numId w:val="10"/>
        </w:numPr>
        <w:spacing w:line="240" w:lineRule="auto"/>
        <w:rPr>
          <w:rFonts w:eastAsiaTheme="minorEastAsia"/>
          <w:sz w:val="24"/>
          <w:szCs w:val="24"/>
        </w:rPr>
      </w:pPr>
      <w:r w:rsidRPr="6BB3472E">
        <w:rPr>
          <w:rFonts w:ascii="Calibri" w:eastAsia="Calibri" w:hAnsi="Calibri" w:cs="Calibri"/>
          <w:sz w:val="24"/>
          <w:szCs w:val="24"/>
        </w:rPr>
        <w:t xml:space="preserve">The Interprofessional Simulation Center may use media (photographic, video, and audio recording) captured in simulation activities as specified in the </w:t>
      </w:r>
      <w:r w:rsidR="58A983AF" w:rsidRPr="6BB3472E">
        <w:rPr>
          <w:rFonts w:ascii="Calibri" w:eastAsia="Calibri" w:hAnsi="Calibri" w:cs="Calibri"/>
          <w:sz w:val="24"/>
          <w:szCs w:val="24"/>
        </w:rPr>
        <w:t xml:space="preserve">Recording and </w:t>
      </w:r>
      <w:r w:rsidR="2A1A6B07" w:rsidRPr="6BB3472E">
        <w:rPr>
          <w:rFonts w:ascii="Calibri" w:eastAsia="Calibri" w:hAnsi="Calibri" w:cs="Calibri"/>
          <w:sz w:val="24"/>
          <w:szCs w:val="24"/>
        </w:rPr>
        <w:t>Data</w:t>
      </w:r>
      <w:r w:rsidR="58A983AF" w:rsidRPr="6BB3472E">
        <w:rPr>
          <w:rFonts w:ascii="Calibri" w:eastAsia="Calibri" w:hAnsi="Calibri" w:cs="Calibri"/>
          <w:sz w:val="24"/>
          <w:szCs w:val="24"/>
        </w:rPr>
        <w:t xml:space="preserve"> Storage </w:t>
      </w:r>
      <w:r w:rsidRPr="6BB3472E">
        <w:rPr>
          <w:rFonts w:ascii="Calibri" w:eastAsia="Calibri" w:hAnsi="Calibri" w:cs="Calibri"/>
          <w:sz w:val="24"/>
          <w:szCs w:val="24"/>
        </w:rPr>
        <w:t>Policy, including for quality improvement, training, education, and research.</w:t>
      </w:r>
    </w:p>
    <w:p w14:paraId="055524D2" w14:textId="2DE849EA" w:rsidR="4167305E" w:rsidRDefault="4167305E" w:rsidP="6BB3472E">
      <w:pPr>
        <w:pStyle w:val="ListParagraph"/>
        <w:numPr>
          <w:ilvl w:val="0"/>
          <w:numId w:val="10"/>
        </w:numPr>
        <w:spacing w:line="240" w:lineRule="auto"/>
        <w:rPr>
          <w:rFonts w:eastAsiaTheme="minorEastAsia"/>
          <w:sz w:val="24"/>
          <w:szCs w:val="24"/>
        </w:rPr>
      </w:pPr>
      <w:r w:rsidRPr="6BB3472E">
        <w:rPr>
          <w:rFonts w:ascii="Calibri" w:eastAsiaTheme="minorEastAsia" w:hAnsi="Calibri" w:cs="Calibri"/>
          <w:sz w:val="24"/>
          <w:szCs w:val="24"/>
        </w:rPr>
        <w:t>Written data collected from any participant will remain confidential and securely given to lead facilitator to safely store and/or destroyed. This data will not be discussed with participants outside of lead facilitators.</w:t>
      </w:r>
    </w:p>
    <w:p w14:paraId="75DDC4EC" w14:textId="71621661" w:rsidR="00F33277" w:rsidRDefault="6BD28637" w:rsidP="001248CA">
      <w:pPr>
        <w:pStyle w:val="ListParagraph"/>
        <w:numPr>
          <w:ilvl w:val="0"/>
          <w:numId w:val="10"/>
        </w:numPr>
        <w:spacing w:line="240" w:lineRule="auto"/>
        <w:rPr>
          <w:rFonts w:eastAsiaTheme="minorEastAsia"/>
          <w:sz w:val="24"/>
          <w:szCs w:val="24"/>
        </w:rPr>
      </w:pPr>
      <w:r w:rsidRPr="6BB3472E">
        <w:rPr>
          <w:rFonts w:ascii="Calibri" w:eastAsia="Calibri" w:hAnsi="Calibri" w:cs="Calibri"/>
          <w:sz w:val="24"/>
          <w:szCs w:val="24"/>
        </w:rPr>
        <w:t xml:space="preserve">Participants will report any known violations of this policy to the </w:t>
      </w:r>
      <w:r w:rsidR="79D775EF" w:rsidRPr="6BB3472E">
        <w:rPr>
          <w:rFonts w:ascii="Calibri" w:eastAsia="Calibri" w:hAnsi="Calibri" w:cs="Calibri"/>
          <w:sz w:val="24"/>
          <w:szCs w:val="24"/>
        </w:rPr>
        <w:t>Director</w:t>
      </w:r>
      <w:r w:rsidRPr="6BB3472E">
        <w:rPr>
          <w:rFonts w:ascii="Calibri" w:eastAsia="Calibri" w:hAnsi="Calibri" w:cs="Calibri"/>
          <w:sz w:val="24"/>
          <w:szCs w:val="24"/>
        </w:rPr>
        <w:t>.</w:t>
      </w:r>
    </w:p>
    <w:p w14:paraId="57D884E6" w14:textId="77777777" w:rsidR="00F33277" w:rsidRPr="00D567B2" w:rsidRDefault="6BD28637" w:rsidP="79D775EF">
      <w:pPr>
        <w:pStyle w:val="Subtitle"/>
        <w:rPr>
          <w:rStyle w:val="BookTitle"/>
          <w:b w:val="0"/>
          <w:bCs w:val="0"/>
          <w:i w:val="0"/>
          <w:iCs w:val="0"/>
          <w:color w:val="000000" w:themeColor="text1"/>
          <w:spacing w:val="15"/>
          <w:sz w:val="24"/>
          <w:szCs w:val="24"/>
        </w:rPr>
      </w:pPr>
      <w:r w:rsidRPr="79D775EF">
        <w:rPr>
          <w:rStyle w:val="BookTitle"/>
          <w:b w:val="0"/>
          <w:bCs w:val="0"/>
          <w:i w:val="0"/>
          <w:iCs w:val="0"/>
          <w:color w:val="000000" w:themeColor="text1"/>
          <w:spacing w:val="15"/>
          <w:sz w:val="24"/>
          <w:szCs w:val="24"/>
        </w:rPr>
        <w:t>Procedure</w:t>
      </w:r>
    </w:p>
    <w:p w14:paraId="286F4C70" w14:textId="7065CF28" w:rsidR="00F33277" w:rsidRDefault="6BD28637" w:rsidP="001248CA">
      <w:pPr>
        <w:pStyle w:val="ListParagraph"/>
        <w:numPr>
          <w:ilvl w:val="0"/>
          <w:numId w:val="10"/>
        </w:numPr>
        <w:spacing w:line="240" w:lineRule="auto"/>
        <w:rPr>
          <w:rFonts w:eastAsiaTheme="minorEastAsia"/>
          <w:sz w:val="24"/>
          <w:szCs w:val="24"/>
        </w:rPr>
      </w:pPr>
      <w:r w:rsidRPr="6BB3472E">
        <w:rPr>
          <w:rFonts w:ascii="Calibri" w:eastAsia="Calibri" w:hAnsi="Calibri" w:cs="Calibri"/>
          <w:sz w:val="24"/>
          <w:szCs w:val="24"/>
        </w:rPr>
        <w:t>All participants in simulation activities must sign the Confidentiality Agreement</w:t>
      </w:r>
      <w:r w:rsidR="79D775EF" w:rsidRPr="6BB3472E">
        <w:rPr>
          <w:rFonts w:ascii="Calibri" w:eastAsia="Calibri" w:hAnsi="Calibri" w:cs="Calibri"/>
          <w:sz w:val="24"/>
          <w:szCs w:val="24"/>
        </w:rPr>
        <w:t>,</w:t>
      </w:r>
      <w:r w:rsidRPr="6BB3472E">
        <w:rPr>
          <w:rFonts w:ascii="Calibri" w:eastAsia="Calibri" w:hAnsi="Calibri" w:cs="Calibri"/>
          <w:sz w:val="24"/>
          <w:szCs w:val="24"/>
        </w:rPr>
        <w:t xml:space="preserve"> either electronically or in writing, before participating in any simulation activity</w:t>
      </w:r>
      <w:r w:rsidR="20465B35" w:rsidRPr="6BB3472E">
        <w:rPr>
          <w:rFonts w:ascii="Calibri" w:eastAsia="Calibri" w:hAnsi="Calibri" w:cs="Calibri"/>
          <w:sz w:val="24"/>
          <w:szCs w:val="24"/>
        </w:rPr>
        <w:t xml:space="preserve"> or during program orientation/onboarding. </w:t>
      </w:r>
    </w:p>
    <w:p w14:paraId="50D43935" w14:textId="77777777" w:rsidR="00F33277" w:rsidRDefault="6BD28637" w:rsidP="001248CA">
      <w:pPr>
        <w:pStyle w:val="ListParagraph"/>
        <w:numPr>
          <w:ilvl w:val="0"/>
          <w:numId w:val="10"/>
        </w:numPr>
        <w:spacing w:line="240" w:lineRule="auto"/>
        <w:rPr>
          <w:rFonts w:eastAsiaTheme="minorEastAsia"/>
          <w:sz w:val="24"/>
          <w:szCs w:val="24"/>
        </w:rPr>
      </w:pPr>
      <w:r w:rsidRPr="6BB3472E">
        <w:rPr>
          <w:rFonts w:ascii="Calibri" w:eastAsia="Calibri" w:hAnsi="Calibri" w:cs="Calibri"/>
          <w:sz w:val="24"/>
          <w:szCs w:val="24"/>
        </w:rPr>
        <w:t xml:space="preserve">Any participant refusing to execute the Confidentiality Agreement will not be allowed to participate in simulations.  </w:t>
      </w:r>
    </w:p>
    <w:p w14:paraId="78A37BE5" w14:textId="63666653" w:rsidR="00F33277" w:rsidRDefault="6BD28637" w:rsidP="001248CA">
      <w:pPr>
        <w:pStyle w:val="ListParagraph"/>
        <w:numPr>
          <w:ilvl w:val="0"/>
          <w:numId w:val="10"/>
        </w:numPr>
        <w:spacing w:line="240" w:lineRule="auto"/>
        <w:rPr>
          <w:rFonts w:eastAsiaTheme="minorEastAsia"/>
          <w:sz w:val="24"/>
          <w:szCs w:val="24"/>
        </w:rPr>
      </w:pPr>
      <w:r w:rsidRPr="6BB3472E">
        <w:rPr>
          <w:rFonts w:ascii="Calibri" w:eastAsia="Calibri" w:hAnsi="Calibri" w:cs="Calibri"/>
          <w:sz w:val="24"/>
          <w:szCs w:val="24"/>
        </w:rPr>
        <w:t>Any materials from the simulation activity (cases, media recording, evaluations, etc.) will be kept confidential and maintained in a secure/locked environment</w:t>
      </w:r>
      <w:r w:rsidR="79D775EF" w:rsidRPr="6BB3472E">
        <w:rPr>
          <w:rFonts w:ascii="Calibri" w:eastAsia="Calibri" w:hAnsi="Calibri" w:cs="Calibri"/>
          <w:sz w:val="24"/>
          <w:szCs w:val="24"/>
        </w:rPr>
        <w:t>,</w:t>
      </w:r>
      <w:r w:rsidR="5EB374D8" w:rsidRPr="6BB3472E">
        <w:rPr>
          <w:rFonts w:ascii="Calibri" w:eastAsia="Calibri" w:hAnsi="Calibri" w:cs="Calibri"/>
          <w:sz w:val="24"/>
          <w:szCs w:val="24"/>
        </w:rPr>
        <w:t xml:space="preserve"> including </w:t>
      </w:r>
      <w:r w:rsidR="79D775EF" w:rsidRPr="6BB3472E">
        <w:rPr>
          <w:rFonts w:ascii="Calibri" w:eastAsia="Calibri" w:hAnsi="Calibri" w:cs="Calibri"/>
          <w:sz w:val="24"/>
          <w:szCs w:val="24"/>
        </w:rPr>
        <w:t>password-protected</w:t>
      </w:r>
      <w:r w:rsidR="5EB374D8" w:rsidRPr="6BB3472E">
        <w:rPr>
          <w:rFonts w:ascii="Calibri" w:eastAsia="Calibri" w:hAnsi="Calibri" w:cs="Calibri"/>
          <w:sz w:val="24"/>
          <w:szCs w:val="24"/>
        </w:rPr>
        <w:t xml:space="preserve"> </w:t>
      </w:r>
      <w:proofErr w:type="gramStart"/>
      <w:r w:rsidR="5EB374D8" w:rsidRPr="6BB3472E">
        <w:rPr>
          <w:rFonts w:ascii="Calibri" w:eastAsia="Calibri" w:hAnsi="Calibri" w:cs="Calibri"/>
          <w:sz w:val="24"/>
          <w:szCs w:val="24"/>
        </w:rPr>
        <w:t>computers</w:t>
      </w:r>
      <w:proofErr w:type="gramEnd"/>
      <w:r w:rsidR="5EB374D8" w:rsidRPr="6BB3472E">
        <w:rPr>
          <w:rFonts w:ascii="Calibri" w:eastAsia="Calibri" w:hAnsi="Calibri" w:cs="Calibri"/>
          <w:sz w:val="24"/>
          <w:szCs w:val="24"/>
        </w:rPr>
        <w:t xml:space="preserve"> or filing cabinets in the IPSC office</w:t>
      </w:r>
      <w:r w:rsidRPr="6BB3472E">
        <w:rPr>
          <w:rFonts w:ascii="Calibri" w:eastAsia="Calibri" w:hAnsi="Calibri" w:cs="Calibri"/>
          <w:sz w:val="24"/>
          <w:szCs w:val="24"/>
        </w:rPr>
        <w:t>.</w:t>
      </w:r>
    </w:p>
    <w:p w14:paraId="32D4F1A2" w14:textId="582DAFC2" w:rsidR="00F33277" w:rsidRDefault="6BD28637" w:rsidP="001248CA">
      <w:pPr>
        <w:pStyle w:val="ListParagraph"/>
        <w:numPr>
          <w:ilvl w:val="0"/>
          <w:numId w:val="10"/>
        </w:numPr>
        <w:spacing w:line="240" w:lineRule="auto"/>
        <w:rPr>
          <w:rFonts w:eastAsiaTheme="minorEastAsia"/>
          <w:sz w:val="24"/>
          <w:szCs w:val="24"/>
        </w:rPr>
      </w:pPr>
      <w:r w:rsidRPr="6BB3472E">
        <w:rPr>
          <w:rFonts w:ascii="Calibri" w:eastAsia="Calibri" w:hAnsi="Calibri" w:cs="Calibri"/>
          <w:sz w:val="24"/>
          <w:szCs w:val="24"/>
        </w:rPr>
        <w:t xml:space="preserve">Any breach of confidentiality by a participant may result in disciplinary, Honor Code, professionalism committee, and/or legal action.  Examples of violations include social media postings describing a simulation scenario, verbal discussions in a study group, </w:t>
      </w:r>
      <w:r w:rsidRPr="6BB3472E">
        <w:rPr>
          <w:rFonts w:ascii="Calibri" w:eastAsia="Calibri" w:hAnsi="Calibri" w:cs="Calibri"/>
          <w:sz w:val="24"/>
          <w:szCs w:val="24"/>
        </w:rPr>
        <w:lastRenderedPageBreak/>
        <w:t xml:space="preserve">gossip regarding the performance of a participant during a simulation, revealing information in a formal/informal discovery or deposition in a court case, etc.  The only time such information may be divulged is with the express, written approval of the </w:t>
      </w:r>
      <w:r w:rsidR="79D775EF" w:rsidRPr="6BB3472E">
        <w:rPr>
          <w:rFonts w:ascii="Calibri" w:eastAsia="Calibri" w:hAnsi="Calibri" w:cs="Calibri"/>
          <w:sz w:val="24"/>
          <w:szCs w:val="24"/>
        </w:rPr>
        <w:t>Director</w:t>
      </w:r>
      <w:r w:rsidRPr="6BB3472E">
        <w:rPr>
          <w:rFonts w:ascii="Calibri" w:eastAsia="Calibri" w:hAnsi="Calibri" w:cs="Calibri"/>
          <w:sz w:val="24"/>
          <w:szCs w:val="24"/>
        </w:rPr>
        <w:t>.</w:t>
      </w:r>
    </w:p>
    <w:p w14:paraId="2E46ADFE" w14:textId="77777777" w:rsidR="00F33277" w:rsidRDefault="6BD28637" w:rsidP="001248CA">
      <w:pPr>
        <w:pStyle w:val="ListParagraph"/>
        <w:numPr>
          <w:ilvl w:val="0"/>
          <w:numId w:val="10"/>
        </w:numPr>
        <w:spacing w:line="240" w:lineRule="auto"/>
        <w:rPr>
          <w:rFonts w:eastAsiaTheme="minorEastAsia"/>
          <w:sz w:val="24"/>
          <w:szCs w:val="24"/>
        </w:rPr>
      </w:pPr>
      <w:r w:rsidRPr="6BB3472E">
        <w:rPr>
          <w:rFonts w:ascii="Calibri" w:eastAsia="Calibri" w:hAnsi="Calibri" w:cs="Calibri"/>
          <w:sz w:val="24"/>
          <w:szCs w:val="24"/>
        </w:rPr>
        <w:t>Any violations in the confidentiality policy must be reported to the Interprofessional Simulation Director.</w:t>
      </w:r>
    </w:p>
    <w:p w14:paraId="56FBC163" w14:textId="120860B6" w:rsidR="001963CA" w:rsidRPr="001963CA" w:rsidRDefault="6BD28637" w:rsidP="001248CA">
      <w:pPr>
        <w:pStyle w:val="ListParagraph"/>
        <w:numPr>
          <w:ilvl w:val="0"/>
          <w:numId w:val="10"/>
        </w:numPr>
        <w:spacing w:line="240" w:lineRule="auto"/>
        <w:rPr>
          <w:rFonts w:eastAsiaTheme="minorEastAsia"/>
          <w:sz w:val="24"/>
          <w:szCs w:val="24"/>
        </w:rPr>
      </w:pPr>
      <w:r w:rsidRPr="6BB3472E">
        <w:rPr>
          <w:rFonts w:ascii="Calibri" w:eastAsia="Calibri" w:hAnsi="Calibri" w:cs="Calibri"/>
          <w:sz w:val="24"/>
          <w:szCs w:val="24"/>
        </w:rPr>
        <w:t>Participants may not photograph, video, or audio record any simulation activity.  Only the Interprofessional Simulation Center is authorized to engage in any form of media capture of an image, video, or voice recording.</w:t>
      </w:r>
    </w:p>
    <w:p w14:paraId="1EB74169" w14:textId="36CE3E55" w:rsidR="00F33277" w:rsidRPr="001963CA" w:rsidRDefault="6BD28637" w:rsidP="001248CA">
      <w:pPr>
        <w:pStyle w:val="ListParagraph"/>
        <w:numPr>
          <w:ilvl w:val="0"/>
          <w:numId w:val="10"/>
        </w:numPr>
        <w:spacing w:line="240" w:lineRule="auto"/>
        <w:rPr>
          <w:rFonts w:eastAsiaTheme="minorEastAsia"/>
          <w:sz w:val="24"/>
          <w:szCs w:val="24"/>
        </w:rPr>
      </w:pPr>
      <w:r w:rsidRPr="6BB3472E">
        <w:rPr>
          <w:rFonts w:ascii="Calibri" w:eastAsia="Calibri" w:hAnsi="Calibri" w:cs="Calibri"/>
          <w:sz w:val="24"/>
          <w:szCs w:val="24"/>
        </w:rPr>
        <w:t xml:space="preserve">Participants are subject to the confidentiality requirements of various state and federal laws, including but not limited to </w:t>
      </w:r>
      <w:r w:rsidR="79D775EF" w:rsidRPr="6BB3472E">
        <w:rPr>
          <w:rFonts w:ascii="Calibri" w:eastAsia="Calibri" w:hAnsi="Calibri" w:cs="Calibri"/>
          <w:sz w:val="24"/>
          <w:szCs w:val="24"/>
        </w:rPr>
        <w:t xml:space="preserve">the </w:t>
      </w:r>
      <w:r w:rsidRPr="6BB3472E">
        <w:rPr>
          <w:rFonts w:ascii="Calibri" w:eastAsia="Calibri" w:hAnsi="Calibri" w:cs="Calibri"/>
          <w:sz w:val="24"/>
          <w:szCs w:val="24"/>
        </w:rPr>
        <w:t>Health Insurance Portability and Accountability Act (HIPPA) and Family Educational Rights and Privacy Act (FERPA).</w:t>
      </w:r>
    </w:p>
    <w:p w14:paraId="28AB8AC5" w14:textId="75973333" w:rsidR="001963CA" w:rsidRPr="00525F53" w:rsidRDefault="00525F53" w:rsidP="001963CA">
      <w:pPr>
        <w:spacing w:line="240" w:lineRule="auto"/>
        <w:rPr>
          <w:rStyle w:val="Hyperlink"/>
          <w:sz w:val="24"/>
          <w:szCs w:val="24"/>
        </w:rPr>
      </w:pPr>
      <w:r>
        <w:rPr>
          <w:sz w:val="24"/>
          <w:szCs w:val="24"/>
        </w:rPr>
        <w:fldChar w:fldCharType="begin"/>
      </w:r>
      <w:r>
        <w:rPr>
          <w:sz w:val="24"/>
          <w:szCs w:val="24"/>
        </w:rPr>
        <w:instrText xml:space="preserve"> HYPERLINK  \l "_Appendix_4:_Interprofessional" </w:instrText>
      </w:r>
      <w:r>
        <w:rPr>
          <w:sz w:val="24"/>
          <w:szCs w:val="24"/>
        </w:rPr>
        <w:fldChar w:fldCharType="separate"/>
      </w:r>
      <w:r w:rsidR="58DA32BF" w:rsidRPr="00525F53">
        <w:rPr>
          <w:rStyle w:val="Hyperlink"/>
          <w:sz w:val="24"/>
          <w:szCs w:val="24"/>
        </w:rPr>
        <w:t xml:space="preserve">Appendix </w:t>
      </w:r>
      <w:r w:rsidR="5136AA46" w:rsidRPr="00525F53">
        <w:rPr>
          <w:rStyle w:val="Hyperlink"/>
          <w:sz w:val="24"/>
          <w:szCs w:val="24"/>
        </w:rPr>
        <w:t>4</w:t>
      </w:r>
      <w:r w:rsidR="39137B2F" w:rsidRPr="00525F53">
        <w:rPr>
          <w:rStyle w:val="Hyperlink"/>
          <w:sz w:val="24"/>
          <w:szCs w:val="24"/>
        </w:rPr>
        <w:t>: Interprofessional Simulation Confidentiality Agreement</w:t>
      </w:r>
    </w:p>
    <w:p w14:paraId="13184920" w14:textId="62D68CF4" w:rsidR="00F33277" w:rsidRPr="00F33277" w:rsidRDefault="00525F53" w:rsidP="79D775EF">
      <w:pPr>
        <w:pStyle w:val="ListParagraph"/>
        <w:rPr>
          <w:rFonts w:eastAsiaTheme="minorEastAsia"/>
          <w:sz w:val="24"/>
          <w:szCs w:val="24"/>
        </w:rPr>
      </w:pPr>
      <w:r>
        <w:rPr>
          <w:sz w:val="24"/>
          <w:szCs w:val="24"/>
        </w:rPr>
        <w:fldChar w:fldCharType="end"/>
      </w:r>
    </w:p>
    <w:p w14:paraId="2C8A00F0" w14:textId="77777777" w:rsidR="00DF228C" w:rsidRDefault="00DF228C">
      <w:pPr>
        <w:rPr>
          <w:rFonts w:asciiTheme="majorHAnsi" w:eastAsiaTheme="minorEastAsia" w:hAnsiTheme="majorHAnsi" w:cstheme="majorBidi"/>
          <w:color w:val="73000A"/>
          <w:sz w:val="32"/>
          <w:szCs w:val="32"/>
        </w:rPr>
      </w:pPr>
      <w:bookmarkStart w:id="8" w:name="_Curriculum_Development"/>
      <w:bookmarkEnd w:id="8"/>
      <w:r>
        <w:rPr>
          <w:rFonts w:eastAsiaTheme="minorEastAsia"/>
          <w:color w:val="73000A"/>
        </w:rPr>
        <w:br w:type="page"/>
      </w:r>
    </w:p>
    <w:p w14:paraId="767F0A71" w14:textId="09E4E0A0" w:rsidR="00F33277" w:rsidRPr="00F33277" w:rsidRDefault="6BD28637" w:rsidP="03552BFF">
      <w:pPr>
        <w:pStyle w:val="Heading1"/>
        <w:rPr>
          <w:rFonts w:eastAsiaTheme="minorEastAsia"/>
          <w:color w:val="73000A"/>
        </w:rPr>
      </w:pPr>
      <w:bookmarkStart w:id="9" w:name="_Toc157667887"/>
      <w:r w:rsidRPr="6BB3472E">
        <w:rPr>
          <w:rFonts w:eastAsiaTheme="minorEastAsia"/>
          <w:color w:val="73000A"/>
        </w:rPr>
        <w:lastRenderedPageBreak/>
        <w:t>Curriculum Development</w:t>
      </w:r>
      <w:bookmarkEnd w:id="9"/>
    </w:p>
    <w:p w14:paraId="20745B8B" w14:textId="598C4E0A" w:rsidR="00F33277" w:rsidRDefault="00F33277" w:rsidP="00F33277"/>
    <w:p w14:paraId="53A14665" w14:textId="77777777" w:rsidR="00F33277" w:rsidRPr="00D567B2" w:rsidRDefault="6BD28637" w:rsidP="00F33277">
      <w:pPr>
        <w:pStyle w:val="Subtitle"/>
        <w:rPr>
          <w:color w:val="auto"/>
          <w:sz w:val="24"/>
          <w:szCs w:val="24"/>
        </w:rPr>
      </w:pPr>
      <w:r w:rsidRPr="79D775EF">
        <w:rPr>
          <w:rFonts w:eastAsia="Calibri"/>
          <w:color w:val="auto"/>
          <w:sz w:val="24"/>
          <w:szCs w:val="24"/>
        </w:rPr>
        <w:t>Definitions</w:t>
      </w:r>
    </w:p>
    <w:p w14:paraId="22962C4B" w14:textId="7417A48B" w:rsidR="00F33277" w:rsidRDefault="4BA357F2" w:rsidP="001248CA">
      <w:pPr>
        <w:pStyle w:val="ListParagraph"/>
        <w:numPr>
          <w:ilvl w:val="0"/>
          <w:numId w:val="11"/>
        </w:numPr>
        <w:spacing w:line="240" w:lineRule="auto"/>
        <w:rPr>
          <w:rFonts w:eastAsiaTheme="minorEastAsia"/>
          <w:sz w:val="24"/>
          <w:szCs w:val="24"/>
        </w:rPr>
      </w:pPr>
      <w:r w:rsidRPr="79D775EF">
        <w:rPr>
          <w:rFonts w:eastAsiaTheme="minorEastAsia"/>
          <w:sz w:val="24"/>
          <w:szCs w:val="24"/>
        </w:rPr>
        <w:t xml:space="preserve">Curriculum: the information taught </w:t>
      </w:r>
      <w:r w:rsidR="2661EC58" w:rsidRPr="79D775EF">
        <w:rPr>
          <w:rFonts w:eastAsiaTheme="minorEastAsia"/>
          <w:sz w:val="24"/>
          <w:szCs w:val="24"/>
        </w:rPr>
        <w:t>within a</w:t>
      </w:r>
      <w:r w:rsidRPr="79D775EF">
        <w:rPr>
          <w:rFonts w:eastAsiaTheme="minorEastAsia"/>
          <w:sz w:val="24"/>
          <w:szCs w:val="24"/>
        </w:rPr>
        <w:t xml:space="preserve"> course</w:t>
      </w:r>
      <w:r w:rsidR="11C9A1AA" w:rsidRPr="79D775EF">
        <w:rPr>
          <w:rFonts w:eastAsiaTheme="minorEastAsia"/>
          <w:sz w:val="24"/>
          <w:szCs w:val="24"/>
        </w:rPr>
        <w:t xml:space="preserve">, </w:t>
      </w:r>
      <w:r w:rsidR="68D0E597" w:rsidRPr="79D775EF">
        <w:rPr>
          <w:rFonts w:eastAsiaTheme="minorEastAsia"/>
          <w:sz w:val="24"/>
          <w:szCs w:val="24"/>
        </w:rPr>
        <w:t>subject</w:t>
      </w:r>
      <w:r w:rsidR="5AF88E21" w:rsidRPr="79D775EF">
        <w:rPr>
          <w:rFonts w:eastAsiaTheme="minorEastAsia"/>
          <w:sz w:val="24"/>
          <w:szCs w:val="24"/>
        </w:rPr>
        <w:t>, or activity.</w:t>
      </w:r>
    </w:p>
    <w:p w14:paraId="3D8D4B18" w14:textId="183715E5" w:rsidR="00F33277" w:rsidRDefault="4BA357F2" w:rsidP="001248CA">
      <w:pPr>
        <w:pStyle w:val="ListParagraph"/>
        <w:numPr>
          <w:ilvl w:val="0"/>
          <w:numId w:val="11"/>
        </w:numPr>
        <w:spacing w:line="240" w:lineRule="auto"/>
        <w:rPr>
          <w:rFonts w:ascii="Calibri" w:eastAsia="Calibri" w:hAnsi="Calibri" w:cs="Calibri"/>
          <w:sz w:val="24"/>
          <w:szCs w:val="24"/>
        </w:rPr>
      </w:pPr>
      <w:r w:rsidRPr="79D775EF">
        <w:rPr>
          <w:rFonts w:ascii="Calibri" w:eastAsia="Calibri" w:hAnsi="Calibri" w:cs="Calibri"/>
          <w:sz w:val="24"/>
          <w:szCs w:val="24"/>
        </w:rPr>
        <w:t xml:space="preserve">Lead facilitator: the individual who serves as the point of contact for a group of participants and the IPSC team. </w:t>
      </w:r>
    </w:p>
    <w:p w14:paraId="6D167BC3" w14:textId="6924BD08" w:rsidR="00F33277" w:rsidRDefault="6BD28637" w:rsidP="001248CA">
      <w:pPr>
        <w:pStyle w:val="ListParagraph"/>
        <w:numPr>
          <w:ilvl w:val="0"/>
          <w:numId w:val="11"/>
        </w:numPr>
        <w:spacing w:line="240" w:lineRule="auto"/>
        <w:rPr>
          <w:rFonts w:eastAsiaTheme="minorEastAsia"/>
          <w:sz w:val="24"/>
          <w:szCs w:val="24"/>
        </w:rPr>
      </w:pPr>
      <w:r w:rsidRPr="79D775EF">
        <w:rPr>
          <w:rFonts w:ascii="Calibri" w:eastAsia="Calibri" w:hAnsi="Calibri" w:cs="Calibri"/>
          <w:sz w:val="24"/>
          <w:szCs w:val="24"/>
        </w:rPr>
        <w:t xml:space="preserve">Participants: anyone involved in simulation activity </w:t>
      </w:r>
      <w:r w:rsidR="03C66461" w:rsidRPr="79D775EF">
        <w:rPr>
          <w:rFonts w:ascii="Calibri" w:eastAsia="Calibri" w:hAnsi="Calibri" w:cs="Calibri"/>
          <w:sz w:val="24"/>
          <w:szCs w:val="24"/>
        </w:rPr>
        <w:t>(e.g., students, learners, faculty, instructors, staff, or observers).</w:t>
      </w:r>
    </w:p>
    <w:p w14:paraId="5FADC49C" w14:textId="4AA109D9" w:rsidR="00F33277" w:rsidRDefault="6BD28637" w:rsidP="001248CA">
      <w:pPr>
        <w:pStyle w:val="ListParagraph"/>
        <w:numPr>
          <w:ilvl w:val="0"/>
          <w:numId w:val="11"/>
        </w:numPr>
        <w:spacing w:line="240" w:lineRule="auto"/>
        <w:rPr>
          <w:rFonts w:eastAsia="Calibri"/>
          <w:sz w:val="24"/>
          <w:szCs w:val="24"/>
        </w:rPr>
      </w:pPr>
      <w:r w:rsidRPr="79D775EF">
        <w:rPr>
          <w:rFonts w:ascii="Calibri" w:eastAsia="Calibri" w:hAnsi="Calibri" w:cs="Calibri"/>
          <w:sz w:val="24"/>
          <w:szCs w:val="24"/>
        </w:rPr>
        <w:t>Simulation activities: include simulated clinical scenarios, simulated task training, standardized patient scenarios, client-to-class, debriefings and/or discussions, and may</w:t>
      </w:r>
      <w:r w:rsidR="5BFD659F" w:rsidRPr="79D775EF">
        <w:rPr>
          <w:rFonts w:ascii="Calibri" w:eastAsia="Calibri" w:hAnsi="Calibri" w:cs="Calibri"/>
          <w:sz w:val="24"/>
          <w:szCs w:val="24"/>
        </w:rPr>
        <w:t xml:space="preserve"> </w:t>
      </w:r>
      <w:r w:rsidRPr="79D775EF">
        <w:rPr>
          <w:rFonts w:ascii="Calibri" w:eastAsia="Calibri" w:hAnsi="Calibri" w:cs="Calibri"/>
          <w:sz w:val="24"/>
          <w:szCs w:val="24"/>
        </w:rPr>
        <w:t>be electronic, written, verbal, observed, or overheard.</w:t>
      </w:r>
    </w:p>
    <w:p w14:paraId="39038124" w14:textId="1953FFF6" w:rsidR="00F33277" w:rsidRDefault="47FFC971" w:rsidP="79D775EF">
      <w:pPr>
        <w:pStyle w:val="Subtitle"/>
        <w:spacing w:line="240" w:lineRule="auto"/>
        <w:rPr>
          <w:sz w:val="24"/>
          <w:szCs w:val="24"/>
        </w:rPr>
      </w:pPr>
      <w:r w:rsidRPr="79D775EF">
        <w:rPr>
          <w:rFonts w:eastAsia="Calibri"/>
          <w:color w:val="auto"/>
          <w:sz w:val="24"/>
          <w:szCs w:val="24"/>
        </w:rPr>
        <w:t>Policy</w:t>
      </w:r>
    </w:p>
    <w:p w14:paraId="1F7F9EE5" w14:textId="5000DCC4" w:rsidR="00F33277" w:rsidRDefault="6BD28637" w:rsidP="001248CA">
      <w:pPr>
        <w:pStyle w:val="ListParagraph"/>
        <w:numPr>
          <w:ilvl w:val="0"/>
          <w:numId w:val="11"/>
        </w:numPr>
        <w:spacing w:line="240" w:lineRule="auto"/>
        <w:rPr>
          <w:rFonts w:eastAsiaTheme="minorEastAsia"/>
          <w:sz w:val="24"/>
          <w:szCs w:val="24"/>
        </w:rPr>
      </w:pPr>
      <w:r w:rsidRPr="79D775EF">
        <w:rPr>
          <w:rFonts w:ascii="Calibri" w:eastAsia="Calibri" w:hAnsi="Calibri" w:cs="Calibri"/>
          <w:sz w:val="24"/>
          <w:szCs w:val="24"/>
        </w:rPr>
        <w:t xml:space="preserve">Simulation event curricula (case, scenario, setup, etc.) must be developed in partnership with the Interprofessional Simulation Center staff and submitted to the program in a timely fashion to allow for appropriate review, scheduling, training, ordering, and set up as needed for the event. </w:t>
      </w:r>
    </w:p>
    <w:p w14:paraId="7DFF7E98" w14:textId="77777777" w:rsidR="00F33277" w:rsidRPr="00D567B2" w:rsidRDefault="6BD28637" w:rsidP="79D775EF">
      <w:pPr>
        <w:pStyle w:val="Subtitle"/>
        <w:rPr>
          <w:sz w:val="24"/>
          <w:szCs w:val="24"/>
        </w:rPr>
      </w:pPr>
      <w:r w:rsidRPr="79D775EF">
        <w:rPr>
          <w:rFonts w:eastAsia="Calibri"/>
          <w:color w:val="auto"/>
          <w:sz w:val="24"/>
          <w:szCs w:val="24"/>
        </w:rPr>
        <w:t>Procedure</w:t>
      </w:r>
    </w:p>
    <w:p w14:paraId="2C3EBC0D" w14:textId="62A55922" w:rsidR="00AD24BF" w:rsidRPr="00AD24BF" w:rsidRDefault="00AD24BF" w:rsidP="001248CA">
      <w:pPr>
        <w:pStyle w:val="ListParagraph"/>
        <w:numPr>
          <w:ilvl w:val="0"/>
          <w:numId w:val="11"/>
        </w:numPr>
        <w:spacing w:line="240" w:lineRule="auto"/>
        <w:rPr>
          <w:rFonts w:eastAsiaTheme="minorEastAsia"/>
          <w:sz w:val="24"/>
          <w:szCs w:val="24"/>
        </w:rPr>
      </w:pPr>
      <w:r>
        <w:rPr>
          <w:rFonts w:eastAsiaTheme="minorEastAsia"/>
          <w:sz w:val="24"/>
          <w:szCs w:val="24"/>
        </w:rPr>
        <w:t xml:space="preserve">All Facilitators must have completed a </w:t>
      </w:r>
      <w:r w:rsidR="003C6121">
        <w:rPr>
          <w:rFonts w:eastAsiaTheme="minorEastAsia"/>
          <w:sz w:val="24"/>
          <w:szCs w:val="24"/>
        </w:rPr>
        <w:t xml:space="preserve">Facilitator Self-Evaluation prior </w:t>
      </w:r>
      <w:r w:rsidR="008254C7">
        <w:rPr>
          <w:rFonts w:eastAsiaTheme="minorEastAsia"/>
          <w:sz w:val="24"/>
          <w:szCs w:val="24"/>
        </w:rPr>
        <w:t>to initiating simulation activities.</w:t>
      </w:r>
    </w:p>
    <w:p w14:paraId="4DA89164" w14:textId="7BD4C2B6" w:rsidR="00F33277" w:rsidRDefault="6BD28637" w:rsidP="001248CA">
      <w:pPr>
        <w:pStyle w:val="ListParagraph"/>
        <w:numPr>
          <w:ilvl w:val="0"/>
          <w:numId w:val="11"/>
        </w:numPr>
        <w:spacing w:line="240" w:lineRule="auto"/>
        <w:rPr>
          <w:rFonts w:eastAsiaTheme="minorEastAsia"/>
          <w:sz w:val="24"/>
          <w:szCs w:val="24"/>
        </w:rPr>
      </w:pPr>
      <w:r w:rsidRPr="79D775EF">
        <w:rPr>
          <w:rFonts w:ascii="Calibri" w:eastAsia="Calibri" w:hAnsi="Calibri" w:cs="Calibri"/>
          <w:sz w:val="24"/>
          <w:szCs w:val="24"/>
        </w:rPr>
        <w:t>The I</w:t>
      </w:r>
      <w:r w:rsidR="283AFDBC" w:rsidRPr="79D775EF">
        <w:rPr>
          <w:rFonts w:ascii="Calibri" w:eastAsia="Calibri" w:hAnsi="Calibri" w:cs="Calibri"/>
          <w:sz w:val="24"/>
          <w:szCs w:val="24"/>
        </w:rPr>
        <w:t>PSC</w:t>
      </w:r>
      <w:r w:rsidRPr="79D775EF">
        <w:rPr>
          <w:rFonts w:ascii="Calibri" w:eastAsia="Calibri" w:hAnsi="Calibri" w:cs="Calibri"/>
          <w:sz w:val="24"/>
          <w:szCs w:val="24"/>
        </w:rPr>
        <w:t xml:space="preserve"> staff and </w:t>
      </w:r>
      <w:r w:rsidR="272A501C" w:rsidRPr="79D775EF">
        <w:rPr>
          <w:rFonts w:ascii="Calibri" w:eastAsia="Calibri" w:hAnsi="Calibri" w:cs="Calibri"/>
          <w:sz w:val="24"/>
          <w:szCs w:val="24"/>
        </w:rPr>
        <w:t>lead facilitator</w:t>
      </w:r>
      <w:r w:rsidRPr="79D775EF">
        <w:rPr>
          <w:rFonts w:ascii="Calibri" w:eastAsia="Calibri" w:hAnsi="Calibri" w:cs="Calibri"/>
          <w:sz w:val="24"/>
          <w:szCs w:val="24"/>
        </w:rPr>
        <w:t xml:space="preserve"> are responsible for </w:t>
      </w:r>
      <w:r w:rsidR="79D775EF" w:rsidRPr="79D775EF">
        <w:rPr>
          <w:rFonts w:ascii="Calibri" w:eastAsia="Calibri" w:hAnsi="Calibri" w:cs="Calibri"/>
          <w:sz w:val="24"/>
          <w:szCs w:val="24"/>
        </w:rPr>
        <w:t>developing</w:t>
      </w:r>
      <w:r w:rsidRPr="79D775EF">
        <w:rPr>
          <w:rFonts w:ascii="Calibri" w:eastAsia="Calibri" w:hAnsi="Calibri" w:cs="Calibri"/>
          <w:sz w:val="24"/>
          <w:szCs w:val="24"/>
        </w:rPr>
        <w:t xml:space="preserve"> all curricula (scenario templates, accompanying documentation). </w:t>
      </w:r>
    </w:p>
    <w:p w14:paraId="56DE930D" w14:textId="77777777" w:rsidR="00F33277" w:rsidRDefault="6BD28637" w:rsidP="001248CA">
      <w:pPr>
        <w:pStyle w:val="ListParagraph"/>
        <w:numPr>
          <w:ilvl w:val="0"/>
          <w:numId w:val="11"/>
        </w:numPr>
        <w:spacing w:line="240" w:lineRule="auto"/>
        <w:rPr>
          <w:rFonts w:eastAsiaTheme="minorEastAsia"/>
          <w:sz w:val="24"/>
          <w:szCs w:val="24"/>
        </w:rPr>
      </w:pPr>
      <w:r w:rsidRPr="79D775EF">
        <w:rPr>
          <w:rFonts w:ascii="Calibri" w:eastAsia="Calibri" w:hAnsi="Calibri" w:cs="Calibri"/>
          <w:sz w:val="24"/>
          <w:szCs w:val="24"/>
        </w:rPr>
        <w:t>Scenario template(s) and accompanying documentation should be submitted by the deadline described below:</w:t>
      </w:r>
    </w:p>
    <w:p w14:paraId="33BC3EE0" w14:textId="56481A9B" w:rsidR="00F33277" w:rsidRDefault="6BD28637" w:rsidP="001248CA">
      <w:pPr>
        <w:pStyle w:val="ListParagraph"/>
        <w:numPr>
          <w:ilvl w:val="0"/>
          <w:numId w:val="49"/>
        </w:numPr>
        <w:spacing w:line="240" w:lineRule="auto"/>
        <w:rPr>
          <w:rFonts w:eastAsiaTheme="minorEastAsia"/>
          <w:sz w:val="24"/>
          <w:szCs w:val="24"/>
        </w:rPr>
      </w:pPr>
      <w:r w:rsidRPr="79D775EF">
        <w:rPr>
          <w:rFonts w:ascii="Calibri" w:eastAsia="Calibri" w:hAnsi="Calibri" w:cs="Calibri"/>
          <w:sz w:val="24"/>
          <w:szCs w:val="24"/>
        </w:rPr>
        <w:t>For events that require clients or standardized patients (SPs): two months before the scheduled event date.</w:t>
      </w:r>
    </w:p>
    <w:p w14:paraId="57C4F974" w14:textId="77777777" w:rsidR="00F33277" w:rsidRDefault="6BD28637" w:rsidP="001248CA">
      <w:pPr>
        <w:pStyle w:val="ListParagraph"/>
        <w:numPr>
          <w:ilvl w:val="0"/>
          <w:numId w:val="49"/>
        </w:numPr>
        <w:spacing w:line="240" w:lineRule="auto"/>
        <w:rPr>
          <w:rFonts w:eastAsiaTheme="minorEastAsia"/>
          <w:sz w:val="24"/>
          <w:szCs w:val="24"/>
        </w:rPr>
      </w:pPr>
      <w:r w:rsidRPr="79D775EF">
        <w:rPr>
          <w:rFonts w:ascii="Calibri" w:eastAsia="Calibri" w:hAnsi="Calibri" w:cs="Calibri"/>
          <w:sz w:val="24"/>
          <w:szCs w:val="24"/>
        </w:rPr>
        <w:t>For events that do not require clients or SPs: one month before the scheduled event date.</w:t>
      </w:r>
    </w:p>
    <w:p w14:paraId="3AA2CE6D" w14:textId="7C2180F4" w:rsidR="00F33277" w:rsidRDefault="60367D85" w:rsidP="001248CA">
      <w:pPr>
        <w:pStyle w:val="ListParagraph"/>
        <w:numPr>
          <w:ilvl w:val="0"/>
          <w:numId w:val="12"/>
        </w:numPr>
        <w:spacing w:line="240" w:lineRule="auto"/>
        <w:rPr>
          <w:rFonts w:eastAsiaTheme="minorEastAsia"/>
          <w:sz w:val="24"/>
          <w:szCs w:val="24"/>
        </w:rPr>
      </w:pPr>
      <w:r w:rsidRPr="79D775EF">
        <w:rPr>
          <w:rFonts w:ascii="Calibri" w:eastAsia="Calibri" w:hAnsi="Calibri" w:cs="Calibri"/>
          <w:sz w:val="24"/>
          <w:szCs w:val="24"/>
        </w:rPr>
        <w:t>The IPSC staff</w:t>
      </w:r>
      <w:r w:rsidR="6BD28637" w:rsidRPr="79D775EF">
        <w:rPr>
          <w:rFonts w:ascii="Calibri" w:eastAsia="Calibri" w:hAnsi="Calibri" w:cs="Calibri"/>
          <w:sz w:val="24"/>
          <w:szCs w:val="24"/>
        </w:rPr>
        <w:t xml:space="preserve"> will communicate any additional expectations or requirements </w:t>
      </w:r>
      <w:r w:rsidR="79D775EF" w:rsidRPr="79D775EF">
        <w:rPr>
          <w:rFonts w:ascii="Calibri" w:eastAsia="Calibri" w:hAnsi="Calibri" w:cs="Calibri"/>
          <w:sz w:val="24"/>
          <w:szCs w:val="24"/>
        </w:rPr>
        <w:t>for</w:t>
      </w:r>
      <w:r w:rsidR="6BD28637" w:rsidRPr="79D775EF">
        <w:rPr>
          <w:rFonts w:ascii="Calibri" w:eastAsia="Calibri" w:hAnsi="Calibri" w:cs="Calibri"/>
          <w:sz w:val="24"/>
          <w:szCs w:val="24"/>
        </w:rPr>
        <w:t xml:space="preserve"> </w:t>
      </w:r>
      <w:r w:rsidR="79D775EF" w:rsidRPr="79D775EF">
        <w:rPr>
          <w:rFonts w:ascii="Calibri" w:eastAsia="Calibri" w:hAnsi="Calibri" w:cs="Calibri"/>
          <w:sz w:val="24"/>
          <w:szCs w:val="24"/>
        </w:rPr>
        <w:t>developing and delivering</w:t>
      </w:r>
      <w:r w:rsidR="6BD28637" w:rsidRPr="79D775EF">
        <w:rPr>
          <w:rFonts w:ascii="Calibri" w:eastAsia="Calibri" w:hAnsi="Calibri" w:cs="Calibri"/>
          <w:sz w:val="24"/>
          <w:szCs w:val="24"/>
        </w:rPr>
        <w:t xml:space="preserve"> any simulation activity</w:t>
      </w:r>
      <w:r w:rsidR="79D775EF" w:rsidRPr="79D775EF">
        <w:rPr>
          <w:rFonts w:ascii="Calibri" w:eastAsia="Calibri" w:hAnsi="Calibri" w:cs="Calibri"/>
          <w:sz w:val="24"/>
          <w:szCs w:val="24"/>
        </w:rPr>
        <w:t xml:space="preserve"> with </w:t>
      </w:r>
      <w:r w:rsidR="6EB830E2" w:rsidRPr="79D775EF">
        <w:rPr>
          <w:rFonts w:ascii="Calibri" w:eastAsia="Calibri" w:hAnsi="Calibri" w:cs="Calibri"/>
          <w:sz w:val="24"/>
          <w:szCs w:val="24"/>
        </w:rPr>
        <w:t>lead facilitator</w:t>
      </w:r>
      <w:r w:rsidR="79D775EF" w:rsidRPr="79D775EF">
        <w:rPr>
          <w:rFonts w:ascii="Calibri" w:eastAsia="Calibri" w:hAnsi="Calibri" w:cs="Calibri"/>
          <w:sz w:val="24"/>
          <w:szCs w:val="24"/>
        </w:rPr>
        <w:t>s</w:t>
      </w:r>
      <w:r w:rsidR="6BD28637" w:rsidRPr="79D775EF">
        <w:rPr>
          <w:rFonts w:ascii="Calibri" w:eastAsia="Calibri" w:hAnsi="Calibri" w:cs="Calibri"/>
          <w:sz w:val="24"/>
          <w:szCs w:val="24"/>
        </w:rPr>
        <w:t>.</w:t>
      </w:r>
    </w:p>
    <w:p w14:paraId="12D60C09" w14:textId="7ECE8820" w:rsidR="00F33277" w:rsidRDefault="20465B35" w:rsidP="001248CA">
      <w:pPr>
        <w:pStyle w:val="ListParagraph"/>
        <w:numPr>
          <w:ilvl w:val="0"/>
          <w:numId w:val="12"/>
        </w:numPr>
        <w:spacing w:line="240" w:lineRule="auto"/>
        <w:rPr>
          <w:rFonts w:eastAsiaTheme="minorEastAsia"/>
          <w:sz w:val="24"/>
          <w:szCs w:val="24"/>
        </w:rPr>
      </w:pPr>
      <w:r w:rsidRPr="79D775EF">
        <w:rPr>
          <w:rFonts w:ascii="Calibri" w:eastAsia="Calibri" w:hAnsi="Calibri" w:cs="Calibri"/>
          <w:sz w:val="24"/>
          <w:szCs w:val="24"/>
        </w:rPr>
        <w:t>T</w:t>
      </w:r>
      <w:r w:rsidR="6BD28637" w:rsidRPr="79D775EF">
        <w:rPr>
          <w:rFonts w:ascii="Calibri" w:eastAsia="Calibri" w:hAnsi="Calibri" w:cs="Calibri"/>
          <w:sz w:val="24"/>
          <w:szCs w:val="24"/>
        </w:rPr>
        <w:t>he Interprofessional Simulation Center staff may request a pilot or dry run</w:t>
      </w:r>
      <w:r w:rsidRPr="79D775EF">
        <w:rPr>
          <w:rFonts w:ascii="Calibri" w:eastAsia="Calibri" w:hAnsi="Calibri" w:cs="Calibri"/>
          <w:sz w:val="24"/>
          <w:szCs w:val="24"/>
        </w:rPr>
        <w:t xml:space="preserve"> as part of the development process.</w:t>
      </w:r>
    </w:p>
    <w:p w14:paraId="38985FFB" w14:textId="3D2920C5" w:rsidR="00F33277" w:rsidRDefault="6BD28637" w:rsidP="001248CA">
      <w:pPr>
        <w:pStyle w:val="ListParagraph"/>
        <w:numPr>
          <w:ilvl w:val="0"/>
          <w:numId w:val="12"/>
        </w:numPr>
        <w:spacing w:line="240" w:lineRule="auto"/>
        <w:rPr>
          <w:rFonts w:eastAsiaTheme="minorEastAsia"/>
          <w:sz w:val="24"/>
          <w:szCs w:val="24"/>
        </w:rPr>
      </w:pPr>
      <w:r w:rsidRPr="79D775EF">
        <w:rPr>
          <w:rFonts w:ascii="Calibri" w:eastAsia="Calibri" w:hAnsi="Calibri" w:cs="Calibri"/>
          <w:sz w:val="24"/>
          <w:szCs w:val="24"/>
        </w:rPr>
        <w:t xml:space="preserve">Confirmed reservations may be </w:t>
      </w:r>
      <w:r w:rsidR="79D775EF" w:rsidRPr="79D775EF">
        <w:rPr>
          <w:rFonts w:ascii="Calibri" w:eastAsia="Calibri" w:hAnsi="Calibri" w:cs="Calibri"/>
          <w:sz w:val="24"/>
          <w:szCs w:val="24"/>
        </w:rPr>
        <w:t>canceled</w:t>
      </w:r>
      <w:r w:rsidR="6208ED72" w:rsidRPr="79D775EF">
        <w:rPr>
          <w:rFonts w:ascii="Calibri" w:eastAsia="Calibri" w:hAnsi="Calibri" w:cs="Calibri"/>
          <w:sz w:val="24"/>
          <w:szCs w:val="24"/>
        </w:rPr>
        <w:t xml:space="preserve"> </w:t>
      </w:r>
      <w:r w:rsidRPr="79D775EF">
        <w:rPr>
          <w:rFonts w:ascii="Calibri" w:eastAsia="Calibri" w:hAnsi="Calibri" w:cs="Calibri"/>
          <w:sz w:val="24"/>
          <w:szCs w:val="24"/>
        </w:rPr>
        <w:t>at the discretion of the Interprofessional Simulation Center if planned meetings, pilots, or dry runs are incomplete.</w:t>
      </w:r>
    </w:p>
    <w:p w14:paraId="48A6E831" w14:textId="394D416E" w:rsidR="00F33277" w:rsidRDefault="20465B35" w:rsidP="001248CA">
      <w:pPr>
        <w:pStyle w:val="ListParagraph"/>
        <w:numPr>
          <w:ilvl w:val="0"/>
          <w:numId w:val="12"/>
        </w:numPr>
        <w:spacing w:line="240" w:lineRule="auto"/>
        <w:rPr>
          <w:rStyle w:val="normaltextrun"/>
          <w:rFonts w:ascii="Calibri" w:hAnsi="Calibri" w:cs="Calibri"/>
          <w:color w:val="000000" w:themeColor="text1"/>
          <w:sz w:val="24"/>
          <w:szCs w:val="24"/>
        </w:rPr>
      </w:pPr>
      <w:r w:rsidRPr="00AC7CB3">
        <w:rPr>
          <w:rStyle w:val="normaltextrun"/>
          <w:rFonts w:ascii="Calibri" w:hAnsi="Calibri" w:cs="Calibri"/>
          <w:color w:val="000000"/>
          <w:sz w:val="24"/>
          <w:szCs w:val="24"/>
          <w:shd w:val="clear" w:color="auto" w:fill="FFFFFF"/>
        </w:rPr>
        <w:t>Once the Interprofessional Simulation Center has approved an event, no changes may be made without going through the approval process again.</w:t>
      </w:r>
      <w:r w:rsidR="79D775EF" w:rsidRPr="79D775EF">
        <w:rPr>
          <w:rStyle w:val="normaltextrun"/>
          <w:rFonts w:ascii="Calibri" w:hAnsi="Calibri" w:cs="Calibri"/>
          <w:color w:val="000000" w:themeColor="text1"/>
          <w:sz w:val="24"/>
          <w:szCs w:val="24"/>
        </w:rPr>
        <w:t xml:space="preserve"> </w:t>
      </w:r>
      <w:r w:rsidRPr="00AC7CB3">
        <w:rPr>
          <w:rStyle w:val="normaltextrun"/>
          <w:rFonts w:ascii="Calibri" w:hAnsi="Calibri" w:cs="Calibri"/>
          <w:color w:val="000000"/>
          <w:sz w:val="24"/>
          <w:szCs w:val="24"/>
          <w:shd w:val="clear" w:color="auto" w:fill="FFFFFF"/>
        </w:rPr>
        <w:t>Th</w:t>
      </w:r>
      <w:r w:rsidR="571FFDD4" w:rsidRPr="00AC7CB3">
        <w:rPr>
          <w:rStyle w:val="normaltextrun"/>
          <w:rFonts w:ascii="Calibri" w:hAnsi="Calibri" w:cs="Calibri"/>
          <w:color w:val="000000"/>
          <w:sz w:val="24"/>
          <w:szCs w:val="24"/>
          <w:shd w:val="clear" w:color="auto" w:fill="FFFFFF"/>
        </w:rPr>
        <w:t>e</w:t>
      </w:r>
      <w:r w:rsidRPr="79D775EF">
        <w:rPr>
          <w:rStyle w:val="normaltextrun"/>
          <w:rFonts w:ascii="Calibri" w:hAnsi="Calibri" w:cs="Calibri"/>
          <w:color w:val="000000" w:themeColor="text1"/>
          <w:sz w:val="24"/>
          <w:szCs w:val="24"/>
        </w:rPr>
        <w:t xml:space="preserve"> </w:t>
      </w:r>
      <w:r w:rsidR="79D775EF" w:rsidRPr="79D775EF">
        <w:rPr>
          <w:rStyle w:val="normaltextrun"/>
          <w:rFonts w:ascii="Calibri" w:hAnsi="Calibri" w:cs="Calibri"/>
          <w:color w:val="000000" w:themeColor="text1"/>
          <w:sz w:val="24"/>
          <w:szCs w:val="24"/>
        </w:rPr>
        <w:t>“</w:t>
      </w:r>
      <w:r w:rsidRPr="79D775EF">
        <w:rPr>
          <w:rStyle w:val="normaltextrun"/>
          <w:rFonts w:ascii="Calibri" w:hAnsi="Calibri" w:cs="Calibri"/>
          <w:color w:val="000000" w:themeColor="text1"/>
          <w:sz w:val="24"/>
          <w:szCs w:val="24"/>
        </w:rPr>
        <w:t>day of</w:t>
      </w:r>
      <w:r w:rsidR="79D775EF" w:rsidRPr="79D775EF">
        <w:rPr>
          <w:rStyle w:val="normaltextrun"/>
          <w:rFonts w:ascii="Calibri" w:hAnsi="Calibri" w:cs="Calibri"/>
          <w:color w:val="000000" w:themeColor="text1"/>
          <w:sz w:val="24"/>
          <w:szCs w:val="24"/>
        </w:rPr>
        <w:t>”</w:t>
      </w:r>
      <w:r w:rsidRPr="79D775EF">
        <w:rPr>
          <w:rStyle w:val="normaltextrun"/>
          <w:rFonts w:ascii="Calibri" w:hAnsi="Calibri" w:cs="Calibri"/>
          <w:color w:val="000000" w:themeColor="text1"/>
          <w:sz w:val="24"/>
          <w:szCs w:val="24"/>
        </w:rPr>
        <w:t xml:space="preserve"> changes and changes requests between dry run and delivery</w:t>
      </w:r>
      <w:r w:rsidR="7093E159" w:rsidRPr="79D775EF">
        <w:rPr>
          <w:rStyle w:val="normaltextrun"/>
          <w:rFonts w:ascii="Calibri" w:hAnsi="Calibri" w:cs="Calibri"/>
          <w:color w:val="000000" w:themeColor="text1"/>
          <w:sz w:val="24"/>
          <w:szCs w:val="24"/>
        </w:rPr>
        <w:t xml:space="preserve"> may require rescheduling the event to allow time for the approval process</w:t>
      </w:r>
      <w:r w:rsidRPr="79D775EF">
        <w:rPr>
          <w:rStyle w:val="normaltextrun"/>
          <w:rFonts w:ascii="Calibri" w:hAnsi="Calibri" w:cs="Calibri"/>
          <w:color w:val="000000" w:themeColor="text1"/>
          <w:sz w:val="24"/>
          <w:szCs w:val="24"/>
        </w:rPr>
        <w:t>.</w:t>
      </w:r>
    </w:p>
    <w:p w14:paraId="0C542334" w14:textId="1990C022" w:rsidR="008254C7" w:rsidRDefault="00000000" w:rsidP="004E2F54">
      <w:pPr>
        <w:spacing w:line="240" w:lineRule="auto"/>
        <w:rPr>
          <w:rStyle w:val="normaltextrun"/>
          <w:rFonts w:ascii="Calibri" w:hAnsi="Calibri" w:cs="Calibri"/>
          <w:color w:val="000000" w:themeColor="text1"/>
          <w:sz w:val="24"/>
          <w:szCs w:val="24"/>
        </w:rPr>
      </w:pPr>
      <w:hyperlink w:anchor="_Appendix_16:_Facilitator" w:history="1">
        <w:r w:rsidR="008254C7" w:rsidRPr="00776BAF">
          <w:rPr>
            <w:rStyle w:val="Hyperlink"/>
            <w:rFonts w:ascii="Calibri" w:hAnsi="Calibri" w:cs="Calibri"/>
            <w:sz w:val="24"/>
            <w:szCs w:val="24"/>
          </w:rPr>
          <w:t>Appendix 1</w:t>
        </w:r>
        <w:r w:rsidR="006C6490" w:rsidRPr="00776BAF">
          <w:rPr>
            <w:rStyle w:val="Hyperlink"/>
            <w:rFonts w:ascii="Calibri" w:hAnsi="Calibri" w:cs="Calibri"/>
            <w:sz w:val="24"/>
            <w:szCs w:val="24"/>
          </w:rPr>
          <w:t>6</w:t>
        </w:r>
        <w:r w:rsidR="008254C7" w:rsidRPr="00776BAF">
          <w:rPr>
            <w:rStyle w:val="Hyperlink"/>
            <w:rFonts w:ascii="Calibri" w:hAnsi="Calibri" w:cs="Calibri"/>
            <w:sz w:val="24"/>
            <w:szCs w:val="24"/>
          </w:rPr>
          <w:t xml:space="preserve">: </w:t>
        </w:r>
        <w:r w:rsidR="006C6490" w:rsidRPr="00776BAF">
          <w:rPr>
            <w:rStyle w:val="Hyperlink"/>
            <w:rFonts w:ascii="Calibri" w:hAnsi="Calibri" w:cs="Calibri"/>
            <w:sz w:val="24"/>
            <w:szCs w:val="24"/>
          </w:rPr>
          <w:t>Facilitator Self-Evaluation</w:t>
        </w:r>
      </w:hyperlink>
    </w:p>
    <w:p w14:paraId="63D3F9FE" w14:textId="7C5963BC" w:rsidR="004E2F54" w:rsidRPr="00525F53" w:rsidRDefault="00525F53" w:rsidP="004E2F54">
      <w:pPr>
        <w:spacing w:line="240" w:lineRule="auto"/>
        <w:rPr>
          <w:rStyle w:val="Hyperlink"/>
          <w:rFonts w:ascii="Calibri" w:hAnsi="Calibri" w:cs="Calibri"/>
          <w:sz w:val="24"/>
          <w:szCs w:val="24"/>
        </w:rPr>
      </w:pPr>
      <w:r>
        <w:rPr>
          <w:rStyle w:val="normaltextrun"/>
          <w:rFonts w:ascii="Calibri" w:hAnsi="Calibri" w:cs="Calibri"/>
          <w:color w:val="000000" w:themeColor="text1"/>
          <w:sz w:val="24"/>
          <w:szCs w:val="24"/>
        </w:rPr>
        <w:lastRenderedPageBreak/>
        <w:fldChar w:fldCharType="begin"/>
      </w:r>
      <w:r>
        <w:rPr>
          <w:rStyle w:val="normaltextrun"/>
          <w:rFonts w:ascii="Calibri" w:hAnsi="Calibri" w:cs="Calibri"/>
          <w:color w:val="000000" w:themeColor="text1"/>
          <w:sz w:val="24"/>
          <w:szCs w:val="24"/>
        </w:rPr>
        <w:instrText xml:space="preserve"> HYPERLINK  \l "_Appendix_7:_Case" </w:instrText>
      </w:r>
      <w:r>
        <w:rPr>
          <w:rStyle w:val="normaltextrun"/>
          <w:rFonts w:ascii="Calibri" w:hAnsi="Calibri" w:cs="Calibri"/>
          <w:color w:val="000000" w:themeColor="text1"/>
          <w:sz w:val="24"/>
          <w:szCs w:val="24"/>
        </w:rPr>
        <w:fldChar w:fldCharType="separate"/>
      </w:r>
      <w:r w:rsidR="004E2F54" w:rsidRPr="00525F53">
        <w:rPr>
          <w:rStyle w:val="Hyperlink"/>
          <w:rFonts w:ascii="Calibri" w:hAnsi="Calibri" w:cs="Calibri"/>
          <w:sz w:val="24"/>
          <w:szCs w:val="24"/>
        </w:rPr>
        <w:t>Appendix 11: Case Scenario Template</w:t>
      </w:r>
    </w:p>
    <w:p w14:paraId="45866475" w14:textId="7A6454AB" w:rsidR="004E2F54" w:rsidRPr="004E2F54" w:rsidRDefault="00525F53" w:rsidP="004E2F54">
      <w:pPr>
        <w:spacing w:line="240" w:lineRule="auto"/>
        <w:rPr>
          <w:rStyle w:val="normaltextrun"/>
          <w:rFonts w:ascii="Calibri" w:hAnsi="Calibri" w:cs="Calibri"/>
          <w:color w:val="000000" w:themeColor="text1"/>
          <w:sz w:val="24"/>
          <w:szCs w:val="24"/>
        </w:rPr>
      </w:pPr>
      <w:r>
        <w:rPr>
          <w:rStyle w:val="normaltextrun"/>
          <w:rFonts w:ascii="Calibri" w:hAnsi="Calibri" w:cs="Calibri"/>
          <w:color w:val="000000" w:themeColor="text1"/>
          <w:sz w:val="24"/>
          <w:szCs w:val="24"/>
        </w:rPr>
        <w:fldChar w:fldCharType="end"/>
      </w:r>
      <w:hyperlink r:id="rId24" w:history="1">
        <w:r w:rsidR="004E2F54" w:rsidRPr="004E2F54">
          <w:rPr>
            <w:rStyle w:val="Hyperlink"/>
            <w:rFonts w:ascii="Calibri" w:hAnsi="Calibri" w:cs="Calibri"/>
            <w:sz w:val="24"/>
            <w:szCs w:val="24"/>
          </w:rPr>
          <w:t>Link to Activity Request Form</w:t>
        </w:r>
      </w:hyperlink>
      <w:r w:rsidR="004E2F54">
        <w:rPr>
          <w:rStyle w:val="normaltextrun"/>
          <w:rFonts w:ascii="Calibri" w:hAnsi="Calibri" w:cs="Calibri"/>
          <w:color w:val="000000" w:themeColor="text1"/>
          <w:sz w:val="24"/>
          <w:szCs w:val="24"/>
        </w:rPr>
        <w:t xml:space="preserve"> (</w:t>
      </w:r>
      <w:r w:rsidR="004E2F54" w:rsidRPr="004E2F54">
        <w:rPr>
          <w:rStyle w:val="normaltextrun"/>
          <w:rFonts w:ascii="Calibri" w:hAnsi="Calibri" w:cs="Calibri"/>
          <w:color w:val="000000" w:themeColor="text1"/>
          <w:sz w:val="24"/>
          <w:szCs w:val="24"/>
        </w:rPr>
        <w:t>https://elon.co1.qualtrics.com/jfe/form/SV_bg3Svxa4hLYrgLY</w:t>
      </w:r>
      <w:r w:rsidR="004E2F54">
        <w:rPr>
          <w:rStyle w:val="normaltextrun"/>
          <w:rFonts w:ascii="Calibri" w:hAnsi="Calibri" w:cs="Calibri"/>
          <w:color w:val="000000" w:themeColor="text1"/>
          <w:sz w:val="24"/>
          <w:szCs w:val="24"/>
        </w:rPr>
        <w:t xml:space="preserve">)  </w:t>
      </w:r>
    </w:p>
    <w:p w14:paraId="6E8B3494" w14:textId="77777777" w:rsidR="004E2F54" w:rsidRPr="004E2F54" w:rsidRDefault="004E2F54" w:rsidP="004E2F54">
      <w:pPr>
        <w:spacing w:line="240" w:lineRule="auto"/>
        <w:rPr>
          <w:rStyle w:val="normaltextrun"/>
          <w:rFonts w:ascii="Calibri" w:hAnsi="Calibri" w:cs="Calibri"/>
          <w:color w:val="000000" w:themeColor="text1"/>
          <w:sz w:val="24"/>
          <w:szCs w:val="24"/>
        </w:rPr>
      </w:pPr>
    </w:p>
    <w:p w14:paraId="30556EB1" w14:textId="253F78BE" w:rsidR="000050DE" w:rsidRDefault="000050DE" w:rsidP="79D775EF">
      <w:pPr>
        <w:rPr>
          <w:rFonts w:asciiTheme="majorHAnsi" w:eastAsiaTheme="minorEastAsia" w:hAnsiTheme="majorHAnsi" w:cstheme="majorBidi"/>
          <w:color w:val="73000A"/>
          <w:sz w:val="32"/>
          <w:szCs w:val="32"/>
        </w:rPr>
      </w:pPr>
      <w:r w:rsidRPr="79D775EF">
        <w:rPr>
          <w:rFonts w:eastAsiaTheme="minorEastAsia"/>
          <w:color w:val="73000A"/>
        </w:rPr>
        <w:br w:type="page"/>
      </w:r>
    </w:p>
    <w:p w14:paraId="2FC490BE" w14:textId="643A6C31" w:rsidR="00F33277" w:rsidRDefault="6BD28637" w:rsidP="03552BFF">
      <w:pPr>
        <w:pStyle w:val="Heading1"/>
        <w:rPr>
          <w:rFonts w:eastAsiaTheme="minorEastAsia"/>
          <w:color w:val="73000A"/>
        </w:rPr>
      </w:pPr>
      <w:bookmarkStart w:id="10" w:name="_Toc157667888"/>
      <w:r w:rsidRPr="6BB3472E">
        <w:rPr>
          <w:rFonts w:eastAsiaTheme="minorEastAsia"/>
          <w:color w:val="73000A"/>
        </w:rPr>
        <w:lastRenderedPageBreak/>
        <w:t>Debriefing</w:t>
      </w:r>
      <w:bookmarkEnd w:id="10"/>
      <w:r w:rsidRPr="6BB3472E">
        <w:rPr>
          <w:rFonts w:eastAsiaTheme="minorEastAsia"/>
          <w:color w:val="73000A"/>
        </w:rPr>
        <w:t xml:space="preserve"> </w:t>
      </w:r>
    </w:p>
    <w:p w14:paraId="11DDE594" w14:textId="08BD1671" w:rsidR="00F33277" w:rsidRDefault="00F33277" w:rsidP="00F33277"/>
    <w:p w14:paraId="5FB99ED3" w14:textId="77777777" w:rsidR="00F33277" w:rsidRPr="00D567B2" w:rsidRDefault="6BD28637" w:rsidP="00F33277">
      <w:pPr>
        <w:pStyle w:val="Subtitle"/>
        <w:rPr>
          <w:rFonts w:eastAsia="Calibri"/>
          <w:color w:val="auto"/>
          <w:sz w:val="24"/>
          <w:szCs w:val="24"/>
        </w:rPr>
      </w:pPr>
      <w:r w:rsidRPr="79D775EF">
        <w:rPr>
          <w:rFonts w:eastAsia="Calibri"/>
          <w:color w:val="auto"/>
          <w:sz w:val="24"/>
          <w:szCs w:val="24"/>
        </w:rPr>
        <w:t>Definitions</w:t>
      </w:r>
    </w:p>
    <w:p w14:paraId="16B20BAB" w14:textId="77777777" w:rsidR="00AC7CB3" w:rsidRPr="00AC7CB3" w:rsidRDefault="20465B35" w:rsidP="001248CA">
      <w:pPr>
        <w:pStyle w:val="ListParagraph"/>
        <w:numPr>
          <w:ilvl w:val="0"/>
          <w:numId w:val="13"/>
        </w:numPr>
        <w:spacing w:line="240" w:lineRule="auto"/>
        <w:rPr>
          <w:rStyle w:val="eop"/>
          <w:rFonts w:eastAsiaTheme="minorEastAsia"/>
          <w:sz w:val="24"/>
          <w:szCs w:val="24"/>
        </w:rPr>
      </w:pPr>
      <w:r w:rsidRPr="00AC7CB3">
        <w:rPr>
          <w:rStyle w:val="normaltextrun"/>
          <w:rFonts w:ascii="Calibri" w:hAnsi="Calibri" w:cs="Calibri"/>
          <w:color w:val="000000"/>
          <w:sz w:val="24"/>
          <w:szCs w:val="24"/>
          <w:shd w:val="clear" w:color="auto" w:fill="FFFFFF"/>
        </w:rPr>
        <w:t>Debriefing: the period after a simulation activity during which participants reflect, review, and discuss the activity to improve individual and team clinical skills and judgment.</w:t>
      </w:r>
      <w:r w:rsidRPr="00AC7CB3">
        <w:rPr>
          <w:rStyle w:val="eop"/>
          <w:rFonts w:ascii="Calibri" w:hAnsi="Calibri" w:cs="Calibri"/>
          <w:color w:val="000000"/>
          <w:sz w:val="24"/>
          <w:szCs w:val="24"/>
          <w:shd w:val="clear" w:color="auto" w:fill="FFFFFF"/>
        </w:rPr>
        <w:t> </w:t>
      </w:r>
    </w:p>
    <w:p w14:paraId="36A79BA6" w14:textId="7F32A779" w:rsidR="202C0AFD" w:rsidRDefault="202C0AFD" w:rsidP="001248CA">
      <w:pPr>
        <w:pStyle w:val="ListParagraph"/>
        <w:numPr>
          <w:ilvl w:val="0"/>
          <w:numId w:val="13"/>
        </w:numPr>
        <w:spacing w:line="240" w:lineRule="auto"/>
        <w:rPr>
          <w:rFonts w:ascii="Calibri" w:eastAsia="Calibri" w:hAnsi="Calibri" w:cs="Calibri"/>
          <w:sz w:val="24"/>
          <w:szCs w:val="24"/>
        </w:rPr>
      </w:pPr>
      <w:r w:rsidRPr="79D775EF">
        <w:rPr>
          <w:rFonts w:ascii="Calibri" w:eastAsia="Calibri" w:hAnsi="Calibri" w:cs="Calibri"/>
          <w:sz w:val="24"/>
          <w:szCs w:val="24"/>
        </w:rPr>
        <w:t>Lead facilitator: the individual who serves as the point of contact for a group of participants and the IPSC team.</w:t>
      </w:r>
    </w:p>
    <w:p w14:paraId="2CB048F3" w14:textId="14E00AF8" w:rsidR="00F33277" w:rsidRPr="00AC7CB3" w:rsidRDefault="6BD28637" w:rsidP="001248CA">
      <w:pPr>
        <w:pStyle w:val="ListParagraph"/>
        <w:numPr>
          <w:ilvl w:val="0"/>
          <w:numId w:val="13"/>
        </w:numPr>
        <w:spacing w:line="240" w:lineRule="auto"/>
        <w:rPr>
          <w:rFonts w:eastAsiaTheme="minorEastAsia"/>
          <w:sz w:val="24"/>
          <w:szCs w:val="24"/>
        </w:rPr>
      </w:pPr>
      <w:r w:rsidRPr="79D775EF">
        <w:rPr>
          <w:sz w:val="24"/>
          <w:szCs w:val="24"/>
        </w:rPr>
        <w:t xml:space="preserve">Participants: anyone involved in simulation activity </w:t>
      </w:r>
      <w:r w:rsidR="36598D0A" w:rsidRPr="79D775EF">
        <w:rPr>
          <w:sz w:val="24"/>
          <w:szCs w:val="24"/>
        </w:rPr>
        <w:t>(e.g., students, learners, faculty, instructors, staff, or observers).</w:t>
      </w:r>
    </w:p>
    <w:p w14:paraId="3D8FA301" w14:textId="17E1A185" w:rsidR="00E44ED3" w:rsidRPr="00AC7CB3" w:rsidRDefault="6BD28637" w:rsidP="001248CA">
      <w:pPr>
        <w:pStyle w:val="ListParagraph"/>
        <w:numPr>
          <w:ilvl w:val="0"/>
          <w:numId w:val="13"/>
        </w:numPr>
        <w:spacing w:line="240" w:lineRule="auto"/>
        <w:rPr>
          <w:rFonts w:eastAsiaTheme="minorEastAsia"/>
          <w:sz w:val="24"/>
          <w:szCs w:val="24"/>
        </w:rPr>
      </w:pPr>
      <w:r w:rsidRPr="79D775EF">
        <w:rPr>
          <w:sz w:val="24"/>
          <w:szCs w:val="24"/>
        </w:rPr>
        <w:t>Simulation activities: include simulated clinical scenarios, simulated task training, standardized patient scenarios, client-to-class, debriefings</w:t>
      </w:r>
      <w:r w:rsidR="79D775EF" w:rsidRPr="79D775EF">
        <w:rPr>
          <w:sz w:val="24"/>
          <w:szCs w:val="24"/>
        </w:rPr>
        <w:t>,</w:t>
      </w:r>
      <w:r w:rsidRPr="79D775EF">
        <w:rPr>
          <w:sz w:val="24"/>
          <w:szCs w:val="24"/>
        </w:rPr>
        <w:t xml:space="preserve"> and/or discussions and may be electronic, written, verbal, observed, or overheard.</w:t>
      </w:r>
    </w:p>
    <w:p w14:paraId="3DF05FF8" w14:textId="333CC649" w:rsidR="00F33277" w:rsidRPr="00D567B2" w:rsidRDefault="6BD28637" w:rsidP="00F33277">
      <w:pPr>
        <w:pStyle w:val="Subtitle"/>
        <w:rPr>
          <w:rFonts w:eastAsia="Calibri"/>
          <w:color w:val="auto"/>
          <w:sz w:val="24"/>
          <w:szCs w:val="24"/>
        </w:rPr>
      </w:pPr>
      <w:r w:rsidRPr="79D775EF">
        <w:rPr>
          <w:rFonts w:eastAsia="Calibri"/>
          <w:color w:val="auto"/>
          <w:sz w:val="24"/>
          <w:szCs w:val="24"/>
        </w:rPr>
        <w:t>Policy</w:t>
      </w:r>
    </w:p>
    <w:p w14:paraId="499E8AD5" w14:textId="1D374152" w:rsidR="00F33277" w:rsidRDefault="6BD28637" w:rsidP="001248CA">
      <w:pPr>
        <w:pStyle w:val="ListParagraph"/>
        <w:numPr>
          <w:ilvl w:val="0"/>
          <w:numId w:val="13"/>
        </w:numPr>
        <w:rPr>
          <w:sz w:val="24"/>
          <w:szCs w:val="24"/>
        </w:rPr>
      </w:pPr>
      <w:r w:rsidRPr="79D775EF">
        <w:rPr>
          <w:sz w:val="24"/>
          <w:szCs w:val="24"/>
        </w:rPr>
        <w:t xml:space="preserve">Debriefing </w:t>
      </w:r>
      <w:r w:rsidR="0A124C11" w:rsidRPr="79D775EF">
        <w:rPr>
          <w:sz w:val="24"/>
          <w:szCs w:val="24"/>
        </w:rPr>
        <w:t xml:space="preserve">lead </w:t>
      </w:r>
      <w:r w:rsidRPr="79D775EF">
        <w:rPr>
          <w:sz w:val="24"/>
          <w:szCs w:val="24"/>
        </w:rPr>
        <w:t>facilitators will be familiar with all aspects of the simulation activity</w:t>
      </w:r>
      <w:r w:rsidR="79D775EF" w:rsidRPr="79D775EF">
        <w:rPr>
          <w:sz w:val="24"/>
          <w:szCs w:val="24"/>
        </w:rPr>
        <w:t>,</w:t>
      </w:r>
      <w:r w:rsidR="12700E21" w:rsidRPr="79D775EF">
        <w:rPr>
          <w:sz w:val="24"/>
          <w:szCs w:val="24"/>
        </w:rPr>
        <w:t xml:space="preserve"> including learning objectives, scenarios, and </w:t>
      </w:r>
      <w:r w:rsidR="0454A33A" w:rsidRPr="79D775EF">
        <w:rPr>
          <w:sz w:val="24"/>
          <w:szCs w:val="24"/>
        </w:rPr>
        <w:t xml:space="preserve">the simulation modality </w:t>
      </w:r>
      <w:r w:rsidR="79D775EF" w:rsidRPr="79D775EF">
        <w:rPr>
          <w:sz w:val="24"/>
          <w:szCs w:val="24"/>
        </w:rPr>
        <w:t>utilized</w:t>
      </w:r>
      <w:r w:rsidRPr="79D775EF">
        <w:rPr>
          <w:sz w:val="24"/>
          <w:szCs w:val="24"/>
        </w:rPr>
        <w:t>.  The debriefing activity will be held immediately after the simulation activity</w:t>
      </w:r>
      <w:r w:rsidR="3D110600" w:rsidRPr="79D775EF">
        <w:rPr>
          <w:sz w:val="24"/>
          <w:szCs w:val="24"/>
        </w:rPr>
        <w:t xml:space="preserve"> and follow the guidance outlined in the previously developed case template.</w:t>
      </w:r>
    </w:p>
    <w:p w14:paraId="6240E0C6" w14:textId="1EEB16E7" w:rsidR="00F33277" w:rsidRPr="00D567B2" w:rsidRDefault="6BD28637" w:rsidP="00F33277">
      <w:pPr>
        <w:pStyle w:val="Subtitle"/>
        <w:rPr>
          <w:rFonts w:eastAsia="Calibri"/>
          <w:sz w:val="24"/>
          <w:szCs w:val="24"/>
        </w:rPr>
      </w:pPr>
      <w:r w:rsidRPr="79D775EF">
        <w:rPr>
          <w:rFonts w:eastAsia="Calibri"/>
        </w:rPr>
        <w:t xml:space="preserve"> </w:t>
      </w:r>
      <w:r w:rsidRPr="79D775EF">
        <w:rPr>
          <w:rFonts w:eastAsia="Calibri"/>
          <w:color w:val="auto"/>
          <w:sz w:val="24"/>
          <w:szCs w:val="24"/>
        </w:rPr>
        <w:t>Procedure</w:t>
      </w:r>
    </w:p>
    <w:p w14:paraId="6DFBEC23" w14:textId="7105658C" w:rsidR="00F33277" w:rsidRDefault="6BD28637" w:rsidP="001248CA">
      <w:pPr>
        <w:pStyle w:val="ListParagraph"/>
        <w:widowControl w:val="0"/>
        <w:numPr>
          <w:ilvl w:val="0"/>
          <w:numId w:val="13"/>
        </w:numPr>
        <w:spacing w:line="240" w:lineRule="auto"/>
        <w:rPr>
          <w:rFonts w:eastAsiaTheme="minorEastAsia"/>
          <w:sz w:val="24"/>
          <w:szCs w:val="24"/>
        </w:rPr>
      </w:pPr>
      <w:r w:rsidRPr="79D775EF">
        <w:rPr>
          <w:sz w:val="24"/>
          <w:szCs w:val="24"/>
        </w:rPr>
        <w:t xml:space="preserve">Reiterate that the debriefing space is a </w:t>
      </w:r>
      <w:r w:rsidR="79D775EF" w:rsidRPr="79D775EF">
        <w:rPr>
          <w:sz w:val="24"/>
          <w:szCs w:val="24"/>
        </w:rPr>
        <w:t>“</w:t>
      </w:r>
      <w:r w:rsidRPr="79D775EF">
        <w:rPr>
          <w:sz w:val="24"/>
          <w:szCs w:val="24"/>
        </w:rPr>
        <w:t>safe zone</w:t>
      </w:r>
      <w:r w:rsidR="79D775EF" w:rsidRPr="79D775EF">
        <w:rPr>
          <w:sz w:val="24"/>
          <w:szCs w:val="24"/>
        </w:rPr>
        <w:t>”</w:t>
      </w:r>
      <w:r w:rsidRPr="79D775EF">
        <w:rPr>
          <w:sz w:val="24"/>
          <w:szCs w:val="24"/>
        </w:rPr>
        <w:t xml:space="preserve"> – simulation is THE place to make mistakes</w:t>
      </w:r>
      <w:r w:rsidR="76B9D295" w:rsidRPr="79D775EF">
        <w:rPr>
          <w:sz w:val="24"/>
          <w:szCs w:val="24"/>
        </w:rPr>
        <w:t>.</w:t>
      </w:r>
      <w:r w:rsidRPr="79D775EF">
        <w:rPr>
          <w:sz w:val="24"/>
          <w:szCs w:val="24"/>
        </w:rPr>
        <w:t xml:space="preserve"> </w:t>
      </w:r>
    </w:p>
    <w:p w14:paraId="749EDD3E" w14:textId="345D89B6" w:rsidR="00F33277" w:rsidRDefault="6BD28637" w:rsidP="001248CA">
      <w:pPr>
        <w:pStyle w:val="ListParagraph"/>
        <w:numPr>
          <w:ilvl w:val="0"/>
          <w:numId w:val="13"/>
        </w:numPr>
        <w:spacing w:line="240" w:lineRule="auto"/>
        <w:rPr>
          <w:rFonts w:eastAsiaTheme="minorEastAsia"/>
          <w:sz w:val="24"/>
          <w:szCs w:val="24"/>
        </w:rPr>
      </w:pPr>
      <w:r w:rsidRPr="79D775EF">
        <w:rPr>
          <w:sz w:val="24"/>
          <w:szCs w:val="24"/>
        </w:rPr>
        <w:t>Allow time at the beginning for participants to vent any emotions they may be feeling about the activity</w:t>
      </w:r>
      <w:r w:rsidR="639684C4" w:rsidRPr="79D775EF">
        <w:rPr>
          <w:sz w:val="24"/>
          <w:szCs w:val="24"/>
        </w:rPr>
        <w:t>.</w:t>
      </w:r>
    </w:p>
    <w:p w14:paraId="0D9A8E56" w14:textId="10B3C94D" w:rsidR="00F33277" w:rsidRDefault="6BD28637" w:rsidP="001248CA">
      <w:pPr>
        <w:pStyle w:val="ListParagraph"/>
        <w:numPr>
          <w:ilvl w:val="0"/>
          <w:numId w:val="13"/>
        </w:numPr>
        <w:spacing w:line="240" w:lineRule="auto"/>
        <w:rPr>
          <w:rFonts w:eastAsiaTheme="minorEastAsia"/>
          <w:sz w:val="24"/>
          <w:szCs w:val="24"/>
        </w:rPr>
      </w:pPr>
      <w:r w:rsidRPr="79D775EF">
        <w:rPr>
          <w:sz w:val="24"/>
          <w:szCs w:val="24"/>
        </w:rPr>
        <w:t>Ask participants to answer questions instead of answering them yourself</w:t>
      </w:r>
      <w:r w:rsidR="476C5289" w:rsidRPr="79D775EF">
        <w:rPr>
          <w:sz w:val="24"/>
          <w:szCs w:val="24"/>
        </w:rPr>
        <w:t>.</w:t>
      </w:r>
      <w:r w:rsidRPr="79D775EF">
        <w:rPr>
          <w:sz w:val="24"/>
          <w:szCs w:val="24"/>
        </w:rPr>
        <w:t xml:space="preserve"> </w:t>
      </w:r>
    </w:p>
    <w:p w14:paraId="7D5321A0" w14:textId="207D834D" w:rsidR="00F33277" w:rsidRDefault="6BD28637" w:rsidP="001248CA">
      <w:pPr>
        <w:pStyle w:val="ListParagraph"/>
        <w:numPr>
          <w:ilvl w:val="0"/>
          <w:numId w:val="13"/>
        </w:numPr>
        <w:spacing w:line="240" w:lineRule="auto"/>
        <w:rPr>
          <w:rFonts w:eastAsiaTheme="minorEastAsia"/>
          <w:sz w:val="24"/>
          <w:szCs w:val="24"/>
        </w:rPr>
      </w:pPr>
      <w:r w:rsidRPr="79D775EF">
        <w:rPr>
          <w:sz w:val="24"/>
          <w:szCs w:val="24"/>
        </w:rPr>
        <w:t>Ask open-ended questions</w:t>
      </w:r>
      <w:r w:rsidR="200D47DC" w:rsidRPr="79D775EF">
        <w:rPr>
          <w:sz w:val="24"/>
          <w:szCs w:val="24"/>
        </w:rPr>
        <w:t>.</w:t>
      </w:r>
      <w:r w:rsidRPr="79D775EF">
        <w:rPr>
          <w:sz w:val="24"/>
          <w:szCs w:val="24"/>
        </w:rPr>
        <w:t xml:space="preserve"> </w:t>
      </w:r>
    </w:p>
    <w:p w14:paraId="793DF3A7" w14:textId="16E82C8D" w:rsidR="00F33277" w:rsidRDefault="6BD28637" w:rsidP="001248CA">
      <w:pPr>
        <w:pStyle w:val="ListParagraph"/>
        <w:numPr>
          <w:ilvl w:val="0"/>
          <w:numId w:val="13"/>
        </w:numPr>
        <w:spacing w:line="240" w:lineRule="auto"/>
        <w:rPr>
          <w:rFonts w:eastAsiaTheme="minorEastAsia"/>
          <w:sz w:val="24"/>
          <w:szCs w:val="24"/>
        </w:rPr>
      </w:pPr>
      <w:r w:rsidRPr="79D775EF">
        <w:rPr>
          <w:sz w:val="24"/>
          <w:szCs w:val="24"/>
        </w:rPr>
        <w:t xml:space="preserve">Ask clarifying questions to challenge thinking, help participants formulate ideas, and understand </w:t>
      </w:r>
      <w:r w:rsidR="79D775EF" w:rsidRPr="79D775EF">
        <w:rPr>
          <w:sz w:val="24"/>
          <w:szCs w:val="24"/>
        </w:rPr>
        <w:t>participants’</w:t>
      </w:r>
      <w:r w:rsidRPr="79D775EF">
        <w:rPr>
          <w:sz w:val="24"/>
          <w:szCs w:val="24"/>
        </w:rPr>
        <w:t xml:space="preserve"> perspectives </w:t>
      </w:r>
      <w:r w:rsidR="23385C66" w:rsidRPr="79D775EF">
        <w:rPr>
          <w:sz w:val="24"/>
          <w:szCs w:val="24"/>
        </w:rPr>
        <w:t>to s</w:t>
      </w:r>
      <w:r w:rsidRPr="79D775EF">
        <w:rPr>
          <w:sz w:val="24"/>
          <w:szCs w:val="24"/>
        </w:rPr>
        <w:t>olicit input from everyone in the group, even observers</w:t>
      </w:r>
      <w:r w:rsidR="200D47DC" w:rsidRPr="79D775EF">
        <w:rPr>
          <w:sz w:val="24"/>
          <w:szCs w:val="24"/>
        </w:rPr>
        <w:t>.</w:t>
      </w:r>
      <w:r w:rsidRPr="79D775EF">
        <w:rPr>
          <w:sz w:val="24"/>
          <w:szCs w:val="24"/>
        </w:rPr>
        <w:t xml:space="preserve"> </w:t>
      </w:r>
    </w:p>
    <w:p w14:paraId="58B949AC" w14:textId="77777777" w:rsidR="00F33277" w:rsidRDefault="6BD28637" w:rsidP="001248CA">
      <w:pPr>
        <w:pStyle w:val="ListParagraph"/>
        <w:numPr>
          <w:ilvl w:val="0"/>
          <w:numId w:val="13"/>
        </w:numPr>
        <w:spacing w:line="240" w:lineRule="auto"/>
        <w:rPr>
          <w:rFonts w:eastAsiaTheme="minorEastAsia"/>
          <w:sz w:val="24"/>
          <w:szCs w:val="24"/>
        </w:rPr>
      </w:pPr>
      <w:r w:rsidRPr="79D775EF">
        <w:rPr>
          <w:sz w:val="24"/>
          <w:szCs w:val="24"/>
        </w:rPr>
        <w:t xml:space="preserve">Summarize answers from the participants and ask if your summary makes sense </w:t>
      </w:r>
    </w:p>
    <w:p w14:paraId="574C3D00" w14:textId="04141B79" w:rsidR="00F33277" w:rsidRDefault="6BD28637" w:rsidP="001248CA">
      <w:pPr>
        <w:pStyle w:val="ListParagraph"/>
        <w:numPr>
          <w:ilvl w:val="0"/>
          <w:numId w:val="13"/>
        </w:numPr>
        <w:spacing w:line="240" w:lineRule="auto"/>
        <w:rPr>
          <w:rFonts w:eastAsiaTheme="minorEastAsia"/>
          <w:sz w:val="24"/>
          <w:szCs w:val="24"/>
        </w:rPr>
      </w:pPr>
      <w:r w:rsidRPr="79D775EF">
        <w:rPr>
          <w:sz w:val="24"/>
          <w:szCs w:val="24"/>
        </w:rPr>
        <w:t xml:space="preserve">If you do not understand the rationale of a </w:t>
      </w:r>
      <w:r w:rsidR="79D775EF" w:rsidRPr="79D775EF">
        <w:rPr>
          <w:sz w:val="24"/>
          <w:szCs w:val="24"/>
        </w:rPr>
        <w:t>participant’s</w:t>
      </w:r>
      <w:r w:rsidRPr="79D775EF">
        <w:rPr>
          <w:sz w:val="24"/>
          <w:szCs w:val="24"/>
        </w:rPr>
        <w:t xml:space="preserve"> comment, genuinely ask for further explanation</w:t>
      </w:r>
      <w:r w:rsidR="200D47DC" w:rsidRPr="79D775EF">
        <w:rPr>
          <w:sz w:val="24"/>
          <w:szCs w:val="24"/>
        </w:rPr>
        <w:t>.</w:t>
      </w:r>
      <w:r w:rsidRPr="79D775EF">
        <w:rPr>
          <w:sz w:val="24"/>
          <w:szCs w:val="24"/>
        </w:rPr>
        <w:t xml:space="preserve"> </w:t>
      </w:r>
    </w:p>
    <w:p w14:paraId="22CD09F6" w14:textId="41A9918E" w:rsidR="00F33277" w:rsidRDefault="6BD28637" w:rsidP="001248CA">
      <w:pPr>
        <w:pStyle w:val="ListParagraph"/>
        <w:numPr>
          <w:ilvl w:val="0"/>
          <w:numId w:val="13"/>
        </w:numPr>
        <w:spacing w:line="240" w:lineRule="auto"/>
        <w:rPr>
          <w:rFonts w:eastAsiaTheme="minorEastAsia"/>
          <w:sz w:val="24"/>
          <w:szCs w:val="24"/>
        </w:rPr>
      </w:pPr>
      <w:r w:rsidRPr="79D775EF">
        <w:rPr>
          <w:sz w:val="24"/>
          <w:szCs w:val="24"/>
        </w:rPr>
        <w:t xml:space="preserve">Encourage participants to evaluate what they </w:t>
      </w:r>
      <w:r w:rsidR="2D4D7833" w:rsidRPr="79D775EF">
        <w:rPr>
          <w:sz w:val="24"/>
          <w:szCs w:val="24"/>
        </w:rPr>
        <w:t>fe</w:t>
      </w:r>
      <w:r w:rsidR="2D4639C5" w:rsidRPr="79D775EF">
        <w:rPr>
          <w:sz w:val="24"/>
          <w:szCs w:val="24"/>
        </w:rPr>
        <w:t>lt</w:t>
      </w:r>
      <w:r w:rsidR="2D4D7833" w:rsidRPr="79D775EF">
        <w:rPr>
          <w:sz w:val="24"/>
          <w:szCs w:val="24"/>
        </w:rPr>
        <w:t xml:space="preserve"> went </w:t>
      </w:r>
      <w:r w:rsidRPr="79D775EF">
        <w:rPr>
          <w:sz w:val="24"/>
          <w:szCs w:val="24"/>
        </w:rPr>
        <w:t>well</w:t>
      </w:r>
      <w:r w:rsidR="47222472" w:rsidRPr="79D775EF">
        <w:rPr>
          <w:sz w:val="24"/>
          <w:szCs w:val="24"/>
        </w:rPr>
        <w:t xml:space="preserve"> </w:t>
      </w:r>
      <w:r w:rsidRPr="79D775EF">
        <w:rPr>
          <w:sz w:val="24"/>
          <w:szCs w:val="24"/>
        </w:rPr>
        <w:t>and offer suggestions for improvement</w:t>
      </w:r>
      <w:r w:rsidR="0161935B" w:rsidRPr="79D775EF">
        <w:rPr>
          <w:sz w:val="24"/>
          <w:szCs w:val="24"/>
        </w:rPr>
        <w:t>.</w:t>
      </w:r>
    </w:p>
    <w:p w14:paraId="2F03D77E" w14:textId="48612946" w:rsidR="00F33277" w:rsidRPr="00FA2703" w:rsidRDefault="6BD28637" w:rsidP="001248CA">
      <w:pPr>
        <w:pStyle w:val="ListParagraph"/>
        <w:numPr>
          <w:ilvl w:val="0"/>
          <w:numId w:val="13"/>
        </w:numPr>
        <w:spacing w:line="240" w:lineRule="auto"/>
        <w:rPr>
          <w:rFonts w:eastAsiaTheme="minorEastAsia"/>
          <w:sz w:val="24"/>
          <w:szCs w:val="24"/>
        </w:rPr>
      </w:pPr>
      <w:r w:rsidRPr="79D775EF">
        <w:rPr>
          <w:sz w:val="24"/>
          <w:szCs w:val="24"/>
        </w:rPr>
        <w:t>As appropriate, provide adequate discussion time for participants</w:t>
      </w:r>
      <w:r w:rsidR="0161935B" w:rsidRPr="79D775EF">
        <w:rPr>
          <w:sz w:val="24"/>
          <w:szCs w:val="24"/>
        </w:rPr>
        <w:t>.</w:t>
      </w:r>
    </w:p>
    <w:p w14:paraId="444F42E5" w14:textId="301D5815" w:rsidR="00FA2703" w:rsidRDefault="00FA2703" w:rsidP="79D775EF">
      <w:pPr>
        <w:spacing w:line="240" w:lineRule="auto"/>
        <w:rPr>
          <w:rFonts w:eastAsiaTheme="minorEastAsia"/>
          <w:sz w:val="24"/>
          <w:szCs w:val="24"/>
        </w:rPr>
      </w:pPr>
    </w:p>
    <w:p w14:paraId="52B5A903" w14:textId="77777777" w:rsidR="00211883" w:rsidRDefault="00211883">
      <w:pPr>
        <w:rPr>
          <w:rFonts w:asciiTheme="majorHAnsi" w:eastAsiaTheme="minorEastAsia" w:hAnsiTheme="majorHAnsi" w:cstheme="majorBidi"/>
          <w:color w:val="73000A"/>
          <w:sz w:val="32"/>
          <w:szCs w:val="32"/>
        </w:rPr>
      </w:pPr>
      <w:r>
        <w:rPr>
          <w:rFonts w:eastAsiaTheme="minorEastAsia"/>
          <w:color w:val="73000A"/>
        </w:rPr>
        <w:br w:type="page"/>
      </w:r>
    </w:p>
    <w:p w14:paraId="70C8EDCD" w14:textId="504DC61A" w:rsidR="00FA2703" w:rsidRPr="00FA2703" w:rsidRDefault="1A35A163" w:rsidP="03552BFF">
      <w:pPr>
        <w:pStyle w:val="Heading1"/>
        <w:rPr>
          <w:rFonts w:eastAsiaTheme="minorEastAsia"/>
          <w:color w:val="73000A"/>
        </w:rPr>
      </w:pPr>
      <w:bookmarkStart w:id="11" w:name="_Toc157667889"/>
      <w:r w:rsidRPr="6BB3472E">
        <w:rPr>
          <w:rFonts w:eastAsiaTheme="minorEastAsia"/>
          <w:color w:val="73000A"/>
        </w:rPr>
        <w:lastRenderedPageBreak/>
        <w:t>Fiscal Policy</w:t>
      </w:r>
      <w:bookmarkEnd w:id="11"/>
    </w:p>
    <w:p w14:paraId="59129EF4" w14:textId="77777777" w:rsidR="00F33277" w:rsidRPr="00F33277" w:rsidRDefault="00F33277" w:rsidP="00F33277"/>
    <w:p w14:paraId="75263D77" w14:textId="77777777" w:rsidR="00FA2703" w:rsidRPr="00D567B2" w:rsidRDefault="1A35A163" w:rsidP="00FA2703">
      <w:pPr>
        <w:pStyle w:val="Subtitle"/>
        <w:rPr>
          <w:rFonts w:eastAsia="Calibri"/>
          <w:color w:val="000000" w:themeColor="text1"/>
          <w:sz w:val="24"/>
          <w:szCs w:val="24"/>
        </w:rPr>
      </w:pPr>
      <w:r w:rsidRPr="79D775EF">
        <w:rPr>
          <w:rFonts w:eastAsia="Calibri"/>
          <w:color w:val="000000" w:themeColor="text1"/>
          <w:sz w:val="24"/>
          <w:szCs w:val="24"/>
        </w:rPr>
        <w:t>Definitions</w:t>
      </w:r>
    </w:p>
    <w:p w14:paraId="6C0E242F" w14:textId="7110985F" w:rsidR="27889908" w:rsidRDefault="27889908" w:rsidP="001248CA">
      <w:pPr>
        <w:pStyle w:val="ListParagraph"/>
        <w:numPr>
          <w:ilvl w:val="0"/>
          <w:numId w:val="14"/>
        </w:numPr>
        <w:spacing w:line="240" w:lineRule="auto"/>
        <w:rPr>
          <w:rFonts w:eastAsiaTheme="minorEastAsia"/>
          <w:sz w:val="24"/>
          <w:szCs w:val="24"/>
        </w:rPr>
      </w:pPr>
      <w:r w:rsidRPr="79D775EF">
        <w:rPr>
          <w:rFonts w:eastAsiaTheme="minorEastAsia"/>
          <w:sz w:val="24"/>
          <w:szCs w:val="24"/>
        </w:rPr>
        <w:t xml:space="preserve">Fiscal policy: the </w:t>
      </w:r>
      <w:r w:rsidR="79D775EF" w:rsidRPr="79D775EF">
        <w:rPr>
          <w:rFonts w:eastAsiaTheme="minorEastAsia"/>
          <w:sz w:val="24"/>
          <w:szCs w:val="24"/>
        </w:rPr>
        <w:t>governance</w:t>
      </w:r>
      <w:r w:rsidRPr="79D775EF">
        <w:rPr>
          <w:rFonts w:eastAsiaTheme="minorEastAsia"/>
          <w:sz w:val="24"/>
          <w:szCs w:val="24"/>
        </w:rPr>
        <w:t xml:space="preserve"> of revenue</w:t>
      </w:r>
      <w:r w:rsidR="34AA6D15" w:rsidRPr="79D775EF">
        <w:rPr>
          <w:rFonts w:eastAsiaTheme="minorEastAsia"/>
          <w:sz w:val="24"/>
          <w:szCs w:val="24"/>
        </w:rPr>
        <w:t>, spending, and budgeting.</w:t>
      </w:r>
    </w:p>
    <w:p w14:paraId="5710EFAC" w14:textId="77777777" w:rsidR="00FA2703" w:rsidRDefault="1A35A163" w:rsidP="001248CA">
      <w:pPr>
        <w:pStyle w:val="ListParagraph"/>
        <w:numPr>
          <w:ilvl w:val="0"/>
          <w:numId w:val="14"/>
        </w:numPr>
        <w:spacing w:line="240" w:lineRule="auto"/>
        <w:rPr>
          <w:rFonts w:eastAsiaTheme="minorEastAsia"/>
          <w:sz w:val="24"/>
          <w:szCs w:val="24"/>
        </w:rPr>
      </w:pPr>
      <w:r w:rsidRPr="79D775EF">
        <w:rPr>
          <w:sz w:val="24"/>
          <w:szCs w:val="24"/>
        </w:rPr>
        <w:t>Participants: Anyone participating in an event at the SHS Interprofessional Simulation Center (e.g., faculty, staff, students, or external clients).</w:t>
      </w:r>
    </w:p>
    <w:p w14:paraId="3FC773A0" w14:textId="77777777" w:rsidR="00FA2703" w:rsidRPr="00D567B2" w:rsidRDefault="1A35A163" w:rsidP="00FA2703">
      <w:pPr>
        <w:pStyle w:val="Subtitle"/>
        <w:rPr>
          <w:rFonts w:eastAsia="Calibri"/>
          <w:color w:val="000000" w:themeColor="text1"/>
          <w:sz w:val="24"/>
          <w:szCs w:val="24"/>
        </w:rPr>
      </w:pPr>
      <w:r w:rsidRPr="79D775EF">
        <w:rPr>
          <w:rFonts w:eastAsia="Calibri"/>
          <w:color w:val="000000" w:themeColor="text1"/>
          <w:sz w:val="24"/>
          <w:szCs w:val="24"/>
        </w:rPr>
        <w:t>Policy</w:t>
      </w:r>
    </w:p>
    <w:p w14:paraId="61AB884E" w14:textId="22402841" w:rsidR="00FA2703" w:rsidRDefault="1A35A163" w:rsidP="001248CA">
      <w:pPr>
        <w:pStyle w:val="ListParagraph"/>
        <w:numPr>
          <w:ilvl w:val="0"/>
          <w:numId w:val="14"/>
        </w:numPr>
        <w:spacing w:line="240" w:lineRule="auto"/>
        <w:rPr>
          <w:rFonts w:eastAsiaTheme="minorEastAsia"/>
          <w:sz w:val="24"/>
          <w:szCs w:val="24"/>
        </w:rPr>
      </w:pPr>
      <w:r w:rsidRPr="79D775EF">
        <w:rPr>
          <w:rFonts w:ascii="Calibri" w:eastAsia="Calibri" w:hAnsi="Calibri" w:cs="Calibri"/>
          <w:sz w:val="24"/>
          <w:szCs w:val="24"/>
        </w:rPr>
        <w:t xml:space="preserve">The Interprofessional Simulation Center Director will </w:t>
      </w:r>
      <w:r w:rsidR="4E924970" w:rsidRPr="79D775EF">
        <w:rPr>
          <w:rFonts w:ascii="Calibri" w:eastAsia="Calibri" w:hAnsi="Calibri" w:cs="Calibri"/>
          <w:sz w:val="24"/>
          <w:szCs w:val="24"/>
        </w:rPr>
        <w:t>develop and maintain</w:t>
      </w:r>
      <w:r w:rsidRPr="79D775EF">
        <w:rPr>
          <w:rFonts w:ascii="Calibri" w:eastAsia="Calibri" w:hAnsi="Calibri" w:cs="Calibri"/>
          <w:sz w:val="24"/>
          <w:szCs w:val="24"/>
        </w:rPr>
        <w:t xml:space="preserve"> a chargeback fee structure for </w:t>
      </w:r>
      <w:r w:rsidR="7E6321A4" w:rsidRPr="79D775EF">
        <w:rPr>
          <w:rFonts w:ascii="Calibri" w:eastAsia="Calibri" w:hAnsi="Calibri" w:cs="Calibri"/>
          <w:sz w:val="24"/>
          <w:szCs w:val="24"/>
        </w:rPr>
        <w:t>internal</w:t>
      </w:r>
      <w:r w:rsidRPr="79D775EF">
        <w:rPr>
          <w:rFonts w:ascii="Calibri" w:eastAsia="Calibri" w:hAnsi="Calibri" w:cs="Calibri"/>
          <w:sz w:val="24"/>
          <w:szCs w:val="24"/>
        </w:rPr>
        <w:t xml:space="preserve"> participants and a separate fee structure for outside </w:t>
      </w:r>
      <w:r w:rsidR="3F2064A7" w:rsidRPr="79D775EF">
        <w:rPr>
          <w:rFonts w:ascii="Calibri" w:eastAsia="Calibri" w:hAnsi="Calibri" w:cs="Calibri"/>
          <w:sz w:val="24"/>
          <w:szCs w:val="24"/>
        </w:rPr>
        <w:t>participants</w:t>
      </w:r>
      <w:r w:rsidRPr="79D775EF">
        <w:rPr>
          <w:rFonts w:ascii="Calibri" w:eastAsia="Calibri" w:hAnsi="Calibri" w:cs="Calibri"/>
          <w:sz w:val="24"/>
          <w:szCs w:val="24"/>
        </w:rPr>
        <w:t xml:space="preserve">.  </w:t>
      </w:r>
    </w:p>
    <w:p w14:paraId="0C99079C" w14:textId="77777777" w:rsidR="00FA2703" w:rsidRPr="00D567B2" w:rsidRDefault="1A35A163" w:rsidP="00FA2703">
      <w:pPr>
        <w:pStyle w:val="Subtitle"/>
        <w:rPr>
          <w:rFonts w:eastAsia="Calibri"/>
          <w:color w:val="000000" w:themeColor="text1"/>
          <w:sz w:val="24"/>
          <w:szCs w:val="24"/>
        </w:rPr>
      </w:pPr>
      <w:r w:rsidRPr="79D775EF">
        <w:rPr>
          <w:rFonts w:eastAsia="Calibri"/>
          <w:color w:val="000000" w:themeColor="text1"/>
          <w:sz w:val="24"/>
          <w:szCs w:val="24"/>
        </w:rPr>
        <w:t>Procedure</w:t>
      </w:r>
    </w:p>
    <w:p w14:paraId="65C59508" w14:textId="4571035A" w:rsidR="00FA2703" w:rsidRDefault="1A35A163" w:rsidP="001248CA">
      <w:pPr>
        <w:pStyle w:val="ListParagraph"/>
        <w:numPr>
          <w:ilvl w:val="0"/>
          <w:numId w:val="14"/>
        </w:numPr>
        <w:spacing w:line="240" w:lineRule="auto"/>
        <w:rPr>
          <w:rFonts w:eastAsiaTheme="minorEastAsia"/>
          <w:sz w:val="24"/>
          <w:szCs w:val="24"/>
        </w:rPr>
      </w:pPr>
      <w:r w:rsidRPr="79D775EF">
        <w:rPr>
          <w:sz w:val="24"/>
          <w:szCs w:val="24"/>
        </w:rPr>
        <w:t xml:space="preserve">The </w:t>
      </w:r>
      <w:r w:rsidR="20BCFD05" w:rsidRPr="79D775EF">
        <w:rPr>
          <w:sz w:val="24"/>
          <w:szCs w:val="24"/>
        </w:rPr>
        <w:t>IPSC</w:t>
      </w:r>
      <w:r w:rsidRPr="79D775EF">
        <w:rPr>
          <w:sz w:val="24"/>
          <w:szCs w:val="24"/>
        </w:rPr>
        <w:t xml:space="preserve"> Director will work directly with School of Health Sciences program chairs to establish a chargeback fee to purchase supplies, standardized patients, clients, or equipment.</w:t>
      </w:r>
    </w:p>
    <w:p w14:paraId="67F337EF" w14:textId="77777777" w:rsidR="00FA2703" w:rsidRDefault="1A35A163" w:rsidP="001248CA">
      <w:pPr>
        <w:pStyle w:val="ListParagraph"/>
        <w:numPr>
          <w:ilvl w:val="0"/>
          <w:numId w:val="14"/>
        </w:numPr>
        <w:spacing w:line="240" w:lineRule="auto"/>
        <w:rPr>
          <w:rFonts w:eastAsiaTheme="minorEastAsia"/>
          <w:sz w:val="24"/>
          <w:szCs w:val="24"/>
        </w:rPr>
      </w:pPr>
      <w:r w:rsidRPr="79D775EF">
        <w:rPr>
          <w:sz w:val="24"/>
          <w:szCs w:val="24"/>
        </w:rPr>
        <w:t xml:space="preserve">The chargeback fee is based on the number of students in the program.  </w:t>
      </w:r>
    </w:p>
    <w:p w14:paraId="78B5B878" w14:textId="6E7D46A2" w:rsidR="00FA2703" w:rsidRDefault="1A35A163" w:rsidP="001248CA">
      <w:pPr>
        <w:pStyle w:val="ListParagraph"/>
        <w:numPr>
          <w:ilvl w:val="0"/>
          <w:numId w:val="14"/>
        </w:numPr>
        <w:spacing w:line="240" w:lineRule="auto"/>
        <w:rPr>
          <w:rFonts w:eastAsiaTheme="minorEastAsia"/>
          <w:sz w:val="24"/>
          <w:szCs w:val="24"/>
        </w:rPr>
      </w:pPr>
      <w:r w:rsidRPr="79D775EF">
        <w:rPr>
          <w:sz w:val="24"/>
          <w:szCs w:val="24"/>
        </w:rPr>
        <w:t>An annual report will be provided to the School of Health Sciences Dean</w:t>
      </w:r>
      <w:r w:rsidR="79D775EF" w:rsidRPr="79D775EF">
        <w:rPr>
          <w:sz w:val="24"/>
          <w:szCs w:val="24"/>
        </w:rPr>
        <w:t>,</w:t>
      </w:r>
      <w:r w:rsidRPr="79D775EF">
        <w:rPr>
          <w:sz w:val="24"/>
          <w:szCs w:val="24"/>
        </w:rPr>
        <w:t xml:space="preserve"> including activity highlights, budget, progress toward specific goals, accomplishments, and goals for the upcoming academic year based on the SHS strategic plan.</w:t>
      </w:r>
    </w:p>
    <w:p w14:paraId="6E72BBF7" w14:textId="77777777" w:rsidR="00FA2703" w:rsidRDefault="1A35A163" w:rsidP="001248CA">
      <w:pPr>
        <w:pStyle w:val="ListParagraph"/>
        <w:numPr>
          <w:ilvl w:val="0"/>
          <w:numId w:val="14"/>
        </w:numPr>
        <w:spacing w:line="240" w:lineRule="auto"/>
        <w:rPr>
          <w:rFonts w:eastAsiaTheme="minorEastAsia"/>
          <w:sz w:val="24"/>
          <w:szCs w:val="24"/>
        </w:rPr>
      </w:pPr>
      <w:r w:rsidRPr="79D775EF">
        <w:rPr>
          <w:sz w:val="24"/>
          <w:szCs w:val="24"/>
        </w:rPr>
        <w:t xml:space="preserve">Center Staff and Standardized Patients are paid through the Elon University payroll system.  </w:t>
      </w:r>
    </w:p>
    <w:p w14:paraId="42A1F3FB" w14:textId="5F8DDF42" w:rsidR="00FA2703" w:rsidRPr="002168A2" w:rsidRDefault="1A35A163" w:rsidP="001248CA">
      <w:pPr>
        <w:pStyle w:val="ListParagraph"/>
        <w:numPr>
          <w:ilvl w:val="0"/>
          <w:numId w:val="14"/>
        </w:numPr>
        <w:spacing w:line="240" w:lineRule="auto"/>
        <w:rPr>
          <w:rFonts w:eastAsiaTheme="minorEastAsia"/>
          <w:sz w:val="24"/>
          <w:szCs w:val="24"/>
        </w:rPr>
      </w:pPr>
      <w:r w:rsidRPr="79D775EF">
        <w:rPr>
          <w:rFonts w:ascii="Calibri" w:eastAsia="Calibri" w:hAnsi="Calibri" w:cs="Calibri"/>
          <w:sz w:val="24"/>
          <w:szCs w:val="24"/>
        </w:rPr>
        <w:t xml:space="preserve">Clients-to-Class must complete a W9 following Elon </w:t>
      </w:r>
      <w:r w:rsidR="79D775EF" w:rsidRPr="79D775EF">
        <w:rPr>
          <w:rFonts w:ascii="Calibri" w:eastAsia="Calibri" w:hAnsi="Calibri" w:cs="Calibri"/>
          <w:sz w:val="24"/>
          <w:szCs w:val="24"/>
        </w:rPr>
        <w:t>University’s</w:t>
      </w:r>
      <w:r w:rsidRPr="79D775EF">
        <w:rPr>
          <w:rFonts w:ascii="Calibri" w:eastAsia="Calibri" w:hAnsi="Calibri" w:cs="Calibri"/>
          <w:sz w:val="24"/>
          <w:szCs w:val="24"/>
        </w:rPr>
        <w:t xml:space="preserve"> check request policy.  </w:t>
      </w:r>
    </w:p>
    <w:p w14:paraId="32C1CF74" w14:textId="2A523A39" w:rsidR="002168A2" w:rsidRDefault="002168A2" w:rsidP="79D775EF">
      <w:pPr>
        <w:spacing w:line="240" w:lineRule="auto"/>
        <w:rPr>
          <w:rFonts w:eastAsiaTheme="minorEastAsia"/>
          <w:sz w:val="24"/>
          <w:szCs w:val="24"/>
        </w:rPr>
      </w:pPr>
    </w:p>
    <w:p w14:paraId="15AE0545" w14:textId="77777777" w:rsidR="00DF228C" w:rsidRDefault="00DF228C">
      <w:pPr>
        <w:rPr>
          <w:rFonts w:asciiTheme="majorHAnsi" w:eastAsiaTheme="minorEastAsia" w:hAnsiTheme="majorHAnsi" w:cstheme="majorBidi"/>
          <w:color w:val="73000A"/>
          <w:sz w:val="32"/>
          <w:szCs w:val="32"/>
        </w:rPr>
      </w:pPr>
      <w:bookmarkStart w:id="12" w:name="_Hlk139981712"/>
      <w:r>
        <w:rPr>
          <w:rFonts w:eastAsiaTheme="minorEastAsia"/>
          <w:color w:val="73000A"/>
        </w:rPr>
        <w:br w:type="page"/>
      </w:r>
    </w:p>
    <w:p w14:paraId="2F906790" w14:textId="0B1FD690" w:rsidR="00921D3B" w:rsidRPr="00921D3B" w:rsidRDefault="58DA32BF" w:rsidP="03552BFF">
      <w:pPr>
        <w:pStyle w:val="Heading1"/>
        <w:rPr>
          <w:rFonts w:eastAsiaTheme="minorEastAsia"/>
          <w:color w:val="73000A"/>
        </w:rPr>
      </w:pPr>
      <w:bookmarkStart w:id="13" w:name="_Toc157667890"/>
      <w:r w:rsidRPr="6BB3472E">
        <w:rPr>
          <w:rFonts w:eastAsiaTheme="minorEastAsia"/>
          <w:color w:val="73000A"/>
        </w:rPr>
        <w:lastRenderedPageBreak/>
        <w:t>Personnel</w:t>
      </w:r>
      <w:r w:rsidR="00E00D18" w:rsidRPr="6BB3472E">
        <w:rPr>
          <w:rFonts w:eastAsiaTheme="minorEastAsia"/>
          <w:color w:val="73000A"/>
        </w:rPr>
        <w:t xml:space="preserve"> Communication and Staffing </w:t>
      </w:r>
      <w:r w:rsidR="16FC4C0D" w:rsidRPr="6BB3472E">
        <w:rPr>
          <w:rFonts w:eastAsiaTheme="minorEastAsia"/>
          <w:color w:val="73000A"/>
        </w:rPr>
        <w:t>Policy</w:t>
      </w:r>
      <w:bookmarkEnd w:id="13"/>
    </w:p>
    <w:p w14:paraId="7580AFF3" w14:textId="77777777" w:rsidR="000A303F" w:rsidRDefault="000A303F" w:rsidP="00921D3B">
      <w:pPr>
        <w:pStyle w:val="Subtitle"/>
        <w:rPr>
          <w:color w:val="auto"/>
          <w:sz w:val="24"/>
          <w:szCs w:val="24"/>
        </w:rPr>
      </w:pPr>
    </w:p>
    <w:p w14:paraId="7CE7D172" w14:textId="77777777" w:rsidR="00921D3B" w:rsidRPr="00921D3B" w:rsidRDefault="09F03E4B" w:rsidP="79D775EF">
      <w:pPr>
        <w:pStyle w:val="Subtitle"/>
        <w:rPr>
          <w:rFonts w:eastAsia="Calibri"/>
          <w:color w:val="000000" w:themeColor="text1"/>
          <w:sz w:val="24"/>
          <w:szCs w:val="24"/>
        </w:rPr>
      </w:pPr>
      <w:r w:rsidRPr="79D775EF">
        <w:rPr>
          <w:rFonts w:eastAsia="Calibri"/>
          <w:color w:val="000000" w:themeColor="text1"/>
          <w:sz w:val="24"/>
          <w:szCs w:val="24"/>
        </w:rPr>
        <w:t>Definitions</w:t>
      </w:r>
    </w:p>
    <w:p w14:paraId="76BDF3A9" w14:textId="32AF7796" w:rsidR="00921D3B" w:rsidRPr="00921D3B" w:rsidRDefault="09F03E4B" w:rsidP="001248CA">
      <w:pPr>
        <w:pStyle w:val="ListParagraph"/>
        <w:numPr>
          <w:ilvl w:val="0"/>
          <w:numId w:val="14"/>
        </w:numPr>
        <w:spacing w:line="240" w:lineRule="auto"/>
        <w:rPr>
          <w:sz w:val="24"/>
          <w:szCs w:val="24"/>
        </w:rPr>
      </w:pPr>
      <w:r w:rsidRPr="79D775EF">
        <w:rPr>
          <w:sz w:val="24"/>
          <w:szCs w:val="24"/>
        </w:rPr>
        <w:t xml:space="preserve">Personnel: </w:t>
      </w:r>
      <w:r w:rsidR="79D775EF" w:rsidRPr="79D775EF">
        <w:rPr>
          <w:sz w:val="24"/>
          <w:szCs w:val="24"/>
        </w:rPr>
        <w:t>Elon University employees,</w:t>
      </w:r>
      <w:r w:rsidRPr="79D775EF">
        <w:rPr>
          <w:sz w:val="24"/>
          <w:szCs w:val="24"/>
        </w:rPr>
        <w:t xml:space="preserve"> including IPSC staff and standardized patients.</w:t>
      </w:r>
    </w:p>
    <w:p w14:paraId="4935DE5C" w14:textId="4B4D87AA" w:rsidR="00921D3B" w:rsidRPr="00921D3B" w:rsidRDefault="354D16CE" w:rsidP="001248CA">
      <w:pPr>
        <w:pStyle w:val="ListParagraph"/>
        <w:numPr>
          <w:ilvl w:val="0"/>
          <w:numId w:val="14"/>
        </w:numPr>
        <w:spacing w:line="240" w:lineRule="auto"/>
        <w:rPr>
          <w:sz w:val="24"/>
          <w:szCs w:val="24"/>
        </w:rPr>
      </w:pPr>
      <w:r w:rsidRPr="79D775EF">
        <w:rPr>
          <w:sz w:val="24"/>
          <w:szCs w:val="24"/>
        </w:rPr>
        <w:t xml:space="preserve">Personnel Policy: the treatment, rights, obligations, and relations of individuals at Elon University. </w:t>
      </w:r>
    </w:p>
    <w:p w14:paraId="26B859CF" w14:textId="3E2AB757" w:rsidR="00921D3B" w:rsidRPr="00921D3B" w:rsidRDefault="4448F595" w:rsidP="79D775EF">
      <w:pPr>
        <w:spacing w:line="240" w:lineRule="auto"/>
        <w:rPr>
          <w:sz w:val="24"/>
          <w:szCs w:val="24"/>
        </w:rPr>
      </w:pPr>
      <w:r w:rsidRPr="79D775EF">
        <w:rPr>
          <w:sz w:val="24"/>
          <w:szCs w:val="24"/>
        </w:rPr>
        <w:t xml:space="preserve">Emergency </w:t>
      </w:r>
      <w:r w:rsidR="0936E0D5" w:rsidRPr="79D775EF">
        <w:rPr>
          <w:sz w:val="24"/>
          <w:szCs w:val="24"/>
        </w:rPr>
        <w:t xml:space="preserve">Communication </w:t>
      </w:r>
      <w:r w:rsidR="58DA32BF" w:rsidRPr="79D775EF">
        <w:rPr>
          <w:sz w:val="24"/>
          <w:szCs w:val="24"/>
        </w:rPr>
        <w:t>Policy</w:t>
      </w:r>
    </w:p>
    <w:p w14:paraId="62748D5C" w14:textId="214CCE2F" w:rsidR="00921D3B" w:rsidRPr="000A303F" w:rsidRDefault="58DA32BF" w:rsidP="001248CA">
      <w:pPr>
        <w:pStyle w:val="ListParagraph"/>
        <w:numPr>
          <w:ilvl w:val="0"/>
          <w:numId w:val="29"/>
        </w:numPr>
        <w:spacing w:line="240" w:lineRule="auto"/>
        <w:rPr>
          <w:sz w:val="24"/>
          <w:szCs w:val="24"/>
        </w:rPr>
      </w:pPr>
      <w:r w:rsidRPr="79D775EF">
        <w:rPr>
          <w:sz w:val="24"/>
          <w:szCs w:val="24"/>
        </w:rPr>
        <w:t>The Interprofessional Simulation Center (IP</w:t>
      </w:r>
      <w:r w:rsidR="7BA7FD6C" w:rsidRPr="79D775EF">
        <w:rPr>
          <w:sz w:val="24"/>
          <w:szCs w:val="24"/>
        </w:rPr>
        <w:t>S</w:t>
      </w:r>
      <w:r w:rsidRPr="79D775EF">
        <w:rPr>
          <w:sz w:val="24"/>
          <w:szCs w:val="24"/>
        </w:rPr>
        <w:t>C) Director will notify staff, clients, participants</w:t>
      </w:r>
      <w:r w:rsidR="79D775EF" w:rsidRPr="79D775EF">
        <w:rPr>
          <w:sz w:val="24"/>
          <w:szCs w:val="24"/>
        </w:rPr>
        <w:t>,</w:t>
      </w:r>
      <w:r w:rsidRPr="79D775EF">
        <w:rPr>
          <w:sz w:val="24"/>
          <w:szCs w:val="24"/>
        </w:rPr>
        <w:t xml:space="preserve"> and standardized patients of closure or emergency by email </w:t>
      </w:r>
      <w:r w:rsidR="31AFE2A3" w:rsidRPr="79D775EF">
        <w:rPr>
          <w:sz w:val="24"/>
          <w:szCs w:val="24"/>
        </w:rPr>
        <w:t>and</w:t>
      </w:r>
      <w:r w:rsidRPr="79D775EF">
        <w:rPr>
          <w:sz w:val="24"/>
          <w:szCs w:val="24"/>
        </w:rPr>
        <w:t xml:space="preserve"> text.  </w:t>
      </w:r>
    </w:p>
    <w:p w14:paraId="50ED3800" w14:textId="19130FBA" w:rsidR="00921D3B" w:rsidRPr="00921D3B" w:rsidRDefault="0B9C08B2" w:rsidP="79D775EF">
      <w:pPr>
        <w:pStyle w:val="Subtitle"/>
        <w:rPr>
          <w:color w:val="auto"/>
          <w:sz w:val="24"/>
          <w:szCs w:val="24"/>
        </w:rPr>
      </w:pPr>
      <w:r w:rsidRPr="79D775EF">
        <w:rPr>
          <w:color w:val="auto"/>
          <w:sz w:val="24"/>
          <w:szCs w:val="24"/>
        </w:rPr>
        <w:t>Staffing Policy</w:t>
      </w:r>
    </w:p>
    <w:p w14:paraId="6815A5DD" w14:textId="6A64E195" w:rsidR="00921D3B" w:rsidRPr="00921D3B" w:rsidRDefault="0B9C08B2" w:rsidP="001248CA">
      <w:pPr>
        <w:pStyle w:val="ListParagraph"/>
        <w:numPr>
          <w:ilvl w:val="0"/>
          <w:numId w:val="29"/>
        </w:numPr>
        <w:spacing w:line="240" w:lineRule="auto"/>
        <w:rPr>
          <w:sz w:val="24"/>
          <w:szCs w:val="24"/>
        </w:rPr>
      </w:pPr>
      <w:r w:rsidRPr="79D775EF">
        <w:rPr>
          <w:sz w:val="24"/>
          <w:szCs w:val="24"/>
        </w:rPr>
        <w:t xml:space="preserve">The IPSC staff and standardized patients </w:t>
      </w:r>
      <w:r w:rsidR="4998A5CE" w:rsidRPr="79D775EF">
        <w:rPr>
          <w:sz w:val="24"/>
          <w:szCs w:val="24"/>
        </w:rPr>
        <w:t>follow</w:t>
      </w:r>
      <w:r w:rsidRPr="79D775EF">
        <w:rPr>
          <w:sz w:val="24"/>
          <w:szCs w:val="24"/>
        </w:rPr>
        <w:t xml:space="preserve"> all </w:t>
      </w:r>
      <w:r w:rsidR="5FD630B1" w:rsidRPr="79D775EF">
        <w:rPr>
          <w:sz w:val="24"/>
          <w:szCs w:val="24"/>
        </w:rPr>
        <w:t xml:space="preserve">Elon University </w:t>
      </w:r>
      <w:r w:rsidRPr="79D775EF">
        <w:rPr>
          <w:sz w:val="24"/>
          <w:szCs w:val="24"/>
        </w:rPr>
        <w:t xml:space="preserve">staffing policies. </w:t>
      </w:r>
    </w:p>
    <w:p w14:paraId="2C5FDB10" w14:textId="15195FF6" w:rsidR="00921D3B" w:rsidRPr="00921D3B" w:rsidRDefault="58DA32BF" w:rsidP="00921D3B">
      <w:pPr>
        <w:pStyle w:val="Subtitle"/>
        <w:rPr>
          <w:color w:val="auto"/>
          <w:sz w:val="24"/>
          <w:szCs w:val="24"/>
        </w:rPr>
      </w:pPr>
      <w:r w:rsidRPr="79D775EF">
        <w:rPr>
          <w:color w:val="auto"/>
          <w:sz w:val="24"/>
          <w:szCs w:val="24"/>
        </w:rPr>
        <w:t>Procedure</w:t>
      </w:r>
    </w:p>
    <w:p w14:paraId="7463CA14" w14:textId="72F346F9" w:rsidR="00921D3B" w:rsidRDefault="58DA32BF" w:rsidP="001248CA">
      <w:pPr>
        <w:pStyle w:val="ListParagraph"/>
        <w:numPr>
          <w:ilvl w:val="0"/>
          <w:numId w:val="16"/>
        </w:numPr>
        <w:spacing w:line="240" w:lineRule="auto"/>
        <w:rPr>
          <w:sz w:val="24"/>
          <w:szCs w:val="24"/>
        </w:rPr>
      </w:pPr>
      <w:r w:rsidRPr="79D775EF">
        <w:rPr>
          <w:sz w:val="24"/>
          <w:szCs w:val="24"/>
        </w:rPr>
        <w:t xml:space="preserve">Refer to </w:t>
      </w:r>
      <w:hyperlink r:id="rId25">
        <w:r w:rsidRPr="79D775EF">
          <w:rPr>
            <w:rStyle w:val="Hyperlink"/>
            <w:sz w:val="24"/>
            <w:szCs w:val="24"/>
          </w:rPr>
          <w:t>Elon University Human Resources Staff Manual</w:t>
        </w:r>
      </w:hyperlink>
      <w:r w:rsidRPr="79D775EF">
        <w:rPr>
          <w:sz w:val="24"/>
          <w:szCs w:val="24"/>
        </w:rPr>
        <w:t xml:space="preserve"> for overtime policy.  </w:t>
      </w:r>
    </w:p>
    <w:p w14:paraId="334C563B" w14:textId="28235B71" w:rsidR="00921D3B" w:rsidRDefault="58DA32BF" w:rsidP="001248CA">
      <w:pPr>
        <w:pStyle w:val="ListParagraph"/>
        <w:numPr>
          <w:ilvl w:val="0"/>
          <w:numId w:val="16"/>
        </w:numPr>
        <w:spacing w:line="240" w:lineRule="auto"/>
        <w:rPr>
          <w:sz w:val="24"/>
          <w:szCs w:val="24"/>
        </w:rPr>
      </w:pPr>
      <w:r w:rsidRPr="79D775EF">
        <w:rPr>
          <w:sz w:val="24"/>
          <w:szCs w:val="24"/>
        </w:rPr>
        <w:t xml:space="preserve">Scope of Work Description: See </w:t>
      </w:r>
      <w:r w:rsidR="001C6F9B">
        <w:rPr>
          <w:sz w:val="24"/>
          <w:szCs w:val="24"/>
        </w:rPr>
        <w:t>Appendix 5-9</w:t>
      </w:r>
      <w:r w:rsidRPr="79D775EF">
        <w:rPr>
          <w:sz w:val="24"/>
          <w:szCs w:val="24"/>
        </w:rPr>
        <w:t xml:space="preserve"> for job descriptions.</w:t>
      </w:r>
    </w:p>
    <w:p w14:paraId="18818A2F" w14:textId="2BA4479E" w:rsidR="00FA2703" w:rsidRPr="00B253C7" w:rsidRDefault="58DA32BF" w:rsidP="001248CA">
      <w:pPr>
        <w:pStyle w:val="ListParagraph"/>
        <w:numPr>
          <w:ilvl w:val="0"/>
          <w:numId w:val="16"/>
        </w:numPr>
        <w:spacing w:line="240" w:lineRule="auto"/>
        <w:rPr>
          <w:sz w:val="24"/>
          <w:szCs w:val="24"/>
        </w:rPr>
      </w:pPr>
      <w:r w:rsidRPr="79D775EF">
        <w:rPr>
          <w:sz w:val="24"/>
          <w:szCs w:val="24"/>
        </w:rPr>
        <w:t xml:space="preserve">Organizational Chart: See </w:t>
      </w:r>
      <w:hyperlink w:anchor="_Elon_University_Organizational" w:history="1">
        <w:r w:rsidRPr="00525F53">
          <w:rPr>
            <w:rStyle w:val="Hyperlink"/>
            <w:sz w:val="24"/>
            <w:szCs w:val="24"/>
          </w:rPr>
          <w:t>Organizational Structure</w:t>
        </w:r>
        <w:r w:rsidR="00525F53">
          <w:rPr>
            <w:rStyle w:val="Hyperlink"/>
            <w:sz w:val="24"/>
            <w:szCs w:val="24"/>
          </w:rPr>
          <w:t>s</w:t>
        </w:r>
        <w:r w:rsidRPr="00525F53">
          <w:rPr>
            <w:rStyle w:val="Hyperlink"/>
            <w:sz w:val="24"/>
            <w:szCs w:val="24"/>
          </w:rPr>
          <w:t>.</w:t>
        </w:r>
      </w:hyperlink>
    </w:p>
    <w:p w14:paraId="7A147912" w14:textId="77777777" w:rsidR="00346143" w:rsidRDefault="00346143" w:rsidP="00346143">
      <w:pPr>
        <w:spacing w:line="240" w:lineRule="auto"/>
      </w:pPr>
    </w:p>
    <w:p w14:paraId="0C738EF0" w14:textId="46D30F5B" w:rsidR="00346143" w:rsidRPr="00525F53" w:rsidRDefault="00525F53" w:rsidP="00346143">
      <w:pPr>
        <w:spacing w:line="240" w:lineRule="auto"/>
        <w:rPr>
          <w:rStyle w:val="Hyperlink"/>
          <w:sz w:val="24"/>
          <w:szCs w:val="24"/>
        </w:rPr>
      </w:pPr>
      <w:r>
        <w:rPr>
          <w:sz w:val="24"/>
          <w:szCs w:val="24"/>
        </w:rPr>
        <w:fldChar w:fldCharType="begin"/>
      </w:r>
      <w:r>
        <w:rPr>
          <w:sz w:val="24"/>
          <w:szCs w:val="24"/>
        </w:rPr>
        <w:instrText xml:space="preserve"> HYPERLINK  \l "_Appendix_4:_Lead" </w:instrText>
      </w:r>
      <w:r>
        <w:rPr>
          <w:sz w:val="24"/>
          <w:szCs w:val="24"/>
        </w:rPr>
        <w:fldChar w:fldCharType="separate"/>
      </w:r>
      <w:r w:rsidR="002723A2" w:rsidRPr="00525F53">
        <w:rPr>
          <w:rStyle w:val="Hyperlink"/>
          <w:sz w:val="24"/>
          <w:szCs w:val="24"/>
        </w:rPr>
        <w:t xml:space="preserve">Appendix 5: </w:t>
      </w:r>
      <w:r w:rsidR="001248CA">
        <w:rPr>
          <w:rStyle w:val="Hyperlink"/>
          <w:sz w:val="24"/>
          <w:szCs w:val="24"/>
        </w:rPr>
        <w:t>IPSC</w:t>
      </w:r>
      <w:r w:rsidR="002723A2" w:rsidRPr="00525F53">
        <w:rPr>
          <w:rStyle w:val="Hyperlink"/>
          <w:sz w:val="24"/>
          <w:szCs w:val="24"/>
        </w:rPr>
        <w:t xml:space="preserve"> Director Job Description Posting</w:t>
      </w:r>
    </w:p>
    <w:p w14:paraId="0A68BD87" w14:textId="70BEBC37" w:rsidR="00921D3B" w:rsidRPr="00525F53" w:rsidRDefault="00525F53" w:rsidP="00FA2703">
      <w:pPr>
        <w:spacing w:line="240" w:lineRule="auto"/>
        <w:rPr>
          <w:rStyle w:val="Hyperlink"/>
          <w:sz w:val="24"/>
          <w:szCs w:val="24"/>
        </w:rPr>
      </w:pPr>
      <w:r>
        <w:rPr>
          <w:sz w:val="24"/>
          <w:szCs w:val="24"/>
        </w:rPr>
        <w:fldChar w:fldCharType="end"/>
      </w:r>
      <w:r>
        <w:rPr>
          <w:sz w:val="24"/>
          <w:szCs w:val="24"/>
        </w:rPr>
        <w:fldChar w:fldCharType="begin"/>
      </w:r>
      <w:r>
        <w:rPr>
          <w:sz w:val="24"/>
          <w:szCs w:val="24"/>
        </w:rPr>
        <w:instrText xml:space="preserve"> HYPERLINK  \l "_Appendix_6:_Simulation_1" </w:instrText>
      </w:r>
      <w:r>
        <w:rPr>
          <w:sz w:val="24"/>
          <w:szCs w:val="24"/>
        </w:rPr>
        <w:fldChar w:fldCharType="separate"/>
      </w:r>
      <w:r w:rsidR="58DA32BF" w:rsidRPr="00525F53">
        <w:rPr>
          <w:rStyle w:val="Hyperlink"/>
          <w:sz w:val="24"/>
          <w:szCs w:val="24"/>
        </w:rPr>
        <w:t xml:space="preserve">Appendix </w:t>
      </w:r>
      <w:r w:rsidR="002723A2" w:rsidRPr="00525F53">
        <w:rPr>
          <w:rStyle w:val="Hyperlink"/>
          <w:sz w:val="24"/>
          <w:szCs w:val="24"/>
        </w:rPr>
        <w:t>6</w:t>
      </w:r>
      <w:r w:rsidR="58DA32BF" w:rsidRPr="00525F53">
        <w:rPr>
          <w:rStyle w:val="Hyperlink"/>
          <w:sz w:val="24"/>
          <w:szCs w:val="24"/>
        </w:rPr>
        <w:t xml:space="preserve">: </w:t>
      </w:r>
      <w:r>
        <w:rPr>
          <w:rStyle w:val="Hyperlink"/>
          <w:sz w:val="24"/>
          <w:szCs w:val="24"/>
        </w:rPr>
        <w:t>Simulation Coordinator Job</w:t>
      </w:r>
      <w:r w:rsidR="58DA32BF" w:rsidRPr="00525F53">
        <w:rPr>
          <w:rStyle w:val="Hyperlink"/>
          <w:sz w:val="24"/>
          <w:szCs w:val="24"/>
        </w:rPr>
        <w:t xml:space="preserve"> </w:t>
      </w:r>
      <w:r w:rsidR="56DA172E" w:rsidRPr="00525F53">
        <w:rPr>
          <w:rStyle w:val="Hyperlink"/>
          <w:sz w:val="24"/>
          <w:szCs w:val="24"/>
        </w:rPr>
        <w:t>P</w:t>
      </w:r>
      <w:r w:rsidR="58DA32BF" w:rsidRPr="00525F53">
        <w:rPr>
          <w:rStyle w:val="Hyperlink"/>
          <w:sz w:val="24"/>
          <w:szCs w:val="24"/>
        </w:rPr>
        <w:t>osting</w:t>
      </w:r>
    </w:p>
    <w:p w14:paraId="2238D50D" w14:textId="7EA51CB1" w:rsidR="00921D3B" w:rsidRPr="00525F53" w:rsidRDefault="00525F53" w:rsidP="00FA2703">
      <w:pPr>
        <w:spacing w:line="240" w:lineRule="auto"/>
        <w:rPr>
          <w:rStyle w:val="Hyperlink"/>
          <w:sz w:val="24"/>
          <w:szCs w:val="24"/>
        </w:rPr>
      </w:pPr>
      <w:r>
        <w:rPr>
          <w:sz w:val="24"/>
          <w:szCs w:val="24"/>
        </w:rPr>
        <w:fldChar w:fldCharType="end"/>
      </w:r>
      <w:r>
        <w:rPr>
          <w:sz w:val="24"/>
          <w:szCs w:val="24"/>
        </w:rPr>
        <w:fldChar w:fldCharType="begin"/>
      </w:r>
      <w:r>
        <w:rPr>
          <w:sz w:val="24"/>
          <w:szCs w:val="24"/>
        </w:rPr>
        <w:instrText xml:space="preserve"> HYPERLINK  \l "_Appendix_7:_Simulation" </w:instrText>
      </w:r>
      <w:r>
        <w:rPr>
          <w:sz w:val="24"/>
          <w:szCs w:val="24"/>
        </w:rPr>
        <w:fldChar w:fldCharType="separate"/>
      </w:r>
      <w:r w:rsidR="58DA32BF" w:rsidRPr="00525F53">
        <w:rPr>
          <w:rStyle w:val="Hyperlink"/>
          <w:sz w:val="24"/>
          <w:szCs w:val="24"/>
        </w:rPr>
        <w:t xml:space="preserve">Appendix </w:t>
      </w:r>
      <w:r w:rsidR="002723A2" w:rsidRPr="00525F53">
        <w:rPr>
          <w:rStyle w:val="Hyperlink"/>
          <w:sz w:val="24"/>
          <w:szCs w:val="24"/>
        </w:rPr>
        <w:t>7</w:t>
      </w:r>
      <w:r w:rsidR="58DA32BF" w:rsidRPr="00525F53">
        <w:rPr>
          <w:rStyle w:val="Hyperlink"/>
          <w:sz w:val="24"/>
          <w:szCs w:val="24"/>
        </w:rPr>
        <w:t xml:space="preserve">: </w:t>
      </w:r>
      <w:r w:rsidR="56DA172E" w:rsidRPr="00525F53">
        <w:rPr>
          <w:rStyle w:val="Hyperlink"/>
          <w:sz w:val="24"/>
          <w:szCs w:val="24"/>
        </w:rPr>
        <w:t>S</w:t>
      </w:r>
      <w:r>
        <w:rPr>
          <w:rStyle w:val="Hyperlink"/>
          <w:sz w:val="24"/>
          <w:szCs w:val="24"/>
        </w:rPr>
        <w:t>imulation Specialis</w:t>
      </w:r>
      <w:r w:rsidR="58DA32BF" w:rsidRPr="00525F53">
        <w:rPr>
          <w:rStyle w:val="Hyperlink"/>
          <w:sz w:val="24"/>
          <w:szCs w:val="24"/>
        </w:rPr>
        <w:t xml:space="preserve">t </w:t>
      </w:r>
      <w:r w:rsidR="56DA172E" w:rsidRPr="00525F53">
        <w:rPr>
          <w:rStyle w:val="Hyperlink"/>
          <w:sz w:val="24"/>
          <w:szCs w:val="24"/>
        </w:rPr>
        <w:t>J</w:t>
      </w:r>
      <w:r w:rsidR="58DA32BF" w:rsidRPr="00525F53">
        <w:rPr>
          <w:rStyle w:val="Hyperlink"/>
          <w:sz w:val="24"/>
          <w:szCs w:val="24"/>
        </w:rPr>
        <w:t xml:space="preserve">ob </w:t>
      </w:r>
      <w:r w:rsidR="56DA172E" w:rsidRPr="00525F53">
        <w:rPr>
          <w:rStyle w:val="Hyperlink"/>
          <w:sz w:val="24"/>
          <w:szCs w:val="24"/>
        </w:rPr>
        <w:t>D</w:t>
      </w:r>
      <w:r w:rsidR="58DA32BF" w:rsidRPr="00525F53">
        <w:rPr>
          <w:rStyle w:val="Hyperlink"/>
          <w:sz w:val="24"/>
          <w:szCs w:val="24"/>
        </w:rPr>
        <w:t xml:space="preserve">escription </w:t>
      </w:r>
      <w:r w:rsidR="56DA172E" w:rsidRPr="00525F53">
        <w:rPr>
          <w:rStyle w:val="Hyperlink"/>
          <w:sz w:val="24"/>
          <w:szCs w:val="24"/>
        </w:rPr>
        <w:t>P</w:t>
      </w:r>
      <w:r w:rsidR="58DA32BF" w:rsidRPr="00525F53">
        <w:rPr>
          <w:rStyle w:val="Hyperlink"/>
          <w:sz w:val="24"/>
          <w:szCs w:val="24"/>
        </w:rPr>
        <w:t>osting</w:t>
      </w:r>
    </w:p>
    <w:p w14:paraId="49EED542" w14:textId="1381FCA5" w:rsidR="00921D3B" w:rsidRPr="00525F53" w:rsidRDefault="00525F53" w:rsidP="00FA2703">
      <w:pPr>
        <w:spacing w:line="240" w:lineRule="auto"/>
        <w:rPr>
          <w:rStyle w:val="Hyperlink"/>
          <w:sz w:val="24"/>
          <w:szCs w:val="24"/>
        </w:rPr>
      </w:pPr>
      <w:r>
        <w:rPr>
          <w:sz w:val="24"/>
          <w:szCs w:val="24"/>
        </w:rPr>
        <w:fldChar w:fldCharType="end"/>
      </w:r>
      <w:r>
        <w:rPr>
          <w:sz w:val="24"/>
          <w:szCs w:val="24"/>
        </w:rPr>
        <w:fldChar w:fldCharType="begin"/>
      </w:r>
      <w:r>
        <w:rPr>
          <w:sz w:val="24"/>
          <w:szCs w:val="24"/>
        </w:rPr>
        <w:instrText xml:space="preserve"> HYPERLINK  \l "_Appendix_8:_Lead" </w:instrText>
      </w:r>
      <w:r>
        <w:rPr>
          <w:sz w:val="24"/>
          <w:szCs w:val="24"/>
        </w:rPr>
        <w:fldChar w:fldCharType="separate"/>
      </w:r>
      <w:r w:rsidR="56DA172E" w:rsidRPr="00525F53">
        <w:rPr>
          <w:rStyle w:val="Hyperlink"/>
          <w:sz w:val="24"/>
          <w:szCs w:val="24"/>
        </w:rPr>
        <w:t>A</w:t>
      </w:r>
      <w:r w:rsidR="58DA32BF" w:rsidRPr="00525F53">
        <w:rPr>
          <w:rStyle w:val="Hyperlink"/>
          <w:sz w:val="24"/>
          <w:szCs w:val="24"/>
        </w:rPr>
        <w:t xml:space="preserve">ppendix </w:t>
      </w:r>
      <w:r w:rsidR="002723A2" w:rsidRPr="00525F53">
        <w:rPr>
          <w:rStyle w:val="Hyperlink"/>
          <w:sz w:val="24"/>
          <w:szCs w:val="24"/>
        </w:rPr>
        <w:t>8</w:t>
      </w:r>
      <w:r w:rsidR="58DA32BF" w:rsidRPr="00525F53">
        <w:rPr>
          <w:rStyle w:val="Hyperlink"/>
          <w:sz w:val="24"/>
          <w:szCs w:val="24"/>
        </w:rPr>
        <w:t xml:space="preserve">: </w:t>
      </w:r>
      <w:r>
        <w:rPr>
          <w:rStyle w:val="Hyperlink"/>
          <w:sz w:val="24"/>
          <w:szCs w:val="24"/>
        </w:rPr>
        <w:t>Lead Standardized Patient</w:t>
      </w:r>
      <w:r w:rsidR="58DA32BF" w:rsidRPr="00525F53">
        <w:rPr>
          <w:rStyle w:val="Hyperlink"/>
          <w:sz w:val="24"/>
          <w:szCs w:val="24"/>
        </w:rPr>
        <w:t xml:space="preserve"> </w:t>
      </w:r>
      <w:r w:rsidR="56DA172E" w:rsidRPr="00525F53">
        <w:rPr>
          <w:rStyle w:val="Hyperlink"/>
          <w:sz w:val="24"/>
          <w:szCs w:val="24"/>
        </w:rPr>
        <w:t>J</w:t>
      </w:r>
      <w:r w:rsidR="58DA32BF" w:rsidRPr="00525F53">
        <w:rPr>
          <w:rStyle w:val="Hyperlink"/>
          <w:sz w:val="24"/>
          <w:szCs w:val="24"/>
        </w:rPr>
        <w:t xml:space="preserve">ob </w:t>
      </w:r>
      <w:r w:rsidR="56DA172E" w:rsidRPr="00525F53">
        <w:rPr>
          <w:rStyle w:val="Hyperlink"/>
          <w:sz w:val="24"/>
          <w:szCs w:val="24"/>
        </w:rPr>
        <w:t>D</w:t>
      </w:r>
      <w:r w:rsidR="58DA32BF" w:rsidRPr="00525F53">
        <w:rPr>
          <w:rStyle w:val="Hyperlink"/>
          <w:sz w:val="24"/>
          <w:szCs w:val="24"/>
        </w:rPr>
        <w:t xml:space="preserve">escription </w:t>
      </w:r>
      <w:r w:rsidR="56DA172E" w:rsidRPr="00525F53">
        <w:rPr>
          <w:rStyle w:val="Hyperlink"/>
          <w:sz w:val="24"/>
          <w:szCs w:val="24"/>
        </w:rPr>
        <w:t>P</w:t>
      </w:r>
      <w:r w:rsidR="58DA32BF" w:rsidRPr="00525F53">
        <w:rPr>
          <w:rStyle w:val="Hyperlink"/>
          <w:sz w:val="24"/>
          <w:szCs w:val="24"/>
        </w:rPr>
        <w:t>osting</w:t>
      </w:r>
    </w:p>
    <w:p w14:paraId="243405CF" w14:textId="46054322" w:rsidR="001C6F9B" w:rsidRDefault="00525F53" w:rsidP="00FA2703">
      <w:pPr>
        <w:spacing w:line="240" w:lineRule="auto"/>
        <w:rPr>
          <w:rStyle w:val="Hyperlink"/>
          <w:sz w:val="24"/>
          <w:szCs w:val="24"/>
        </w:rPr>
      </w:pPr>
      <w:r>
        <w:rPr>
          <w:sz w:val="24"/>
          <w:szCs w:val="24"/>
        </w:rPr>
        <w:fldChar w:fldCharType="end"/>
      </w:r>
      <w:hyperlink w:anchor="_Appendix_9:_Standardized" w:history="1">
        <w:r w:rsidR="001C6F9B" w:rsidRPr="00525F53">
          <w:rPr>
            <w:rStyle w:val="Hyperlink"/>
            <w:sz w:val="24"/>
            <w:szCs w:val="24"/>
          </w:rPr>
          <w:t>Appendix 9: S</w:t>
        </w:r>
        <w:r>
          <w:rPr>
            <w:rStyle w:val="Hyperlink"/>
            <w:sz w:val="24"/>
            <w:szCs w:val="24"/>
          </w:rPr>
          <w:t>tandardized Patient</w:t>
        </w:r>
        <w:r w:rsidR="001C6F9B" w:rsidRPr="00525F53">
          <w:rPr>
            <w:rStyle w:val="Hyperlink"/>
            <w:sz w:val="24"/>
            <w:szCs w:val="24"/>
          </w:rPr>
          <w:t xml:space="preserve"> Job Description Posting</w:t>
        </w:r>
      </w:hyperlink>
    </w:p>
    <w:p w14:paraId="41F0A08F" w14:textId="00F49CBF" w:rsidR="008041F5" w:rsidRPr="00525F53" w:rsidRDefault="00525F53" w:rsidP="00FA2703">
      <w:pPr>
        <w:spacing w:line="240" w:lineRule="auto"/>
        <w:rPr>
          <w:rStyle w:val="Hyperlink"/>
          <w:sz w:val="24"/>
          <w:szCs w:val="24"/>
        </w:rPr>
      </w:pPr>
      <w:r>
        <w:rPr>
          <w:sz w:val="24"/>
          <w:szCs w:val="24"/>
        </w:rPr>
        <w:fldChar w:fldCharType="begin"/>
      </w:r>
      <w:r>
        <w:rPr>
          <w:sz w:val="24"/>
          <w:szCs w:val="24"/>
        </w:rPr>
        <w:instrText xml:space="preserve"> HYPERLINK  \l "_Appendix_10:_IPC" </w:instrText>
      </w:r>
      <w:r>
        <w:rPr>
          <w:sz w:val="24"/>
          <w:szCs w:val="24"/>
        </w:rPr>
        <w:fldChar w:fldCharType="separate"/>
      </w:r>
      <w:r w:rsidR="135DE1EE" w:rsidRPr="00525F53">
        <w:rPr>
          <w:rStyle w:val="Hyperlink"/>
          <w:sz w:val="24"/>
          <w:szCs w:val="24"/>
        </w:rPr>
        <w:t xml:space="preserve">Appendix </w:t>
      </w:r>
      <w:r w:rsidR="001C6F9B" w:rsidRPr="00525F53">
        <w:rPr>
          <w:rStyle w:val="Hyperlink"/>
          <w:sz w:val="24"/>
          <w:szCs w:val="24"/>
        </w:rPr>
        <w:t>10</w:t>
      </w:r>
      <w:r w:rsidR="135DE1EE" w:rsidRPr="00525F53">
        <w:rPr>
          <w:rStyle w:val="Hyperlink"/>
          <w:sz w:val="24"/>
          <w:szCs w:val="24"/>
        </w:rPr>
        <w:t xml:space="preserve">: </w:t>
      </w:r>
      <w:r w:rsidR="001248CA">
        <w:rPr>
          <w:rStyle w:val="Hyperlink"/>
          <w:sz w:val="24"/>
          <w:szCs w:val="24"/>
        </w:rPr>
        <w:t>IPSC</w:t>
      </w:r>
      <w:r w:rsidR="135DE1EE" w:rsidRPr="00525F53">
        <w:rPr>
          <w:rStyle w:val="Hyperlink"/>
          <w:sz w:val="24"/>
          <w:szCs w:val="24"/>
        </w:rPr>
        <w:t xml:space="preserve"> Staff Orientation Checklist</w:t>
      </w:r>
    </w:p>
    <w:bookmarkEnd w:id="12"/>
    <w:p w14:paraId="687A2EC8" w14:textId="73FF1DD9" w:rsidR="00B253C7" w:rsidRPr="00921D3B" w:rsidRDefault="00525F53" w:rsidP="00FA2703">
      <w:pPr>
        <w:spacing w:line="240" w:lineRule="auto"/>
        <w:rPr>
          <w:rStyle w:val="SubtleReference"/>
          <w:color w:val="auto"/>
          <w:sz w:val="24"/>
          <w:szCs w:val="24"/>
        </w:rPr>
      </w:pPr>
      <w:r>
        <w:rPr>
          <w:sz w:val="24"/>
          <w:szCs w:val="24"/>
        </w:rPr>
        <w:fldChar w:fldCharType="end"/>
      </w:r>
    </w:p>
    <w:p w14:paraId="640F811B" w14:textId="77777777" w:rsidR="000050DE" w:rsidRDefault="000050DE" w:rsidP="79D775EF">
      <w:pPr>
        <w:rPr>
          <w:rFonts w:asciiTheme="majorHAnsi" w:eastAsiaTheme="majorEastAsia" w:hAnsiTheme="majorHAnsi" w:cstheme="majorBidi"/>
          <w:color w:val="73000A"/>
          <w:sz w:val="32"/>
          <w:szCs w:val="32"/>
        </w:rPr>
      </w:pPr>
      <w:r w:rsidRPr="79D775EF">
        <w:rPr>
          <w:color w:val="73000A"/>
        </w:rPr>
        <w:br w:type="page"/>
      </w:r>
    </w:p>
    <w:p w14:paraId="7C05DE6D" w14:textId="58843C70" w:rsidR="00FA2703" w:rsidRPr="0066433D" w:rsidRDefault="065637C9" w:rsidP="0066433D">
      <w:pPr>
        <w:pStyle w:val="Heading1"/>
        <w:rPr>
          <w:color w:val="73000A"/>
        </w:rPr>
      </w:pPr>
      <w:bookmarkStart w:id="14" w:name="_Toc157667891"/>
      <w:r w:rsidRPr="6BB3472E">
        <w:rPr>
          <w:color w:val="73000A"/>
        </w:rPr>
        <w:lastRenderedPageBreak/>
        <w:t>Pre-briefing</w:t>
      </w:r>
      <w:bookmarkEnd w:id="14"/>
      <w:r w:rsidRPr="6BB3472E">
        <w:rPr>
          <w:color w:val="73000A"/>
        </w:rPr>
        <w:t xml:space="preserve"> </w:t>
      </w:r>
    </w:p>
    <w:p w14:paraId="769AAD25" w14:textId="73399499" w:rsidR="00F33277" w:rsidRDefault="00F33277" w:rsidP="00F33277"/>
    <w:p w14:paraId="3BDF08F3" w14:textId="77777777" w:rsidR="0066433D" w:rsidRPr="0066433D" w:rsidRDefault="065637C9" w:rsidP="79D775EF">
      <w:pPr>
        <w:pStyle w:val="Subtitle"/>
        <w:rPr>
          <w:color w:val="auto"/>
          <w:sz w:val="24"/>
          <w:szCs w:val="24"/>
        </w:rPr>
      </w:pPr>
      <w:r w:rsidRPr="79D775EF">
        <w:rPr>
          <w:color w:val="auto"/>
          <w:sz w:val="24"/>
          <w:szCs w:val="24"/>
        </w:rPr>
        <w:t>Definitions</w:t>
      </w:r>
    </w:p>
    <w:p w14:paraId="3341455E" w14:textId="4ECB8172" w:rsidR="0066433D" w:rsidRDefault="194A4908" w:rsidP="001248CA">
      <w:pPr>
        <w:pStyle w:val="ListParagraph"/>
        <w:numPr>
          <w:ilvl w:val="0"/>
          <w:numId w:val="17"/>
        </w:numPr>
        <w:spacing w:line="240" w:lineRule="auto"/>
        <w:rPr>
          <w:rFonts w:ascii="Calibri" w:eastAsia="Calibri" w:hAnsi="Calibri" w:cs="Calibri"/>
          <w:sz w:val="24"/>
          <w:szCs w:val="24"/>
        </w:rPr>
      </w:pPr>
      <w:r w:rsidRPr="79D775EF">
        <w:rPr>
          <w:rFonts w:ascii="Calibri" w:eastAsia="Calibri" w:hAnsi="Calibri" w:cs="Calibri"/>
          <w:sz w:val="24"/>
          <w:szCs w:val="24"/>
        </w:rPr>
        <w:t>Lead facilitator: the individual who serves as the point of contact for a group of participants and the IPSC team.</w:t>
      </w:r>
      <w:r w:rsidRPr="79D775EF">
        <w:rPr>
          <w:sz w:val="24"/>
          <w:szCs w:val="24"/>
          <w:u w:val="single"/>
        </w:rPr>
        <w:t xml:space="preserve"> </w:t>
      </w:r>
    </w:p>
    <w:p w14:paraId="7667176F" w14:textId="76846CC4" w:rsidR="0066433D" w:rsidRDefault="065637C9" w:rsidP="001248CA">
      <w:pPr>
        <w:pStyle w:val="ListParagraph"/>
        <w:numPr>
          <w:ilvl w:val="0"/>
          <w:numId w:val="17"/>
        </w:numPr>
        <w:spacing w:line="240" w:lineRule="auto"/>
        <w:rPr>
          <w:rFonts w:eastAsiaTheme="minorEastAsia"/>
          <w:sz w:val="24"/>
          <w:szCs w:val="24"/>
        </w:rPr>
      </w:pPr>
      <w:r w:rsidRPr="79D775EF">
        <w:rPr>
          <w:sz w:val="24"/>
          <w:szCs w:val="24"/>
        </w:rPr>
        <w:t>Pre-briefing</w:t>
      </w:r>
      <w:r w:rsidR="00E00D18">
        <w:rPr>
          <w:sz w:val="24"/>
          <w:szCs w:val="24"/>
        </w:rPr>
        <w:t>:</w:t>
      </w:r>
      <w:r w:rsidR="20465B35" w:rsidRPr="79D775EF">
        <w:rPr>
          <w:sz w:val="24"/>
          <w:szCs w:val="24"/>
        </w:rPr>
        <w:t xml:space="preserve"> </w:t>
      </w:r>
      <w:r w:rsidRPr="79D775EF">
        <w:rPr>
          <w:sz w:val="24"/>
          <w:szCs w:val="24"/>
        </w:rPr>
        <w:t>an orientation session before a simulation activity during which participants are informed about the learning objectives, format/modality of the experience, and provided any prior information needed to complete the activity to improve individual and team clinical skills and judgment.</w:t>
      </w:r>
    </w:p>
    <w:p w14:paraId="6BFAF043" w14:textId="7A20EDCB" w:rsidR="0066433D" w:rsidRDefault="065637C9" w:rsidP="001248CA">
      <w:pPr>
        <w:pStyle w:val="ListParagraph"/>
        <w:numPr>
          <w:ilvl w:val="0"/>
          <w:numId w:val="17"/>
        </w:numPr>
        <w:spacing w:line="240" w:lineRule="auto"/>
        <w:rPr>
          <w:rFonts w:eastAsiaTheme="minorEastAsia"/>
          <w:sz w:val="24"/>
          <w:szCs w:val="24"/>
        </w:rPr>
      </w:pPr>
      <w:r w:rsidRPr="79D775EF">
        <w:rPr>
          <w:sz w:val="24"/>
          <w:szCs w:val="24"/>
        </w:rPr>
        <w:t xml:space="preserve">Participants: anyone involved in simulation activity </w:t>
      </w:r>
      <w:r w:rsidR="36598D0A" w:rsidRPr="79D775EF">
        <w:rPr>
          <w:sz w:val="24"/>
          <w:szCs w:val="24"/>
        </w:rPr>
        <w:t>(e.g., students, learners, faculty, instructors, staff, or observers).</w:t>
      </w:r>
    </w:p>
    <w:p w14:paraId="14E02CC2" w14:textId="77777777" w:rsidR="0066433D" w:rsidRDefault="065637C9" w:rsidP="001248CA">
      <w:pPr>
        <w:pStyle w:val="ListParagraph"/>
        <w:numPr>
          <w:ilvl w:val="0"/>
          <w:numId w:val="17"/>
        </w:numPr>
        <w:spacing w:line="240" w:lineRule="auto"/>
        <w:rPr>
          <w:rFonts w:eastAsiaTheme="minorEastAsia"/>
          <w:sz w:val="24"/>
          <w:szCs w:val="24"/>
        </w:rPr>
      </w:pPr>
      <w:r w:rsidRPr="79D775EF">
        <w:rPr>
          <w:sz w:val="24"/>
          <w:szCs w:val="24"/>
        </w:rPr>
        <w:t>Simulation activities: include simulated clinical scenarios, simulated task training, standardized patient scenarios, client-to-class, debriefings and/or discussions, and maybe electronic, written, verbal, observed, or overheard.</w:t>
      </w:r>
    </w:p>
    <w:p w14:paraId="7721D009" w14:textId="77777777" w:rsidR="0066433D" w:rsidRDefault="0066433D" w:rsidP="000A303F">
      <w:pPr>
        <w:pStyle w:val="ListParagraph"/>
        <w:rPr>
          <w:sz w:val="24"/>
          <w:szCs w:val="24"/>
        </w:rPr>
      </w:pPr>
    </w:p>
    <w:p w14:paraId="6736E6FF" w14:textId="2E967F6D" w:rsidR="0066433D" w:rsidRPr="000050DE" w:rsidRDefault="065637C9" w:rsidP="79D775EF">
      <w:pPr>
        <w:rPr>
          <w:rFonts w:eastAsiaTheme="minorEastAsia"/>
          <w:spacing w:val="15"/>
          <w:sz w:val="24"/>
          <w:szCs w:val="24"/>
        </w:rPr>
      </w:pPr>
      <w:r w:rsidRPr="79D775EF">
        <w:rPr>
          <w:sz w:val="24"/>
          <w:szCs w:val="24"/>
        </w:rPr>
        <w:t>Policy</w:t>
      </w:r>
    </w:p>
    <w:p w14:paraId="4048BD0C" w14:textId="4A0BFD72" w:rsidR="0066433D" w:rsidRDefault="065637C9" w:rsidP="001248CA">
      <w:pPr>
        <w:pStyle w:val="ListParagraph"/>
        <w:numPr>
          <w:ilvl w:val="0"/>
          <w:numId w:val="17"/>
        </w:numPr>
        <w:spacing w:after="0" w:line="240" w:lineRule="auto"/>
        <w:rPr>
          <w:rFonts w:eastAsiaTheme="minorEastAsia"/>
          <w:b/>
          <w:bCs/>
          <w:sz w:val="24"/>
          <w:szCs w:val="24"/>
        </w:rPr>
      </w:pPr>
      <w:r w:rsidRPr="79D775EF">
        <w:rPr>
          <w:rFonts w:ascii="Calibri" w:eastAsia="Calibri" w:hAnsi="Calibri" w:cs="Calibri"/>
          <w:sz w:val="24"/>
          <w:szCs w:val="24"/>
        </w:rPr>
        <w:t>Pre-briefing facilitators will be familiar with all aspects of the simulation activity</w:t>
      </w:r>
      <w:r w:rsidR="7F7F9428" w:rsidRPr="79D775EF">
        <w:rPr>
          <w:rFonts w:ascii="Calibri" w:eastAsia="Calibri" w:hAnsi="Calibri" w:cs="Calibri"/>
          <w:sz w:val="24"/>
          <w:szCs w:val="24"/>
        </w:rPr>
        <w:t xml:space="preserve"> as outlined in the activity scenario template</w:t>
      </w:r>
      <w:r w:rsidRPr="79D775EF">
        <w:rPr>
          <w:rFonts w:ascii="Calibri" w:eastAsia="Calibri" w:hAnsi="Calibri" w:cs="Calibri"/>
          <w:sz w:val="24"/>
          <w:szCs w:val="24"/>
        </w:rPr>
        <w:t>.  The</w:t>
      </w:r>
      <w:r w:rsidR="5F412BA7" w:rsidRPr="79D775EF">
        <w:rPr>
          <w:rFonts w:ascii="Calibri" w:eastAsia="Calibri" w:hAnsi="Calibri" w:cs="Calibri"/>
          <w:sz w:val="24"/>
          <w:szCs w:val="24"/>
        </w:rPr>
        <w:t xml:space="preserve"> </w:t>
      </w:r>
      <w:r w:rsidR="4E97379E" w:rsidRPr="79D775EF">
        <w:rPr>
          <w:rFonts w:ascii="Calibri" w:eastAsia="Calibri" w:hAnsi="Calibri" w:cs="Calibri"/>
          <w:sz w:val="24"/>
          <w:szCs w:val="24"/>
        </w:rPr>
        <w:t>lead facilitator</w:t>
      </w:r>
      <w:r w:rsidR="5F412BA7" w:rsidRPr="79D775EF">
        <w:rPr>
          <w:rFonts w:ascii="Calibri" w:eastAsia="Calibri" w:hAnsi="Calibri" w:cs="Calibri"/>
          <w:sz w:val="24"/>
          <w:szCs w:val="24"/>
        </w:rPr>
        <w:t xml:space="preserve"> should share</w:t>
      </w:r>
      <w:r w:rsidRPr="79D775EF">
        <w:rPr>
          <w:rFonts w:ascii="Calibri" w:eastAsia="Calibri" w:hAnsi="Calibri" w:cs="Calibri"/>
          <w:sz w:val="24"/>
          <w:szCs w:val="24"/>
        </w:rPr>
        <w:t xml:space="preserve"> pre-briefing information with </w:t>
      </w:r>
      <w:r w:rsidR="4C4366B7" w:rsidRPr="79D775EF">
        <w:rPr>
          <w:rFonts w:ascii="Calibri" w:eastAsia="Calibri" w:hAnsi="Calibri" w:cs="Calibri"/>
          <w:sz w:val="24"/>
          <w:szCs w:val="24"/>
        </w:rPr>
        <w:t>participants</w:t>
      </w:r>
      <w:r w:rsidRPr="79D775EF">
        <w:rPr>
          <w:rFonts w:ascii="Calibri" w:eastAsia="Calibri" w:hAnsi="Calibri" w:cs="Calibri"/>
          <w:sz w:val="24"/>
          <w:szCs w:val="24"/>
        </w:rPr>
        <w:t xml:space="preserve"> no later than one day before the activity.</w:t>
      </w:r>
      <w:r w:rsidRPr="79D775EF">
        <w:rPr>
          <w:sz w:val="24"/>
          <w:szCs w:val="24"/>
        </w:rPr>
        <w:t xml:space="preserve">   </w:t>
      </w:r>
    </w:p>
    <w:p w14:paraId="41894B3A" w14:textId="77777777" w:rsidR="0066433D" w:rsidRDefault="0066433D" w:rsidP="79D775EF">
      <w:pPr>
        <w:spacing w:after="0"/>
        <w:rPr>
          <w:b/>
          <w:bCs/>
          <w:sz w:val="24"/>
          <w:szCs w:val="24"/>
        </w:rPr>
      </w:pPr>
    </w:p>
    <w:p w14:paraId="4B17D00E" w14:textId="445A7104" w:rsidR="0066433D" w:rsidRPr="0066433D" w:rsidRDefault="065637C9" w:rsidP="0066433D">
      <w:pPr>
        <w:pStyle w:val="Subtitle"/>
        <w:rPr>
          <w:color w:val="auto"/>
          <w:sz w:val="24"/>
          <w:szCs w:val="24"/>
        </w:rPr>
      </w:pPr>
      <w:r w:rsidRPr="79D775EF">
        <w:rPr>
          <w:color w:val="auto"/>
          <w:sz w:val="24"/>
          <w:szCs w:val="24"/>
        </w:rPr>
        <w:t>Procedures</w:t>
      </w:r>
    </w:p>
    <w:p w14:paraId="6B9576B6" w14:textId="5BDCCA22" w:rsidR="0066433D" w:rsidRDefault="065637C9" w:rsidP="001248CA">
      <w:pPr>
        <w:pStyle w:val="ListParagraph"/>
        <w:numPr>
          <w:ilvl w:val="0"/>
          <w:numId w:val="18"/>
        </w:numPr>
        <w:spacing w:after="0" w:line="240" w:lineRule="auto"/>
        <w:rPr>
          <w:rFonts w:eastAsiaTheme="minorEastAsia"/>
          <w:sz w:val="24"/>
          <w:szCs w:val="24"/>
        </w:rPr>
      </w:pPr>
      <w:r w:rsidRPr="79D775EF">
        <w:rPr>
          <w:rFonts w:ascii="Calibri" w:eastAsia="Calibri" w:hAnsi="Calibri" w:cs="Calibri"/>
          <w:sz w:val="24"/>
          <w:szCs w:val="24"/>
        </w:rPr>
        <w:t>Provide all details and expectations of the simulation activity</w:t>
      </w:r>
      <w:r w:rsidR="474EB4B8" w:rsidRPr="79D775EF">
        <w:rPr>
          <w:rFonts w:ascii="Calibri" w:eastAsia="Calibri" w:hAnsi="Calibri" w:cs="Calibri"/>
          <w:sz w:val="24"/>
          <w:szCs w:val="24"/>
        </w:rPr>
        <w:t>, including learning</w:t>
      </w:r>
      <w:r w:rsidRPr="79D775EF">
        <w:rPr>
          <w:rFonts w:ascii="Calibri" w:eastAsia="Calibri" w:hAnsi="Calibri" w:cs="Calibri"/>
          <w:sz w:val="24"/>
          <w:szCs w:val="24"/>
        </w:rPr>
        <w:t xml:space="preserve"> objectives, format/modality, and any prior information the participant needs to be successful.</w:t>
      </w:r>
    </w:p>
    <w:p w14:paraId="5FF804D9" w14:textId="77777777" w:rsidR="0066433D" w:rsidRDefault="065637C9" w:rsidP="001248CA">
      <w:pPr>
        <w:pStyle w:val="ListParagraph"/>
        <w:numPr>
          <w:ilvl w:val="0"/>
          <w:numId w:val="18"/>
        </w:numPr>
        <w:spacing w:after="0" w:line="240" w:lineRule="auto"/>
        <w:rPr>
          <w:rFonts w:eastAsiaTheme="minorEastAsia"/>
          <w:sz w:val="24"/>
          <w:szCs w:val="24"/>
        </w:rPr>
      </w:pPr>
      <w:r w:rsidRPr="79D775EF">
        <w:rPr>
          <w:rFonts w:ascii="Calibri" w:eastAsia="Calibri" w:hAnsi="Calibri" w:cs="Calibri"/>
          <w:sz w:val="24"/>
          <w:szCs w:val="24"/>
        </w:rPr>
        <w:t>Ensure all participants agree to the confidentiality requirements of simulation activities.</w:t>
      </w:r>
    </w:p>
    <w:p w14:paraId="48DEE5DA" w14:textId="1B922A91" w:rsidR="0066433D" w:rsidRDefault="065637C9" w:rsidP="001248CA">
      <w:pPr>
        <w:pStyle w:val="ListParagraph"/>
        <w:numPr>
          <w:ilvl w:val="0"/>
          <w:numId w:val="18"/>
        </w:numPr>
        <w:spacing w:after="0" w:line="240" w:lineRule="auto"/>
        <w:rPr>
          <w:rFonts w:eastAsiaTheme="minorEastAsia"/>
          <w:sz w:val="24"/>
          <w:szCs w:val="24"/>
        </w:rPr>
      </w:pPr>
      <w:r w:rsidRPr="79D775EF">
        <w:rPr>
          <w:rFonts w:ascii="Calibri" w:eastAsia="Calibri" w:hAnsi="Calibri" w:cs="Calibri"/>
          <w:sz w:val="24"/>
          <w:szCs w:val="24"/>
        </w:rPr>
        <w:t xml:space="preserve">Orient participants to the simulation environment, </w:t>
      </w:r>
      <w:r w:rsidR="6950E657" w:rsidRPr="79D775EF">
        <w:rPr>
          <w:rFonts w:ascii="Calibri" w:eastAsia="Calibri" w:hAnsi="Calibri" w:cs="Calibri"/>
          <w:sz w:val="24"/>
          <w:szCs w:val="24"/>
        </w:rPr>
        <w:t>mannequin</w:t>
      </w:r>
      <w:r w:rsidRPr="79D775EF">
        <w:rPr>
          <w:rFonts w:ascii="Calibri" w:eastAsia="Calibri" w:hAnsi="Calibri" w:cs="Calibri"/>
          <w:sz w:val="24"/>
          <w:szCs w:val="24"/>
        </w:rPr>
        <w:t>s, and other equipment.</w:t>
      </w:r>
    </w:p>
    <w:p w14:paraId="5F0ED5EE" w14:textId="27903C8E" w:rsidR="0066433D" w:rsidRPr="00CA2948" w:rsidRDefault="1B0FCF14" w:rsidP="001248CA">
      <w:pPr>
        <w:pStyle w:val="ListParagraph"/>
        <w:numPr>
          <w:ilvl w:val="0"/>
          <w:numId w:val="18"/>
        </w:numPr>
        <w:spacing w:after="0" w:line="240" w:lineRule="auto"/>
        <w:rPr>
          <w:rFonts w:eastAsiaTheme="minorEastAsia"/>
          <w:sz w:val="24"/>
          <w:szCs w:val="24"/>
        </w:rPr>
      </w:pPr>
      <w:r w:rsidRPr="00CA2948">
        <w:rPr>
          <w:rStyle w:val="normaltextrun"/>
          <w:rFonts w:ascii="Calibri" w:hAnsi="Calibri" w:cs="Calibri"/>
          <w:color w:val="000000"/>
          <w:sz w:val="24"/>
          <w:szCs w:val="24"/>
          <w:shd w:val="clear" w:color="auto" w:fill="FFFFFF"/>
        </w:rPr>
        <w:t xml:space="preserve">Provide ground rules to maintain physical and </w:t>
      </w:r>
      <w:r w:rsidR="79D775EF" w:rsidRPr="79D775EF">
        <w:rPr>
          <w:rStyle w:val="normaltextrun"/>
          <w:rFonts w:ascii="Calibri" w:hAnsi="Calibri" w:cs="Calibri"/>
          <w:color w:val="000000" w:themeColor="text1"/>
          <w:sz w:val="24"/>
          <w:szCs w:val="24"/>
        </w:rPr>
        <w:t>psychological</w:t>
      </w:r>
      <w:r w:rsidRPr="79D775EF">
        <w:rPr>
          <w:rStyle w:val="normaltextrun"/>
          <w:rFonts w:ascii="Calibri" w:hAnsi="Calibri" w:cs="Calibri"/>
          <w:color w:val="000000" w:themeColor="text1"/>
          <w:sz w:val="24"/>
          <w:szCs w:val="24"/>
        </w:rPr>
        <w:t xml:space="preserve"> safety in a non-competitive learn</w:t>
      </w:r>
      <w:r w:rsidRPr="00CA2948">
        <w:rPr>
          <w:rStyle w:val="normaltextrun"/>
          <w:rFonts w:ascii="Calibri" w:hAnsi="Calibri" w:cs="Calibri"/>
          <w:color w:val="000000"/>
          <w:sz w:val="24"/>
          <w:szCs w:val="24"/>
          <w:shd w:val="clear" w:color="auto" w:fill="FFFFFF"/>
        </w:rPr>
        <w:t>ing environment.</w:t>
      </w:r>
      <w:r w:rsidRPr="00CA2948">
        <w:rPr>
          <w:rStyle w:val="eop"/>
          <w:rFonts w:ascii="Calibri" w:hAnsi="Calibri" w:cs="Calibri"/>
          <w:color w:val="000000"/>
          <w:sz w:val="24"/>
          <w:szCs w:val="24"/>
          <w:shd w:val="clear" w:color="auto" w:fill="FFFFFF"/>
        </w:rPr>
        <w:t> </w:t>
      </w:r>
      <w:r w:rsidR="065637C9" w:rsidRPr="79D775EF">
        <w:rPr>
          <w:rFonts w:ascii="Calibri" w:eastAsia="Calibri" w:hAnsi="Calibri" w:cs="Calibri"/>
          <w:sz w:val="24"/>
          <w:szCs w:val="24"/>
        </w:rPr>
        <w:t>Acknowledge that mistakes may happen and will be reflected upon during debriefing.</w:t>
      </w:r>
      <w:r w:rsidR="00CA2948" w:rsidRPr="00CA2948">
        <w:rPr>
          <w:rStyle w:val="eop"/>
          <w:rFonts w:ascii="Calibri" w:hAnsi="Calibri" w:cs="Calibri"/>
          <w:color w:val="000000"/>
          <w:sz w:val="24"/>
          <w:szCs w:val="24"/>
          <w:shd w:val="clear" w:color="auto" w:fill="FFFFFF"/>
        </w:rPr>
        <w:t> </w:t>
      </w:r>
      <w:r w:rsidR="0066433D" w:rsidRPr="00CA2948">
        <w:rPr>
          <w:rFonts w:ascii="Calibri" w:eastAsia="Calibri" w:hAnsi="Calibri" w:cs="Calibri"/>
          <w:sz w:val="24"/>
          <w:szCs w:val="24"/>
        </w:rPr>
        <w:t>Acknowledge that mistakes may happen and will be reflected upon during debriefing.</w:t>
      </w:r>
    </w:p>
    <w:p w14:paraId="5731ECDE" w14:textId="77777777" w:rsidR="0066433D" w:rsidRDefault="065637C9" w:rsidP="001248CA">
      <w:pPr>
        <w:pStyle w:val="ListParagraph"/>
        <w:numPr>
          <w:ilvl w:val="0"/>
          <w:numId w:val="18"/>
        </w:numPr>
        <w:spacing w:after="0" w:line="240" w:lineRule="auto"/>
        <w:rPr>
          <w:rFonts w:eastAsiaTheme="minorEastAsia"/>
          <w:sz w:val="24"/>
          <w:szCs w:val="24"/>
        </w:rPr>
      </w:pPr>
      <w:r w:rsidRPr="79D775EF">
        <w:rPr>
          <w:rFonts w:ascii="Calibri" w:eastAsia="Calibri" w:hAnsi="Calibri" w:cs="Calibri"/>
          <w:sz w:val="24"/>
          <w:szCs w:val="24"/>
        </w:rPr>
        <w:t>Discuss the process of asking for information (finding cards, labs, vitals, x-rays, etc.).</w:t>
      </w:r>
    </w:p>
    <w:p w14:paraId="3158DF95" w14:textId="77777777" w:rsidR="0066433D" w:rsidRDefault="065637C9" w:rsidP="001248CA">
      <w:pPr>
        <w:pStyle w:val="ListParagraph"/>
        <w:numPr>
          <w:ilvl w:val="0"/>
          <w:numId w:val="18"/>
        </w:numPr>
        <w:spacing w:after="0" w:line="240" w:lineRule="auto"/>
        <w:rPr>
          <w:rFonts w:eastAsiaTheme="minorEastAsia"/>
          <w:sz w:val="24"/>
          <w:szCs w:val="24"/>
        </w:rPr>
      </w:pPr>
      <w:r w:rsidRPr="79D775EF">
        <w:rPr>
          <w:rFonts w:ascii="Calibri" w:eastAsia="Calibri" w:hAnsi="Calibri" w:cs="Calibri"/>
          <w:sz w:val="24"/>
          <w:szCs w:val="24"/>
        </w:rPr>
        <w:t xml:space="preserve">As appropriate, provide time for participants to ask questions and prepare before starting the simulation activity.  </w:t>
      </w:r>
      <w:r w:rsidRPr="79D775EF">
        <w:rPr>
          <w:sz w:val="24"/>
          <w:szCs w:val="24"/>
        </w:rPr>
        <w:t xml:space="preserve"> </w:t>
      </w:r>
    </w:p>
    <w:p w14:paraId="1F83072A" w14:textId="777BD672" w:rsidR="0066433D" w:rsidRDefault="0066433D" w:rsidP="00F33277"/>
    <w:p w14:paraId="21EF94EE" w14:textId="77777777" w:rsidR="005026FF" w:rsidRDefault="005026FF">
      <w:r>
        <w:br w:type="page"/>
      </w:r>
    </w:p>
    <w:p w14:paraId="1EDAF8BA" w14:textId="77585765" w:rsidR="005026FF" w:rsidRDefault="053A60D3" w:rsidP="005026FF">
      <w:pPr>
        <w:pStyle w:val="Heading1"/>
        <w:rPr>
          <w:color w:val="73000A"/>
        </w:rPr>
      </w:pPr>
      <w:bookmarkStart w:id="15" w:name="_Toc157667892"/>
      <w:r w:rsidRPr="6BB3472E">
        <w:rPr>
          <w:color w:val="73000A"/>
        </w:rPr>
        <w:lastRenderedPageBreak/>
        <w:t>Quality Improvement Process: PDSA Cycle</w:t>
      </w:r>
      <w:bookmarkEnd w:id="15"/>
    </w:p>
    <w:p w14:paraId="131DA5D8" w14:textId="73701586" w:rsidR="005026FF" w:rsidRDefault="005026FF" w:rsidP="005026FF"/>
    <w:p w14:paraId="18993C5F" w14:textId="77777777" w:rsidR="005026FF" w:rsidRPr="0066433D" w:rsidRDefault="053A60D3" w:rsidP="005026FF">
      <w:pPr>
        <w:pStyle w:val="Subtitle"/>
        <w:rPr>
          <w:color w:val="auto"/>
          <w:sz w:val="24"/>
          <w:szCs w:val="24"/>
        </w:rPr>
      </w:pPr>
      <w:r w:rsidRPr="79D775EF">
        <w:rPr>
          <w:color w:val="auto"/>
          <w:sz w:val="24"/>
          <w:szCs w:val="24"/>
        </w:rPr>
        <w:t>Definitions</w:t>
      </w:r>
    </w:p>
    <w:p w14:paraId="1DBCD3ED" w14:textId="6EE769A5" w:rsidR="005026FF" w:rsidRDefault="138C3B98" w:rsidP="001248CA">
      <w:pPr>
        <w:pStyle w:val="ListParagraph"/>
        <w:numPr>
          <w:ilvl w:val="0"/>
          <w:numId w:val="17"/>
        </w:numPr>
        <w:spacing w:line="240" w:lineRule="auto"/>
        <w:rPr>
          <w:sz w:val="24"/>
          <w:szCs w:val="24"/>
        </w:rPr>
      </w:pPr>
      <w:r w:rsidRPr="79D775EF">
        <w:rPr>
          <w:sz w:val="24"/>
          <w:szCs w:val="24"/>
        </w:rPr>
        <w:t>Lead Facilitator: the individual who serves as the point of contact for a group of participants and the IPSC team.</w:t>
      </w:r>
    </w:p>
    <w:p w14:paraId="49ADB9D0" w14:textId="2D273A85" w:rsidR="005026FF" w:rsidRDefault="053A60D3" w:rsidP="001248CA">
      <w:pPr>
        <w:pStyle w:val="ListParagraph"/>
        <w:numPr>
          <w:ilvl w:val="0"/>
          <w:numId w:val="17"/>
        </w:numPr>
        <w:spacing w:line="240" w:lineRule="auto"/>
        <w:rPr>
          <w:sz w:val="24"/>
          <w:szCs w:val="24"/>
        </w:rPr>
      </w:pPr>
      <w:r w:rsidRPr="79D775EF">
        <w:rPr>
          <w:sz w:val="24"/>
          <w:szCs w:val="24"/>
        </w:rPr>
        <w:t>Participants: Anyone participating in an event at the SHS Interprofessional Simulation Center (e.g., faculty, staff, students, or external clients).</w:t>
      </w:r>
    </w:p>
    <w:p w14:paraId="08A73821" w14:textId="5AC8569C" w:rsidR="005026FF" w:rsidRPr="005026FF" w:rsidRDefault="053A60D3" w:rsidP="001248CA">
      <w:pPr>
        <w:pStyle w:val="ListParagraph"/>
        <w:numPr>
          <w:ilvl w:val="0"/>
          <w:numId w:val="17"/>
        </w:numPr>
        <w:spacing w:line="240" w:lineRule="auto"/>
        <w:rPr>
          <w:rStyle w:val="normaltextrun"/>
          <w:sz w:val="28"/>
          <w:szCs w:val="28"/>
        </w:rPr>
      </w:pPr>
      <w:r w:rsidRPr="005026FF">
        <w:rPr>
          <w:rStyle w:val="normaltextrun"/>
          <w:rFonts w:ascii="Calibri" w:hAnsi="Calibri" w:cs="Calibri"/>
          <w:color w:val="000000"/>
          <w:sz w:val="24"/>
          <w:szCs w:val="24"/>
          <w:shd w:val="clear" w:color="auto" w:fill="FFFFFF"/>
        </w:rPr>
        <w:t>PDSA (Plan-do-study-act): a four-stage problem-solving model used for improving a process or implementing change.</w:t>
      </w:r>
    </w:p>
    <w:p w14:paraId="7C7BDF88" w14:textId="211235C2" w:rsidR="005026FF" w:rsidRPr="005026FF" w:rsidRDefault="63B91C84" w:rsidP="001248CA">
      <w:pPr>
        <w:pStyle w:val="ListParagraph"/>
        <w:numPr>
          <w:ilvl w:val="0"/>
          <w:numId w:val="17"/>
        </w:numPr>
        <w:spacing w:line="240" w:lineRule="auto"/>
        <w:rPr>
          <w:sz w:val="28"/>
          <w:szCs w:val="28"/>
        </w:rPr>
      </w:pPr>
      <w:r w:rsidRPr="79D775EF">
        <w:rPr>
          <w:rStyle w:val="normaltextrun"/>
          <w:rFonts w:ascii="Calibri" w:hAnsi="Calibri" w:cs="Calibri"/>
          <w:color w:val="000000" w:themeColor="text1"/>
          <w:sz w:val="24"/>
          <w:szCs w:val="24"/>
        </w:rPr>
        <w:t xml:space="preserve">Quality Improvement: standardizing processes and structure to reduce variation, achieve predictable results, and improve participant outcomes. </w:t>
      </w:r>
    </w:p>
    <w:p w14:paraId="52AF8E9D" w14:textId="4BFD1E79" w:rsidR="005026FF" w:rsidRPr="005026FF" w:rsidRDefault="053A60D3" w:rsidP="001248CA">
      <w:pPr>
        <w:pStyle w:val="ListParagraph"/>
        <w:numPr>
          <w:ilvl w:val="0"/>
          <w:numId w:val="17"/>
        </w:numPr>
        <w:spacing w:line="240" w:lineRule="auto"/>
        <w:rPr>
          <w:rStyle w:val="normaltextrun"/>
          <w:sz w:val="28"/>
          <w:szCs w:val="28"/>
        </w:rPr>
      </w:pPr>
      <w:r w:rsidRPr="005026FF">
        <w:rPr>
          <w:rStyle w:val="normaltextrun"/>
          <w:rFonts w:ascii="Calibri" w:hAnsi="Calibri" w:cs="Calibri"/>
          <w:color w:val="000000"/>
          <w:sz w:val="24"/>
          <w:szCs w:val="24"/>
          <w:shd w:val="clear" w:color="auto" w:fill="FFFFFF"/>
        </w:rPr>
        <w:t>Simulation activities: include simulated clinical scenarios, simulated task training, standardized patient scenarios, client-to-class, debriefings and/or discussions, and may be electronic, written, verbal, observed, or overheard.</w:t>
      </w:r>
    </w:p>
    <w:p w14:paraId="28BE4E56" w14:textId="77777777" w:rsidR="005026FF" w:rsidRPr="0066433D" w:rsidRDefault="053A60D3" w:rsidP="005026FF">
      <w:pPr>
        <w:pStyle w:val="Subtitle"/>
        <w:rPr>
          <w:color w:val="auto"/>
          <w:sz w:val="24"/>
          <w:szCs w:val="24"/>
        </w:rPr>
      </w:pPr>
      <w:r w:rsidRPr="79D775EF">
        <w:rPr>
          <w:color w:val="auto"/>
          <w:sz w:val="24"/>
          <w:szCs w:val="24"/>
        </w:rPr>
        <w:t>Policy</w:t>
      </w:r>
    </w:p>
    <w:p w14:paraId="27CFF0B1" w14:textId="13367D96" w:rsidR="005026FF" w:rsidRPr="005026FF" w:rsidRDefault="053A60D3" w:rsidP="001248CA">
      <w:pPr>
        <w:pStyle w:val="ListParagraph"/>
        <w:numPr>
          <w:ilvl w:val="0"/>
          <w:numId w:val="17"/>
        </w:numPr>
        <w:spacing w:line="240" w:lineRule="auto"/>
        <w:rPr>
          <w:sz w:val="28"/>
          <w:szCs w:val="28"/>
        </w:rPr>
      </w:pPr>
      <w:r w:rsidRPr="005026FF">
        <w:rPr>
          <w:rStyle w:val="normaltextrun"/>
          <w:rFonts w:ascii="Calibri" w:hAnsi="Calibri" w:cs="Calibri"/>
          <w:color w:val="000000"/>
          <w:sz w:val="24"/>
          <w:szCs w:val="24"/>
          <w:shd w:val="clear" w:color="auto" w:fill="FFFFFF"/>
        </w:rPr>
        <w:t>During the annual review process, all simulation activities conducted during the previous year will be evaluated through the PDSA quality improvement plan.</w:t>
      </w:r>
      <w:r w:rsidRPr="005026FF">
        <w:rPr>
          <w:rStyle w:val="eop"/>
          <w:rFonts w:ascii="Calibri" w:hAnsi="Calibri" w:cs="Calibri"/>
          <w:color w:val="000000"/>
          <w:sz w:val="24"/>
          <w:szCs w:val="24"/>
          <w:shd w:val="clear" w:color="auto" w:fill="FFFFFF"/>
        </w:rPr>
        <w:t> </w:t>
      </w:r>
    </w:p>
    <w:p w14:paraId="6F5179A9" w14:textId="0C3456EC" w:rsidR="005026FF" w:rsidRDefault="053A60D3" w:rsidP="005026FF">
      <w:pPr>
        <w:pStyle w:val="Subtitle"/>
        <w:rPr>
          <w:color w:val="auto"/>
          <w:sz w:val="24"/>
          <w:szCs w:val="24"/>
        </w:rPr>
      </w:pPr>
      <w:r w:rsidRPr="79D775EF">
        <w:rPr>
          <w:color w:val="auto"/>
          <w:sz w:val="24"/>
          <w:szCs w:val="24"/>
        </w:rPr>
        <w:t xml:space="preserve">Procedures </w:t>
      </w:r>
    </w:p>
    <w:p w14:paraId="4EF7617E" w14:textId="6F79B063" w:rsidR="005026FF" w:rsidRPr="00E01D51" w:rsidRDefault="38C50939" w:rsidP="001248CA">
      <w:pPr>
        <w:pStyle w:val="ListParagraph"/>
        <w:numPr>
          <w:ilvl w:val="0"/>
          <w:numId w:val="17"/>
        </w:numPr>
        <w:spacing w:line="240" w:lineRule="auto"/>
        <w:rPr>
          <w:rStyle w:val="normaltextrun"/>
          <w:sz w:val="24"/>
          <w:szCs w:val="24"/>
        </w:rPr>
      </w:pPr>
      <w:r w:rsidRPr="79D775EF">
        <w:rPr>
          <w:rStyle w:val="normaltextrun"/>
          <w:rFonts w:ascii="Calibri" w:hAnsi="Calibri" w:cs="Calibri"/>
          <w:color w:val="000000"/>
          <w:sz w:val="24"/>
          <w:szCs w:val="24"/>
          <w:shd w:val="clear" w:color="auto" w:fill="FFFFFF"/>
        </w:rPr>
        <w:t>A</w:t>
      </w:r>
      <w:r w:rsidRPr="00E01D51">
        <w:rPr>
          <w:rStyle w:val="normaltextrun"/>
          <w:rFonts w:ascii="Calibri" w:hAnsi="Calibri" w:cs="Calibri"/>
          <w:color w:val="000000"/>
          <w:sz w:val="24"/>
          <w:szCs w:val="24"/>
          <w:shd w:val="clear" w:color="auto" w:fill="FFFFFF"/>
        </w:rPr>
        <w:t>ll simulation activities must be evaluated through the PDSA</w:t>
      </w:r>
      <w:r w:rsidR="007E0B46">
        <w:rPr>
          <w:rStyle w:val="normaltextrun"/>
          <w:rFonts w:ascii="Calibri" w:hAnsi="Calibri" w:cs="Calibri"/>
          <w:color w:val="000000"/>
          <w:sz w:val="24"/>
          <w:szCs w:val="24"/>
          <w:shd w:val="clear" w:color="auto" w:fill="FFFFFF"/>
        </w:rPr>
        <w:t>.</w:t>
      </w:r>
    </w:p>
    <w:p w14:paraId="395A4B1B" w14:textId="58FE5A48" w:rsidR="00E01D51" w:rsidRPr="00E01D51" w:rsidRDefault="38C50939" w:rsidP="001248CA">
      <w:pPr>
        <w:pStyle w:val="ListParagraph"/>
        <w:numPr>
          <w:ilvl w:val="0"/>
          <w:numId w:val="17"/>
        </w:numPr>
        <w:spacing w:line="240" w:lineRule="auto"/>
        <w:rPr>
          <w:rStyle w:val="normaltextrun"/>
          <w:sz w:val="24"/>
          <w:szCs w:val="24"/>
        </w:rPr>
      </w:pPr>
      <w:r w:rsidRPr="00E01D51">
        <w:rPr>
          <w:rStyle w:val="normaltextrun"/>
          <w:rFonts w:ascii="Calibri" w:hAnsi="Calibri" w:cs="Calibri"/>
          <w:color w:val="000000"/>
          <w:sz w:val="24"/>
          <w:szCs w:val="24"/>
          <w:bdr w:val="none" w:sz="0" w:space="0" w:color="auto" w:frame="1"/>
        </w:rPr>
        <w:t xml:space="preserve">The final product will be included in the </w:t>
      </w:r>
      <w:r w:rsidR="001248CA">
        <w:rPr>
          <w:rStyle w:val="normaltextrun"/>
          <w:rFonts w:ascii="Calibri" w:hAnsi="Calibri" w:cs="Calibri"/>
          <w:color w:val="000000"/>
          <w:sz w:val="24"/>
          <w:szCs w:val="24"/>
          <w:bdr w:val="none" w:sz="0" w:space="0" w:color="auto" w:frame="1"/>
        </w:rPr>
        <w:t>IPSC</w:t>
      </w:r>
      <w:r w:rsidRPr="00E01D51">
        <w:rPr>
          <w:rStyle w:val="normaltextrun"/>
          <w:rFonts w:ascii="Calibri" w:hAnsi="Calibri" w:cs="Calibri"/>
          <w:color w:val="000000"/>
          <w:sz w:val="24"/>
          <w:szCs w:val="24"/>
          <w:bdr w:val="none" w:sz="0" w:space="0" w:color="auto" w:frame="1"/>
        </w:rPr>
        <w:t xml:space="preserve"> Annual Report.</w:t>
      </w:r>
    </w:p>
    <w:p w14:paraId="3C12C71A" w14:textId="44D9B586" w:rsidR="00E01D51" w:rsidRPr="007E0B46" w:rsidRDefault="007E0B46" w:rsidP="00E01D51">
      <w:pPr>
        <w:spacing w:line="240" w:lineRule="auto"/>
        <w:rPr>
          <w:rStyle w:val="Hyperlink"/>
          <w:sz w:val="24"/>
          <w:szCs w:val="24"/>
        </w:rPr>
      </w:pPr>
      <w:r>
        <w:rPr>
          <w:sz w:val="24"/>
          <w:szCs w:val="24"/>
        </w:rPr>
        <w:fldChar w:fldCharType="begin"/>
      </w:r>
      <w:r>
        <w:rPr>
          <w:sz w:val="24"/>
          <w:szCs w:val="24"/>
        </w:rPr>
        <w:instrText xml:space="preserve"> HYPERLINK  \l "_Appendix_14:_IPC" </w:instrText>
      </w:r>
      <w:r>
        <w:rPr>
          <w:sz w:val="24"/>
          <w:szCs w:val="24"/>
        </w:rPr>
        <w:fldChar w:fldCharType="separate"/>
      </w:r>
      <w:r w:rsidR="38C50939" w:rsidRPr="007E0B46">
        <w:rPr>
          <w:rStyle w:val="Hyperlink"/>
          <w:sz w:val="24"/>
          <w:szCs w:val="24"/>
        </w:rPr>
        <w:t>Appendix 1</w:t>
      </w:r>
      <w:r w:rsidRPr="007E0B46">
        <w:rPr>
          <w:rStyle w:val="Hyperlink"/>
          <w:sz w:val="24"/>
          <w:szCs w:val="24"/>
        </w:rPr>
        <w:t>4</w:t>
      </w:r>
      <w:r w:rsidR="38C50939" w:rsidRPr="007E0B46">
        <w:rPr>
          <w:rStyle w:val="Hyperlink"/>
          <w:sz w:val="24"/>
          <w:szCs w:val="24"/>
        </w:rPr>
        <w:t xml:space="preserve">: </w:t>
      </w:r>
      <w:r w:rsidR="001248CA">
        <w:rPr>
          <w:rStyle w:val="Hyperlink"/>
          <w:sz w:val="24"/>
          <w:szCs w:val="24"/>
        </w:rPr>
        <w:t>IPSC</w:t>
      </w:r>
      <w:r w:rsidR="38C50939" w:rsidRPr="007E0B46">
        <w:rPr>
          <w:rStyle w:val="Hyperlink"/>
          <w:sz w:val="24"/>
          <w:szCs w:val="24"/>
        </w:rPr>
        <w:t xml:space="preserve"> Quality Improvement Process: PDSA</w:t>
      </w:r>
    </w:p>
    <w:p w14:paraId="2DF6AF84" w14:textId="4DD0C0D8" w:rsidR="005026FF" w:rsidRPr="005026FF" w:rsidRDefault="007E0B46" w:rsidP="005026FF">
      <w:r>
        <w:rPr>
          <w:sz w:val="24"/>
          <w:szCs w:val="24"/>
        </w:rPr>
        <w:fldChar w:fldCharType="end"/>
      </w:r>
    </w:p>
    <w:p w14:paraId="2E68C467" w14:textId="4BDE159A" w:rsidR="00340DD8" w:rsidRDefault="005026FF" w:rsidP="00F33277">
      <w:r>
        <w:br w:type="page"/>
      </w:r>
    </w:p>
    <w:p w14:paraId="26B639DA" w14:textId="073812D3" w:rsidR="0066433D" w:rsidRDefault="065637C9" w:rsidP="0066433D">
      <w:pPr>
        <w:pStyle w:val="Heading1"/>
        <w:rPr>
          <w:color w:val="73000A"/>
        </w:rPr>
      </w:pPr>
      <w:bookmarkStart w:id="16" w:name="_Recording_and_Video"/>
      <w:bookmarkStart w:id="17" w:name="_Recording_and_Data"/>
      <w:bookmarkStart w:id="18" w:name="_Toc157667893"/>
      <w:bookmarkEnd w:id="16"/>
      <w:r w:rsidRPr="6BB3472E">
        <w:rPr>
          <w:color w:val="73000A"/>
        </w:rPr>
        <w:lastRenderedPageBreak/>
        <w:t xml:space="preserve">Recording and </w:t>
      </w:r>
      <w:r w:rsidR="362CB41A" w:rsidRPr="6BB3472E">
        <w:rPr>
          <w:color w:val="73000A"/>
        </w:rPr>
        <w:t>Data</w:t>
      </w:r>
      <w:r w:rsidRPr="6BB3472E">
        <w:rPr>
          <w:color w:val="73000A"/>
        </w:rPr>
        <w:t xml:space="preserve"> Storage</w:t>
      </w:r>
      <w:bookmarkEnd w:id="17"/>
      <w:bookmarkEnd w:id="18"/>
      <w:r w:rsidRPr="6BB3472E">
        <w:rPr>
          <w:color w:val="73000A"/>
        </w:rPr>
        <w:t xml:space="preserve"> </w:t>
      </w:r>
    </w:p>
    <w:p w14:paraId="4FF8E329" w14:textId="1A2F7D4E" w:rsidR="0066433D" w:rsidRDefault="0066433D" w:rsidP="0066433D"/>
    <w:p w14:paraId="66309831" w14:textId="77777777" w:rsidR="0066433D" w:rsidRPr="0066433D" w:rsidRDefault="065637C9" w:rsidP="0066433D">
      <w:pPr>
        <w:pStyle w:val="Subtitle"/>
        <w:rPr>
          <w:color w:val="auto"/>
          <w:sz w:val="24"/>
          <w:szCs w:val="24"/>
        </w:rPr>
      </w:pPr>
      <w:r w:rsidRPr="79D775EF">
        <w:rPr>
          <w:color w:val="auto"/>
          <w:sz w:val="24"/>
          <w:szCs w:val="24"/>
        </w:rPr>
        <w:t>Definitions</w:t>
      </w:r>
    </w:p>
    <w:p w14:paraId="0B5A6483" w14:textId="7E15E8D5" w:rsidR="00AC7CB3" w:rsidRPr="00340DD8" w:rsidRDefault="1AB2513E" w:rsidP="001248CA">
      <w:pPr>
        <w:pStyle w:val="ListParagraph"/>
        <w:numPr>
          <w:ilvl w:val="0"/>
          <w:numId w:val="17"/>
        </w:numPr>
        <w:spacing w:line="240" w:lineRule="auto"/>
      </w:pPr>
      <w:r w:rsidRPr="79D775EF">
        <w:rPr>
          <w:sz w:val="24"/>
          <w:szCs w:val="24"/>
        </w:rPr>
        <w:t xml:space="preserve">Lead </w:t>
      </w:r>
      <w:r w:rsidRPr="79D775EF">
        <w:rPr>
          <w:rFonts w:ascii="Calibri" w:eastAsia="Calibri" w:hAnsi="Calibri" w:cs="Calibri"/>
          <w:color w:val="000000" w:themeColor="text1"/>
          <w:sz w:val="24"/>
          <w:szCs w:val="24"/>
        </w:rPr>
        <w:t xml:space="preserve">facilitator: the individual who serves as the point of contact for a group of participants and the IPSC team. </w:t>
      </w:r>
      <w:r w:rsidRPr="79D775EF">
        <w:t xml:space="preserve"> </w:t>
      </w:r>
    </w:p>
    <w:p w14:paraId="11331FE5" w14:textId="11A346A9" w:rsidR="00AC7CB3" w:rsidRPr="00340DD8" w:rsidRDefault="065637C9" w:rsidP="001248CA">
      <w:pPr>
        <w:pStyle w:val="ListParagraph"/>
        <w:numPr>
          <w:ilvl w:val="0"/>
          <w:numId w:val="17"/>
        </w:numPr>
        <w:spacing w:line="240" w:lineRule="auto"/>
        <w:rPr>
          <w:sz w:val="24"/>
          <w:szCs w:val="24"/>
        </w:rPr>
      </w:pPr>
      <w:r w:rsidRPr="79D775EF">
        <w:rPr>
          <w:sz w:val="24"/>
          <w:szCs w:val="24"/>
        </w:rPr>
        <w:t>Participants: Anyone participating in an event at the SHS Interprofessional Simulation Center (e.g., faculty, staff, students, or external clients).</w:t>
      </w:r>
    </w:p>
    <w:p w14:paraId="6E304C3B" w14:textId="7E5B9E32" w:rsidR="7AF4C3F6" w:rsidRDefault="7AF4C3F6" w:rsidP="001248CA">
      <w:pPr>
        <w:pStyle w:val="ListParagraph"/>
        <w:numPr>
          <w:ilvl w:val="0"/>
          <w:numId w:val="17"/>
        </w:numPr>
        <w:spacing w:line="240" w:lineRule="auto"/>
        <w:rPr>
          <w:sz w:val="24"/>
          <w:szCs w:val="24"/>
        </w:rPr>
      </w:pPr>
      <w:r w:rsidRPr="79D775EF">
        <w:rPr>
          <w:sz w:val="24"/>
          <w:szCs w:val="24"/>
        </w:rPr>
        <w:t xml:space="preserve">Recordings and </w:t>
      </w:r>
      <w:bookmarkStart w:id="19" w:name="_Int_mZ5ApkEu"/>
      <w:proofErr w:type="gramStart"/>
      <w:r w:rsidR="60082BA9" w:rsidRPr="79D775EF">
        <w:rPr>
          <w:sz w:val="24"/>
          <w:szCs w:val="24"/>
        </w:rPr>
        <w:t>Videos:</w:t>
      </w:r>
      <w:bookmarkEnd w:id="19"/>
      <w:proofErr w:type="gramEnd"/>
      <w:r w:rsidRPr="79D775EF">
        <w:rPr>
          <w:sz w:val="24"/>
          <w:szCs w:val="24"/>
        </w:rPr>
        <w:t xml:space="preserve"> includes both visual and audible components of simulation activities</w:t>
      </w:r>
      <w:r w:rsidR="5ED4EA2A" w:rsidRPr="79D775EF">
        <w:rPr>
          <w:sz w:val="24"/>
          <w:szCs w:val="24"/>
        </w:rPr>
        <w:t>.</w:t>
      </w:r>
    </w:p>
    <w:p w14:paraId="76797ABA" w14:textId="586AB874" w:rsidR="0066433D" w:rsidRPr="0066433D" w:rsidRDefault="065637C9" w:rsidP="0066433D">
      <w:pPr>
        <w:pStyle w:val="Subtitle"/>
        <w:rPr>
          <w:color w:val="auto"/>
          <w:sz w:val="24"/>
          <w:szCs w:val="24"/>
        </w:rPr>
      </w:pPr>
      <w:r w:rsidRPr="79D775EF">
        <w:rPr>
          <w:color w:val="auto"/>
          <w:sz w:val="24"/>
          <w:szCs w:val="24"/>
        </w:rPr>
        <w:t>Policy</w:t>
      </w:r>
    </w:p>
    <w:p w14:paraId="2D6635AC" w14:textId="2AC6B27E" w:rsidR="0066433D" w:rsidRPr="00AC7CB3" w:rsidRDefault="065637C9" w:rsidP="001248CA">
      <w:pPr>
        <w:pStyle w:val="ListParagraph"/>
        <w:numPr>
          <w:ilvl w:val="0"/>
          <w:numId w:val="9"/>
        </w:numPr>
        <w:spacing w:line="240" w:lineRule="auto"/>
        <w:rPr>
          <w:sz w:val="24"/>
          <w:szCs w:val="24"/>
        </w:rPr>
      </w:pPr>
      <w:r w:rsidRPr="79D775EF">
        <w:rPr>
          <w:sz w:val="24"/>
          <w:szCs w:val="24"/>
        </w:rPr>
        <w:t xml:space="preserve">All recordings on the CAE Healthcare LearningSpace system will be </w:t>
      </w:r>
      <w:r w:rsidR="79D775EF" w:rsidRPr="79D775EF">
        <w:rPr>
          <w:sz w:val="24"/>
          <w:szCs w:val="24"/>
        </w:rPr>
        <w:t>stored</w:t>
      </w:r>
      <w:r w:rsidRPr="79D775EF">
        <w:rPr>
          <w:sz w:val="24"/>
          <w:szCs w:val="24"/>
        </w:rPr>
        <w:t xml:space="preserve"> in the cloud provided by CAE Healthcare.  </w:t>
      </w:r>
    </w:p>
    <w:p w14:paraId="75DA358A" w14:textId="1A324EF8" w:rsidR="0066433D" w:rsidRPr="0066433D" w:rsidRDefault="065637C9" w:rsidP="0066433D">
      <w:pPr>
        <w:pStyle w:val="Subtitle"/>
        <w:rPr>
          <w:color w:val="auto"/>
          <w:sz w:val="24"/>
          <w:szCs w:val="24"/>
        </w:rPr>
      </w:pPr>
      <w:r w:rsidRPr="79D775EF">
        <w:rPr>
          <w:color w:val="auto"/>
          <w:sz w:val="24"/>
          <w:szCs w:val="24"/>
        </w:rPr>
        <w:t>Procedure</w:t>
      </w:r>
      <w:r w:rsidR="472F97DA" w:rsidRPr="79D775EF">
        <w:rPr>
          <w:color w:val="auto"/>
          <w:sz w:val="24"/>
          <w:szCs w:val="24"/>
        </w:rPr>
        <w:t>s</w:t>
      </w:r>
      <w:r w:rsidRPr="79D775EF">
        <w:rPr>
          <w:color w:val="auto"/>
          <w:sz w:val="24"/>
          <w:szCs w:val="24"/>
        </w:rPr>
        <w:t xml:space="preserve"> </w:t>
      </w:r>
    </w:p>
    <w:p w14:paraId="2CFB2B2A" w14:textId="14A24690" w:rsidR="00340DD8" w:rsidRPr="00340DD8" w:rsidRDefault="2D5E805D" w:rsidP="001248CA">
      <w:pPr>
        <w:pStyle w:val="ListParagraph"/>
        <w:numPr>
          <w:ilvl w:val="0"/>
          <w:numId w:val="17"/>
        </w:numPr>
        <w:spacing w:line="240" w:lineRule="auto"/>
        <w:rPr>
          <w:rFonts w:eastAsiaTheme="minorEastAsia"/>
          <w:b/>
          <w:bCs/>
          <w:sz w:val="24"/>
          <w:szCs w:val="24"/>
        </w:rPr>
      </w:pPr>
      <w:r w:rsidRPr="00340DD8">
        <w:rPr>
          <w:rStyle w:val="normaltextrun"/>
          <w:rFonts w:ascii="Calibri" w:hAnsi="Calibri" w:cs="Calibri"/>
          <w:color w:val="000000"/>
          <w:sz w:val="24"/>
          <w:szCs w:val="24"/>
          <w:shd w:val="clear" w:color="auto" w:fill="FFFFFF"/>
        </w:rPr>
        <w:t>Participants complete a photo/video release form at the beginning of their program</w:t>
      </w:r>
      <w:r>
        <w:rPr>
          <w:rStyle w:val="eop"/>
          <w:rFonts w:ascii="Calibri" w:hAnsi="Calibri" w:cs="Calibri"/>
          <w:color w:val="000000"/>
          <w:sz w:val="24"/>
          <w:szCs w:val="24"/>
          <w:shd w:val="clear" w:color="auto" w:fill="FFFFFF"/>
        </w:rPr>
        <w:t>.</w:t>
      </w:r>
    </w:p>
    <w:p w14:paraId="4525C3F4" w14:textId="3A215D0A" w:rsidR="0066433D" w:rsidRPr="0066433D" w:rsidRDefault="065637C9" w:rsidP="001248CA">
      <w:pPr>
        <w:pStyle w:val="ListParagraph"/>
        <w:numPr>
          <w:ilvl w:val="0"/>
          <w:numId w:val="17"/>
        </w:numPr>
        <w:spacing w:line="240" w:lineRule="auto"/>
        <w:rPr>
          <w:rFonts w:eastAsiaTheme="minorEastAsia"/>
          <w:b/>
          <w:bCs/>
          <w:sz w:val="24"/>
          <w:szCs w:val="24"/>
        </w:rPr>
      </w:pPr>
      <w:r w:rsidRPr="79D775EF">
        <w:rPr>
          <w:rFonts w:ascii="Calibri" w:eastAsia="Calibri" w:hAnsi="Calibri" w:cs="Calibri"/>
          <w:sz w:val="24"/>
          <w:szCs w:val="24"/>
        </w:rPr>
        <w:t>Participants are not permitted to download videos with</w:t>
      </w:r>
      <w:r w:rsidR="31AFE2A3" w:rsidRPr="79D775EF">
        <w:rPr>
          <w:rFonts w:ascii="Calibri" w:eastAsia="Calibri" w:hAnsi="Calibri" w:cs="Calibri"/>
          <w:sz w:val="24"/>
          <w:szCs w:val="24"/>
        </w:rPr>
        <w:t>out</w:t>
      </w:r>
      <w:r w:rsidRPr="79D775EF">
        <w:rPr>
          <w:rFonts w:ascii="Calibri" w:eastAsia="Calibri" w:hAnsi="Calibri" w:cs="Calibri"/>
          <w:sz w:val="24"/>
          <w:szCs w:val="24"/>
        </w:rPr>
        <w:t xml:space="preserve"> the express permission of the Interprofessional Simulation Center Director.</w:t>
      </w:r>
    </w:p>
    <w:p w14:paraId="54DB3185" w14:textId="60C2B9E3" w:rsidR="0066433D" w:rsidRDefault="79D775EF" w:rsidP="001248CA">
      <w:pPr>
        <w:pStyle w:val="ListParagraph"/>
        <w:numPr>
          <w:ilvl w:val="0"/>
          <w:numId w:val="19"/>
        </w:numPr>
        <w:spacing w:line="240" w:lineRule="auto"/>
        <w:rPr>
          <w:rFonts w:eastAsiaTheme="minorEastAsia"/>
          <w:sz w:val="24"/>
          <w:szCs w:val="24"/>
        </w:rPr>
      </w:pPr>
      <w:r w:rsidRPr="79D775EF">
        <w:rPr>
          <w:rFonts w:ascii="Calibri" w:eastAsia="Calibri" w:hAnsi="Calibri" w:cs="Calibri"/>
          <w:sz w:val="24"/>
          <w:szCs w:val="24"/>
        </w:rPr>
        <w:t>The lead</w:t>
      </w:r>
      <w:r w:rsidR="088DB464" w:rsidRPr="79D775EF">
        <w:rPr>
          <w:rFonts w:ascii="Calibri" w:eastAsia="Calibri" w:hAnsi="Calibri" w:cs="Calibri"/>
          <w:sz w:val="24"/>
          <w:szCs w:val="24"/>
        </w:rPr>
        <w:t xml:space="preserve"> facilitator</w:t>
      </w:r>
      <w:r w:rsidR="065637C9" w:rsidRPr="79D775EF">
        <w:rPr>
          <w:rFonts w:ascii="Calibri" w:eastAsia="Calibri" w:hAnsi="Calibri" w:cs="Calibri"/>
          <w:sz w:val="24"/>
          <w:szCs w:val="24"/>
        </w:rPr>
        <w:t xml:space="preserve"> </w:t>
      </w:r>
      <w:r w:rsidRPr="79D775EF">
        <w:rPr>
          <w:rFonts w:ascii="Calibri" w:eastAsia="Calibri" w:hAnsi="Calibri" w:cs="Calibri"/>
          <w:sz w:val="24"/>
          <w:szCs w:val="24"/>
        </w:rPr>
        <w:t>determines</w:t>
      </w:r>
      <w:r w:rsidR="065637C9" w:rsidRPr="79D775EF">
        <w:rPr>
          <w:rFonts w:ascii="Calibri" w:eastAsia="Calibri" w:hAnsi="Calibri" w:cs="Calibri"/>
          <w:sz w:val="24"/>
          <w:szCs w:val="24"/>
        </w:rPr>
        <w:t xml:space="preserve"> the availability for participants to view their videos or videos of their peers.  </w:t>
      </w:r>
    </w:p>
    <w:p w14:paraId="780798E6" w14:textId="3A99196A" w:rsidR="0066433D" w:rsidRPr="00340DD8" w:rsidRDefault="065637C9" w:rsidP="001248CA">
      <w:pPr>
        <w:pStyle w:val="ListParagraph"/>
        <w:numPr>
          <w:ilvl w:val="0"/>
          <w:numId w:val="19"/>
        </w:numPr>
        <w:spacing w:line="240" w:lineRule="auto"/>
        <w:rPr>
          <w:rFonts w:ascii="Calibri" w:eastAsia="Calibri" w:hAnsi="Calibri" w:cs="Calibri"/>
          <w:sz w:val="24"/>
          <w:szCs w:val="24"/>
        </w:rPr>
      </w:pPr>
      <w:r w:rsidRPr="79D775EF">
        <w:rPr>
          <w:rFonts w:ascii="Calibri" w:eastAsia="Calibri" w:hAnsi="Calibri" w:cs="Calibri"/>
          <w:sz w:val="24"/>
          <w:szCs w:val="24"/>
        </w:rPr>
        <w:t>Videos</w:t>
      </w:r>
      <w:r w:rsidR="2D5E805D" w:rsidRPr="79D775EF">
        <w:rPr>
          <w:rFonts w:ascii="Calibri" w:eastAsia="Calibri" w:hAnsi="Calibri" w:cs="Calibri"/>
          <w:sz w:val="24"/>
          <w:szCs w:val="24"/>
        </w:rPr>
        <w:t xml:space="preserve"> and data</w:t>
      </w:r>
      <w:r w:rsidRPr="79D775EF">
        <w:rPr>
          <w:rFonts w:ascii="Calibri" w:eastAsia="Calibri" w:hAnsi="Calibri" w:cs="Calibri"/>
          <w:sz w:val="24"/>
          <w:szCs w:val="24"/>
        </w:rPr>
        <w:t xml:space="preserve"> cannot be viewed off-campus unless the participant </w:t>
      </w:r>
      <w:r w:rsidR="79D775EF" w:rsidRPr="79D775EF">
        <w:rPr>
          <w:rFonts w:ascii="Calibri" w:eastAsia="Calibri" w:hAnsi="Calibri" w:cs="Calibri"/>
          <w:sz w:val="24"/>
          <w:szCs w:val="24"/>
        </w:rPr>
        <w:t>can access</w:t>
      </w:r>
      <w:r w:rsidR="7230BFB4" w:rsidRPr="79D775EF">
        <w:rPr>
          <w:rFonts w:ascii="Calibri" w:eastAsia="Calibri" w:hAnsi="Calibri" w:cs="Calibri"/>
          <w:sz w:val="24"/>
          <w:szCs w:val="24"/>
        </w:rPr>
        <w:t xml:space="preserve"> </w:t>
      </w:r>
      <w:r w:rsidRPr="79D775EF">
        <w:rPr>
          <w:rFonts w:ascii="Calibri" w:eastAsia="Calibri" w:hAnsi="Calibri" w:cs="Calibri"/>
          <w:sz w:val="24"/>
          <w:szCs w:val="24"/>
        </w:rPr>
        <w:t xml:space="preserve">Elon </w:t>
      </w:r>
      <w:r w:rsidR="79D775EF" w:rsidRPr="79D775EF">
        <w:rPr>
          <w:rFonts w:ascii="Calibri" w:eastAsia="Calibri" w:hAnsi="Calibri" w:cs="Calibri"/>
          <w:sz w:val="24"/>
          <w:szCs w:val="24"/>
        </w:rPr>
        <w:t>University’s</w:t>
      </w:r>
      <w:r w:rsidRPr="79D775EF">
        <w:rPr>
          <w:rFonts w:ascii="Calibri" w:eastAsia="Calibri" w:hAnsi="Calibri" w:cs="Calibri"/>
          <w:sz w:val="24"/>
          <w:szCs w:val="24"/>
        </w:rPr>
        <w:t xml:space="preserve"> VPN process.  </w:t>
      </w:r>
    </w:p>
    <w:p w14:paraId="49342D10" w14:textId="1525E127" w:rsidR="00340DD8" w:rsidRPr="00340DD8" w:rsidRDefault="2D5E805D" w:rsidP="001248CA">
      <w:pPr>
        <w:pStyle w:val="ListParagraph"/>
        <w:numPr>
          <w:ilvl w:val="0"/>
          <w:numId w:val="19"/>
        </w:numPr>
        <w:spacing w:line="240" w:lineRule="auto"/>
        <w:rPr>
          <w:rFonts w:eastAsiaTheme="minorEastAsia"/>
          <w:sz w:val="24"/>
          <w:szCs w:val="24"/>
        </w:rPr>
      </w:pPr>
      <w:r w:rsidRPr="00340DD8">
        <w:rPr>
          <w:rStyle w:val="normaltextrun"/>
          <w:rFonts w:ascii="Calibri" w:hAnsi="Calibri" w:cs="Calibri"/>
          <w:color w:val="000000"/>
          <w:sz w:val="24"/>
          <w:szCs w:val="24"/>
          <w:shd w:val="clear" w:color="auto" w:fill="FFFFFF"/>
        </w:rPr>
        <w:t xml:space="preserve">All recordings and data are destroyed one full year after the </w:t>
      </w:r>
      <w:r w:rsidR="79D775EF" w:rsidRPr="79D775EF">
        <w:rPr>
          <w:rStyle w:val="normaltextrun"/>
          <w:rFonts w:ascii="Calibri" w:hAnsi="Calibri" w:cs="Calibri"/>
          <w:color w:val="000000" w:themeColor="text1"/>
          <w:sz w:val="24"/>
          <w:szCs w:val="24"/>
        </w:rPr>
        <w:t>participants’</w:t>
      </w:r>
      <w:r w:rsidRPr="79D775EF">
        <w:rPr>
          <w:rStyle w:val="normaltextrun"/>
          <w:rFonts w:ascii="Calibri" w:hAnsi="Calibri" w:cs="Calibri"/>
          <w:color w:val="000000" w:themeColor="text1"/>
          <w:sz w:val="24"/>
          <w:szCs w:val="24"/>
        </w:rPr>
        <w:t xml:space="preserve"> graduation or three years after recordings f</w:t>
      </w:r>
      <w:r w:rsidRPr="00340DD8">
        <w:rPr>
          <w:rStyle w:val="normaltextrun"/>
          <w:rFonts w:ascii="Calibri" w:hAnsi="Calibri" w:cs="Calibri"/>
          <w:color w:val="000000"/>
          <w:sz w:val="24"/>
          <w:szCs w:val="24"/>
          <w:shd w:val="clear" w:color="auto" w:fill="FFFFFF"/>
        </w:rPr>
        <w:t>or o</w:t>
      </w:r>
      <w:r w:rsidRPr="79D775EF">
        <w:rPr>
          <w:rStyle w:val="normaltextrun"/>
          <w:rFonts w:ascii="Calibri" w:hAnsi="Calibri" w:cs="Calibri"/>
          <w:color w:val="000000" w:themeColor="text1"/>
          <w:sz w:val="24"/>
          <w:szCs w:val="24"/>
        </w:rPr>
        <w:t>utside participants.</w:t>
      </w:r>
      <w:r w:rsidRPr="79D775EF">
        <w:rPr>
          <w:rStyle w:val="eop"/>
          <w:rFonts w:ascii="Calibri" w:hAnsi="Calibri" w:cs="Calibri"/>
          <w:color w:val="000000" w:themeColor="text1"/>
          <w:sz w:val="24"/>
          <w:szCs w:val="24"/>
        </w:rPr>
        <w:t> </w:t>
      </w:r>
      <w:r w:rsidR="00340DD8" w:rsidRPr="00340DD8">
        <w:rPr>
          <w:rStyle w:val="eop"/>
          <w:rFonts w:ascii="Calibri" w:hAnsi="Calibri" w:cs="Calibri"/>
          <w:color w:val="000000"/>
          <w:sz w:val="24"/>
          <w:szCs w:val="24"/>
          <w:shd w:val="clear" w:color="auto" w:fill="FFFFFF"/>
        </w:rPr>
        <w:t> </w:t>
      </w:r>
    </w:p>
    <w:p w14:paraId="477FDFD0" w14:textId="5C4C2C4B" w:rsidR="0066433D" w:rsidRPr="00340DD8" w:rsidRDefault="065637C9" w:rsidP="001248CA">
      <w:pPr>
        <w:pStyle w:val="ListParagraph"/>
        <w:numPr>
          <w:ilvl w:val="0"/>
          <w:numId w:val="19"/>
        </w:numPr>
        <w:spacing w:line="240" w:lineRule="auto"/>
        <w:rPr>
          <w:rFonts w:eastAsiaTheme="minorEastAsia"/>
          <w:sz w:val="24"/>
          <w:szCs w:val="24"/>
        </w:rPr>
      </w:pPr>
      <w:r w:rsidRPr="6BB3472E">
        <w:rPr>
          <w:rFonts w:ascii="Calibri" w:eastAsia="Calibri" w:hAnsi="Calibri" w:cs="Calibri"/>
          <w:sz w:val="24"/>
          <w:szCs w:val="24"/>
        </w:rPr>
        <w:t xml:space="preserve">If outside </w:t>
      </w:r>
      <w:r w:rsidR="7EB4E644" w:rsidRPr="6BB3472E">
        <w:rPr>
          <w:rFonts w:ascii="Calibri" w:eastAsia="Calibri" w:hAnsi="Calibri" w:cs="Calibri"/>
          <w:sz w:val="24"/>
          <w:szCs w:val="24"/>
        </w:rPr>
        <w:t>participants</w:t>
      </w:r>
      <w:r w:rsidRPr="6BB3472E">
        <w:rPr>
          <w:rFonts w:ascii="Calibri" w:eastAsia="Calibri" w:hAnsi="Calibri" w:cs="Calibri"/>
          <w:sz w:val="24"/>
          <w:szCs w:val="24"/>
        </w:rPr>
        <w:t xml:space="preserve"> would like their recordings, they must provide flash drives for each participant.</w:t>
      </w:r>
    </w:p>
    <w:p w14:paraId="2CD13389" w14:textId="66565F01" w:rsidR="0FB6B28C" w:rsidRDefault="0FB6B28C" w:rsidP="6BB3472E">
      <w:pPr>
        <w:pStyle w:val="ListParagraph"/>
        <w:numPr>
          <w:ilvl w:val="0"/>
          <w:numId w:val="19"/>
        </w:numPr>
        <w:spacing w:line="240" w:lineRule="auto"/>
        <w:rPr>
          <w:rFonts w:eastAsiaTheme="minorEastAsia"/>
          <w:sz w:val="24"/>
          <w:szCs w:val="24"/>
        </w:rPr>
      </w:pPr>
      <w:r w:rsidRPr="6BB3472E">
        <w:rPr>
          <w:rFonts w:eastAsiaTheme="minorEastAsia"/>
          <w:sz w:val="24"/>
          <w:szCs w:val="24"/>
        </w:rPr>
        <w:t xml:space="preserve">Facilitators have access to participants videos within their discipline-specific program. </w:t>
      </w:r>
    </w:p>
    <w:p w14:paraId="3F2D7D5B" w14:textId="36803C4E" w:rsidR="1E0368CA" w:rsidRDefault="1E0368CA" w:rsidP="6BB3472E">
      <w:pPr>
        <w:pStyle w:val="ListParagraph"/>
        <w:numPr>
          <w:ilvl w:val="0"/>
          <w:numId w:val="19"/>
        </w:numPr>
        <w:spacing w:line="240" w:lineRule="auto"/>
        <w:rPr>
          <w:rFonts w:eastAsiaTheme="minorEastAsia"/>
          <w:sz w:val="24"/>
          <w:szCs w:val="24"/>
        </w:rPr>
      </w:pPr>
      <w:r w:rsidRPr="6BB3472E">
        <w:rPr>
          <w:rFonts w:ascii="Calibri" w:eastAsiaTheme="minorEastAsia" w:hAnsi="Calibri" w:cs="Calibri"/>
          <w:sz w:val="24"/>
          <w:szCs w:val="24"/>
        </w:rPr>
        <w:t>Written data collected from any participant will remain confidential and securely given to lead facilitator to safely store and/or destroyed. This data will not be discussed with participants outside of lead facilitators.</w:t>
      </w:r>
    </w:p>
    <w:p w14:paraId="34EDC0D8" w14:textId="10B8ECCA" w:rsidR="1E0368CA" w:rsidRDefault="1E0368CA" w:rsidP="6BB3472E">
      <w:pPr>
        <w:pStyle w:val="ListParagraph"/>
        <w:numPr>
          <w:ilvl w:val="0"/>
          <w:numId w:val="19"/>
        </w:numPr>
        <w:spacing w:line="240" w:lineRule="auto"/>
        <w:rPr>
          <w:rFonts w:eastAsiaTheme="minorEastAsia"/>
          <w:sz w:val="24"/>
          <w:szCs w:val="24"/>
        </w:rPr>
      </w:pPr>
      <w:r w:rsidRPr="6BB3472E">
        <w:rPr>
          <w:rFonts w:eastAsiaTheme="minorEastAsia"/>
          <w:sz w:val="24"/>
          <w:szCs w:val="24"/>
        </w:rPr>
        <w:t>Participant survey data is collected and secured within Elon’s One-Drive only accessible to the IPSC staff.</w:t>
      </w:r>
    </w:p>
    <w:p w14:paraId="5F90A39B" w14:textId="198757F0" w:rsidR="6BB3472E" w:rsidRDefault="6BB3472E" w:rsidP="6BB3472E">
      <w:pPr>
        <w:spacing w:line="240" w:lineRule="auto"/>
        <w:rPr>
          <w:rFonts w:eastAsiaTheme="minorEastAsia"/>
          <w:sz w:val="24"/>
          <w:szCs w:val="24"/>
        </w:rPr>
      </w:pPr>
    </w:p>
    <w:p w14:paraId="4BB1484D" w14:textId="118551AA" w:rsidR="733726BC" w:rsidRPr="007E0B46" w:rsidRDefault="007E0B46" w:rsidP="79D775EF">
      <w:pPr>
        <w:spacing w:line="240" w:lineRule="auto"/>
        <w:rPr>
          <w:rStyle w:val="Hyperlink"/>
          <w:rFonts w:ascii="Calibri" w:eastAsiaTheme="minorEastAsia" w:hAnsi="Calibri" w:cs="Calibri"/>
          <w:sz w:val="24"/>
          <w:szCs w:val="24"/>
        </w:rPr>
      </w:pPr>
      <w:r>
        <w:rPr>
          <w:rFonts w:ascii="Calibri" w:eastAsiaTheme="minorEastAsia" w:hAnsi="Calibri" w:cs="Calibri"/>
          <w:sz w:val="24"/>
          <w:szCs w:val="24"/>
        </w:rPr>
        <w:fldChar w:fldCharType="begin"/>
      </w:r>
      <w:r>
        <w:rPr>
          <w:rFonts w:ascii="Calibri" w:eastAsiaTheme="minorEastAsia" w:hAnsi="Calibri" w:cs="Calibri"/>
          <w:sz w:val="24"/>
          <w:szCs w:val="24"/>
        </w:rPr>
        <w:instrText xml:space="preserve"> HYPERLINK  \l "_Appendix_14:_Elon" </w:instrText>
      </w:r>
      <w:r>
        <w:rPr>
          <w:rFonts w:ascii="Calibri" w:eastAsiaTheme="minorEastAsia" w:hAnsi="Calibri" w:cs="Calibri"/>
          <w:sz w:val="24"/>
          <w:szCs w:val="24"/>
        </w:rPr>
        <w:fldChar w:fldCharType="separate"/>
      </w:r>
      <w:r w:rsidR="00D07802" w:rsidRPr="007E0B46">
        <w:rPr>
          <w:rStyle w:val="Hyperlink"/>
          <w:rFonts w:ascii="Calibri" w:eastAsiaTheme="minorEastAsia" w:hAnsi="Calibri" w:cs="Calibri"/>
          <w:sz w:val="24"/>
          <w:szCs w:val="24"/>
        </w:rPr>
        <w:t>Appendix 1</w:t>
      </w:r>
      <w:r w:rsidR="004E2F54" w:rsidRPr="007E0B46">
        <w:rPr>
          <w:rStyle w:val="Hyperlink"/>
          <w:rFonts w:ascii="Calibri" w:eastAsiaTheme="minorEastAsia" w:hAnsi="Calibri" w:cs="Calibri"/>
          <w:sz w:val="24"/>
          <w:szCs w:val="24"/>
        </w:rPr>
        <w:t>5</w:t>
      </w:r>
      <w:r w:rsidR="00D07802" w:rsidRPr="007E0B46">
        <w:rPr>
          <w:rStyle w:val="Hyperlink"/>
          <w:rFonts w:ascii="Calibri" w:eastAsiaTheme="minorEastAsia" w:hAnsi="Calibri" w:cs="Calibri"/>
          <w:sz w:val="24"/>
          <w:szCs w:val="24"/>
        </w:rPr>
        <w:t>: Elon University School of Health Sciences Photo/Video Release Form</w:t>
      </w:r>
    </w:p>
    <w:p w14:paraId="4062EF8C" w14:textId="68DF7496" w:rsidR="00340DD8" w:rsidRDefault="007E0B46" w:rsidP="79D775EF">
      <w:pPr>
        <w:rPr>
          <w:rFonts w:eastAsiaTheme="minorEastAsia"/>
          <w:sz w:val="24"/>
          <w:szCs w:val="24"/>
        </w:rPr>
      </w:pPr>
      <w:r>
        <w:rPr>
          <w:rFonts w:ascii="Calibri" w:eastAsiaTheme="minorEastAsia" w:hAnsi="Calibri" w:cs="Calibri"/>
          <w:sz w:val="24"/>
          <w:szCs w:val="24"/>
        </w:rPr>
        <w:fldChar w:fldCharType="end"/>
      </w:r>
      <w:r w:rsidR="00340DD8" w:rsidRPr="79D775EF">
        <w:rPr>
          <w:rFonts w:eastAsiaTheme="minorEastAsia"/>
          <w:sz w:val="24"/>
          <w:szCs w:val="24"/>
        </w:rPr>
        <w:br w:type="page"/>
      </w:r>
    </w:p>
    <w:p w14:paraId="34684F32" w14:textId="27C58219" w:rsidR="0066653B" w:rsidRPr="0066653B" w:rsidRDefault="472F97DA" w:rsidP="03552BFF">
      <w:pPr>
        <w:pStyle w:val="Heading1"/>
        <w:rPr>
          <w:rFonts w:eastAsiaTheme="minorEastAsia"/>
          <w:color w:val="73000A"/>
        </w:rPr>
      </w:pPr>
      <w:bookmarkStart w:id="20" w:name="_Toc157667894"/>
      <w:r w:rsidRPr="6BB3472E">
        <w:rPr>
          <w:rFonts w:eastAsiaTheme="minorEastAsia"/>
          <w:color w:val="73000A"/>
        </w:rPr>
        <w:lastRenderedPageBreak/>
        <w:t>Remediation</w:t>
      </w:r>
      <w:bookmarkEnd w:id="20"/>
      <w:r w:rsidRPr="6BB3472E">
        <w:rPr>
          <w:rFonts w:eastAsiaTheme="minorEastAsia"/>
          <w:color w:val="73000A"/>
        </w:rPr>
        <w:t xml:space="preserve"> </w:t>
      </w:r>
    </w:p>
    <w:p w14:paraId="2AE6D1E9" w14:textId="3C9F2407" w:rsidR="0066433D" w:rsidRDefault="0066433D" w:rsidP="0066433D"/>
    <w:p w14:paraId="0B40E885" w14:textId="77777777" w:rsidR="0066653B" w:rsidRPr="0066653B" w:rsidRDefault="472F97DA" w:rsidP="0066653B">
      <w:pPr>
        <w:pStyle w:val="Subtitle"/>
        <w:rPr>
          <w:color w:val="auto"/>
          <w:sz w:val="24"/>
          <w:szCs w:val="24"/>
        </w:rPr>
      </w:pPr>
      <w:r w:rsidRPr="79D775EF">
        <w:rPr>
          <w:color w:val="auto"/>
          <w:sz w:val="24"/>
          <w:szCs w:val="24"/>
        </w:rPr>
        <w:t>Definitions</w:t>
      </w:r>
    </w:p>
    <w:p w14:paraId="11321797" w14:textId="21194EE0" w:rsidR="00A153E2" w:rsidRPr="00A153E2" w:rsidRDefault="163BCCB2" w:rsidP="001248CA">
      <w:pPr>
        <w:pStyle w:val="ListParagraph"/>
        <w:numPr>
          <w:ilvl w:val="0"/>
          <w:numId w:val="20"/>
        </w:numPr>
        <w:spacing w:line="240" w:lineRule="auto"/>
      </w:pPr>
      <w:r w:rsidRPr="79D775EF">
        <w:rPr>
          <w:rFonts w:ascii="Calibri" w:eastAsia="Calibri" w:hAnsi="Calibri" w:cs="Calibri"/>
          <w:sz w:val="24"/>
          <w:szCs w:val="24"/>
        </w:rPr>
        <w:t xml:space="preserve">Lead </w:t>
      </w:r>
      <w:r w:rsidRPr="79D775EF">
        <w:rPr>
          <w:rFonts w:ascii="Calibri" w:eastAsia="Calibri" w:hAnsi="Calibri" w:cs="Calibri"/>
          <w:color w:val="000000" w:themeColor="text1"/>
          <w:sz w:val="24"/>
          <w:szCs w:val="24"/>
        </w:rPr>
        <w:t xml:space="preserve">facilitator: the individual who serves as the point of contact for a group of participants and the IPSC team. </w:t>
      </w:r>
      <w:r w:rsidRPr="79D775EF">
        <w:t xml:space="preserve"> </w:t>
      </w:r>
    </w:p>
    <w:p w14:paraId="7F1864C4" w14:textId="221262EB" w:rsidR="00A153E2" w:rsidRPr="00A153E2" w:rsidRDefault="472F97DA" w:rsidP="001248CA">
      <w:pPr>
        <w:pStyle w:val="ListParagraph"/>
        <w:numPr>
          <w:ilvl w:val="0"/>
          <w:numId w:val="20"/>
        </w:numPr>
        <w:spacing w:line="240" w:lineRule="auto"/>
        <w:rPr>
          <w:rFonts w:ascii="Calibri" w:eastAsia="Calibri" w:hAnsi="Calibri" w:cs="Calibri"/>
          <w:sz w:val="24"/>
          <w:szCs w:val="24"/>
        </w:rPr>
      </w:pPr>
      <w:r w:rsidRPr="79D775EF">
        <w:rPr>
          <w:rFonts w:ascii="Calibri" w:eastAsia="Calibri" w:hAnsi="Calibri" w:cs="Calibri"/>
          <w:sz w:val="24"/>
          <w:szCs w:val="24"/>
        </w:rPr>
        <w:t xml:space="preserve">Participants: anyone involved in simulation activity </w:t>
      </w:r>
      <w:r w:rsidR="010C763C" w:rsidRPr="79D775EF">
        <w:rPr>
          <w:rFonts w:ascii="Calibri" w:eastAsia="Calibri" w:hAnsi="Calibri" w:cs="Calibri"/>
          <w:sz w:val="24"/>
          <w:szCs w:val="24"/>
        </w:rPr>
        <w:t>(e.g., students, learners, faculty, instructors, staff, or observers)</w:t>
      </w:r>
      <w:r w:rsidR="79D775EF" w:rsidRPr="79D775EF">
        <w:rPr>
          <w:rFonts w:ascii="Calibri" w:eastAsia="Calibri" w:hAnsi="Calibri" w:cs="Calibri"/>
          <w:sz w:val="24"/>
          <w:szCs w:val="24"/>
        </w:rPr>
        <w:t>.</w:t>
      </w:r>
    </w:p>
    <w:p w14:paraId="6ADFEA89" w14:textId="3BD53B7E" w:rsidR="45C9567B" w:rsidRDefault="45C9567B" w:rsidP="001248CA">
      <w:pPr>
        <w:pStyle w:val="ListParagraph"/>
        <w:numPr>
          <w:ilvl w:val="0"/>
          <w:numId w:val="20"/>
        </w:numPr>
        <w:spacing w:line="240" w:lineRule="auto"/>
        <w:rPr>
          <w:rFonts w:eastAsiaTheme="minorEastAsia"/>
          <w:sz w:val="24"/>
          <w:szCs w:val="24"/>
        </w:rPr>
      </w:pPr>
      <w:r w:rsidRPr="79D775EF">
        <w:rPr>
          <w:rFonts w:ascii="Calibri" w:eastAsiaTheme="minorEastAsia" w:hAnsi="Calibri" w:cs="Calibri"/>
          <w:sz w:val="24"/>
          <w:szCs w:val="24"/>
        </w:rPr>
        <w:t>Remediation: the process of improving or correcting a performance.</w:t>
      </w:r>
    </w:p>
    <w:p w14:paraId="26D6862C" w14:textId="77777777" w:rsidR="0066653B" w:rsidRPr="0066653B" w:rsidRDefault="472F97DA" w:rsidP="0066653B">
      <w:pPr>
        <w:pStyle w:val="Subtitle"/>
        <w:rPr>
          <w:color w:val="auto"/>
          <w:sz w:val="24"/>
          <w:szCs w:val="24"/>
        </w:rPr>
      </w:pPr>
      <w:r w:rsidRPr="79D775EF">
        <w:rPr>
          <w:color w:val="auto"/>
          <w:sz w:val="24"/>
          <w:szCs w:val="24"/>
        </w:rPr>
        <w:t>Policy</w:t>
      </w:r>
    </w:p>
    <w:p w14:paraId="0EE5FD6F" w14:textId="7039F76B" w:rsidR="0066653B" w:rsidRDefault="472F97DA" w:rsidP="001248CA">
      <w:pPr>
        <w:pStyle w:val="ListParagraph"/>
        <w:numPr>
          <w:ilvl w:val="0"/>
          <w:numId w:val="20"/>
        </w:numPr>
        <w:spacing w:after="0" w:line="240" w:lineRule="auto"/>
        <w:rPr>
          <w:sz w:val="24"/>
          <w:szCs w:val="24"/>
        </w:rPr>
      </w:pPr>
      <w:r w:rsidRPr="79D775EF">
        <w:rPr>
          <w:sz w:val="24"/>
          <w:szCs w:val="24"/>
        </w:rPr>
        <w:t xml:space="preserve">The Interprofessional Simulation Center </w:t>
      </w:r>
      <w:r w:rsidR="09392D4C" w:rsidRPr="79D775EF">
        <w:rPr>
          <w:sz w:val="24"/>
          <w:szCs w:val="24"/>
        </w:rPr>
        <w:t xml:space="preserve">staff </w:t>
      </w:r>
      <w:r w:rsidR="08ACA5CD" w:rsidRPr="79D775EF">
        <w:rPr>
          <w:sz w:val="24"/>
          <w:szCs w:val="24"/>
        </w:rPr>
        <w:t xml:space="preserve">are </w:t>
      </w:r>
      <w:r w:rsidRPr="79D775EF">
        <w:rPr>
          <w:sz w:val="24"/>
          <w:szCs w:val="24"/>
        </w:rPr>
        <w:t>available to assist with the remediation of s</w:t>
      </w:r>
      <w:r w:rsidR="0B61235D" w:rsidRPr="79D775EF">
        <w:rPr>
          <w:sz w:val="24"/>
          <w:szCs w:val="24"/>
        </w:rPr>
        <w:t>imulation activities</w:t>
      </w:r>
      <w:r w:rsidR="6B1DC9E3" w:rsidRPr="79D775EF">
        <w:rPr>
          <w:sz w:val="24"/>
          <w:szCs w:val="24"/>
        </w:rPr>
        <w:t>.</w:t>
      </w:r>
    </w:p>
    <w:p w14:paraId="28384EB0" w14:textId="77777777" w:rsidR="0066653B" w:rsidRDefault="0066653B" w:rsidP="0066653B">
      <w:pPr>
        <w:spacing w:after="0"/>
        <w:rPr>
          <w:sz w:val="24"/>
          <w:szCs w:val="24"/>
        </w:rPr>
      </w:pPr>
    </w:p>
    <w:p w14:paraId="1E9DE5A7" w14:textId="35BF6A4C" w:rsidR="0066653B" w:rsidRPr="0066653B" w:rsidRDefault="472F97DA" w:rsidP="0066653B">
      <w:pPr>
        <w:pStyle w:val="Subtitle"/>
        <w:rPr>
          <w:color w:val="auto"/>
          <w:sz w:val="24"/>
          <w:szCs w:val="24"/>
        </w:rPr>
      </w:pPr>
      <w:r w:rsidRPr="79D775EF">
        <w:rPr>
          <w:color w:val="auto"/>
          <w:sz w:val="24"/>
          <w:szCs w:val="24"/>
        </w:rPr>
        <w:t>Procedures</w:t>
      </w:r>
    </w:p>
    <w:p w14:paraId="2A800898" w14:textId="46598312" w:rsidR="0066653B" w:rsidRDefault="19FDDEF6" w:rsidP="001248CA">
      <w:pPr>
        <w:pStyle w:val="ListParagraph"/>
        <w:numPr>
          <w:ilvl w:val="0"/>
          <w:numId w:val="21"/>
        </w:numPr>
        <w:spacing w:after="0" w:line="240" w:lineRule="auto"/>
        <w:rPr>
          <w:rFonts w:eastAsiaTheme="minorEastAsia"/>
          <w:sz w:val="24"/>
          <w:szCs w:val="24"/>
        </w:rPr>
      </w:pPr>
      <w:r w:rsidRPr="79D775EF">
        <w:rPr>
          <w:sz w:val="24"/>
          <w:szCs w:val="24"/>
        </w:rPr>
        <w:t>The lead facilitator must</w:t>
      </w:r>
      <w:r w:rsidR="472F97DA" w:rsidRPr="79D775EF">
        <w:rPr>
          <w:sz w:val="24"/>
          <w:szCs w:val="24"/>
        </w:rPr>
        <w:t xml:space="preserve"> complete the </w:t>
      </w:r>
      <w:r w:rsidR="79D775EF" w:rsidRPr="79D775EF">
        <w:rPr>
          <w:sz w:val="24"/>
          <w:szCs w:val="24"/>
        </w:rPr>
        <w:t>“</w:t>
      </w:r>
      <w:r w:rsidR="472F97DA" w:rsidRPr="79D775EF">
        <w:rPr>
          <w:sz w:val="24"/>
          <w:szCs w:val="24"/>
        </w:rPr>
        <w:t>Activity Request Form</w:t>
      </w:r>
      <w:r w:rsidR="79D775EF" w:rsidRPr="79D775EF">
        <w:rPr>
          <w:sz w:val="24"/>
          <w:szCs w:val="24"/>
        </w:rPr>
        <w:t>”</w:t>
      </w:r>
      <w:r w:rsidR="472F97DA" w:rsidRPr="79D775EF">
        <w:rPr>
          <w:sz w:val="24"/>
          <w:szCs w:val="24"/>
        </w:rPr>
        <w:t xml:space="preserve"> and submit the completed form to the </w:t>
      </w:r>
      <w:r w:rsidR="79D775EF" w:rsidRPr="79D775EF">
        <w:rPr>
          <w:sz w:val="24"/>
          <w:szCs w:val="24"/>
        </w:rPr>
        <w:t>Director</w:t>
      </w:r>
      <w:r w:rsidR="472F97DA" w:rsidRPr="79D775EF">
        <w:rPr>
          <w:sz w:val="24"/>
          <w:szCs w:val="24"/>
        </w:rPr>
        <w:t xml:space="preserve">.  </w:t>
      </w:r>
    </w:p>
    <w:p w14:paraId="0CD6694B" w14:textId="5808BC50" w:rsidR="0066653B" w:rsidRDefault="679621D7" w:rsidP="001248CA">
      <w:pPr>
        <w:pStyle w:val="ListParagraph"/>
        <w:numPr>
          <w:ilvl w:val="0"/>
          <w:numId w:val="21"/>
        </w:numPr>
        <w:spacing w:line="240" w:lineRule="auto"/>
        <w:rPr>
          <w:rFonts w:eastAsiaTheme="minorEastAsia"/>
          <w:sz w:val="24"/>
          <w:szCs w:val="24"/>
        </w:rPr>
      </w:pPr>
      <w:r w:rsidRPr="79D775EF">
        <w:rPr>
          <w:sz w:val="24"/>
          <w:szCs w:val="24"/>
        </w:rPr>
        <w:t>The lead facilitator</w:t>
      </w:r>
      <w:r w:rsidR="472F97DA" w:rsidRPr="79D775EF">
        <w:rPr>
          <w:sz w:val="24"/>
          <w:szCs w:val="24"/>
        </w:rPr>
        <w:t xml:space="preserve"> will be responsible for </w:t>
      </w:r>
      <w:r w:rsidR="79D775EF" w:rsidRPr="79D775EF">
        <w:rPr>
          <w:sz w:val="24"/>
          <w:szCs w:val="24"/>
        </w:rPr>
        <w:t>developing</w:t>
      </w:r>
      <w:r w:rsidR="472F97DA" w:rsidRPr="79D775EF">
        <w:rPr>
          <w:sz w:val="24"/>
          <w:szCs w:val="24"/>
        </w:rPr>
        <w:t xml:space="preserve"> activities and content for remediation and must be present during the full simulation activity.  </w:t>
      </w:r>
    </w:p>
    <w:p w14:paraId="7623E347" w14:textId="3D899315" w:rsidR="00A153E2" w:rsidRPr="002910E4" w:rsidRDefault="00A153E2" w:rsidP="79D775EF">
      <w:pPr>
        <w:spacing w:line="240" w:lineRule="auto"/>
        <w:rPr>
          <w:sz w:val="24"/>
          <w:szCs w:val="24"/>
        </w:rPr>
      </w:pPr>
    </w:p>
    <w:p w14:paraId="61DC711B" w14:textId="77777777" w:rsidR="002910E4" w:rsidRPr="000604DD" w:rsidRDefault="002910E4" w:rsidP="79D775EF">
      <w:pPr>
        <w:pStyle w:val="ListParagraph"/>
        <w:spacing w:line="240" w:lineRule="auto"/>
        <w:rPr>
          <w:rFonts w:eastAsiaTheme="minorEastAsia"/>
          <w:sz w:val="24"/>
          <w:szCs w:val="24"/>
        </w:rPr>
      </w:pPr>
    </w:p>
    <w:p w14:paraId="3762899B" w14:textId="77777777" w:rsidR="000050DE" w:rsidRDefault="000050DE" w:rsidP="79D775EF">
      <w:pPr>
        <w:rPr>
          <w:rFonts w:asciiTheme="majorHAnsi" w:eastAsiaTheme="majorEastAsia" w:hAnsiTheme="majorHAnsi" w:cstheme="majorBidi"/>
          <w:color w:val="73000A"/>
          <w:sz w:val="32"/>
          <w:szCs w:val="32"/>
        </w:rPr>
      </w:pPr>
      <w:r w:rsidRPr="79D775EF">
        <w:rPr>
          <w:color w:val="73000A"/>
        </w:rPr>
        <w:br w:type="page"/>
      </w:r>
    </w:p>
    <w:p w14:paraId="5D5C4D0A" w14:textId="5EA33CDB" w:rsidR="00A153E2" w:rsidRPr="00F456A3" w:rsidRDefault="1FE6243A" w:rsidP="00A153E2">
      <w:pPr>
        <w:pStyle w:val="Heading1"/>
        <w:rPr>
          <w:color w:val="73000A"/>
        </w:rPr>
      </w:pPr>
      <w:bookmarkStart w:id="21" w:name="_Toc157667895"/>
      <w:r w:rsidRPr="6BB3472E">
        <w:rPr>
          <w:color w:val="73000A"/>
        </w:rPr>
        <w:lastRenderedPageBreak/>
        <w:t>Research</w:t>
      </w:r>
      <w:bookmarkEnd w:id="21"/>
    </w:p>
    <w:p w14:paraId="47674C8B" w14:textId="59D309D6" w:rsidR="00A153E2" w:rsidRDefault="00A153E2" w:rsidP="00A153E2"/>
    <w:p w14:paraId="78C5E940" w14:textId="77777777" w:rsidR="00A153E2" w:rsidRPr="00A153E2" w:rsidRDefault="1FE6243A" w:rsidP="00A153E2">
      <w:pPr>
        <w:pStyle w:val="Subtitle"/>
        <w:rPr>
          <w:color w:val="auto"/>
          <w:sz w:val="24"/>
          <w:szCs w:val="24"/>
        </w:rPr>
      </w:pPr>
      <w:r w:rsidRPr="79D775EF">
        <w:rPr>
          <w:color w:val="auto"/>
          <w:sz w:val="24"/>
          <w:szCs w:val="24"/>
        </w:rPr>
        <w:t>Definitions</w:t>
      </w:r>
    </w:p>
    <w:p w14:paraId="455AFBD1" w14:textId="79056BA9" w:rsidR="00A153E2" w:rsidRPr="000A303F" w:rsidRDefault="4C5E4537" w:rsidP="001248CA">
      <w:pPr>
        <w:pStyle w:val="ListParagraph"/>
        <w:numPr>
          <w:ilvl w:val="0"/>
          <w:numId w:val="20"/>
        </w:numPr>
        <w:spacing w:line="240" w:lineRule="auto"/>
      </w:pPr>
      <w:r w:rsidRPr="79D775EF">
        <w:rPr>
          <w:rFonts w:ascii="Calibri" w:eastAsia="Calibri" w:hAnsi="Calibri" w:cs="Calibri"/>
          <w:sz w:val="24"/>
          <w:szCs w:val="24"/>
        </w:rPr>
        <w:t xml:space="preserve">Lead </w:t>
      </w:r>
      <w:r w:rsidRPr="79D775EF">
        <w:rPr>
          <w:rFonts w:ascii="Calibri" w:eastAsia="Calibri" w:hAnsi="Calibri" w:cs="Calibri"/>
          <w:color w:val="000000" w:themeColor="text1"/>
          <w:sz w:val="24"/>
          <w:szCs w:val="24"/>
        </w:rPr>
        <w:t xml:space="preserve">facilitator: the individual who serves as the point of contact for a group of participants and the IPSC team. </w:t>
      </w:r>
      <w:r w:rsidRPr="79D775EF">
        <w:t xml:space="preserve"> </w:t>
      </w:r>
    </w:p>
    <w:p w14:paraId="12E9CE1E" w14:textId="5FF0CC00" w:rsidR="00A153E2" w:rsidRPr="000A303F" w:rsidRDefault="1FE6243A" w:rsidP="001248CA">
      <w:pPr>
        <w:pStyle w:val="ListParagraph"/>
        <w:numPr>
          <w:ilvl w:val="0"/>
          <w:numId w:val="20"/>
        </w:numPr>
        <w:spacing w:line="240" w:lineRule="auto"/>
        <w:rPr>
          <w:sz w:val="24"/>
          <w:szCs w:val="24"/>
        </w:rPr>
      </w:pPr>
      <w:r w:rsidRPr="79D775EF">
        <w:rPr>
          <w:sz w:val="24"/>
          <w:szCs w:val="24"/>
        </w:rPr>
        <w:t xml:space="preserve">Participants: anyone involved in simulation activity </w:t>
      </w:r>
      <w:r w:rsidR="26F7406A" w:rsidRPr="79D775EF">
        <w:rPr>
          <w:sz w:val="24"/>
          <w:szCs w:val="24"/>
        </w:rPr>
        <w:t>(e.g., students, learners, faculty, instructors, staff, or observers</w:t>
      </w:r>
      <w:r w:rsidR="13FBF0BD" w:rsidRPr="79D775EF">
        <w:rPr>
          <w:sz w:val="24"/>
          <w:szCs w:val="24"/>
        </w:rPr>
        <w:t>).</w:t>
      </w:r>
    </w:p>
    <w:p w14:paraId="53FE64CC" w14:textId="405E241A" w:rsidR="47A29049" w:rsidRDefault="47A29049" w:rsidP="001248CA">
      <w:pPr>
        <w:pStyle w:val="ListParagraph"/>
        <w:numPr>
          <w:ilvl w:val="0"/>
          <w:numId w:val="20"/>
        </w:numPr>
        <w:spacing w:line="240" w:lineRule="auto"/>
        <w:rPr>
          <w:sz w:val="24"/>
          <w:szCs w:val="24"/>
        </w:rPr>
      </w:pPr>
      <w:r w:rsidRPr="79D775EF">
        <w:rPr>
          <w:sz w:val="24"/>
          <w:szCs w:val="24"/>
        </w:rPr>
        <w:t xml:space="preserve">Research: </w:t>
      </w:r>
      <w:r w:rsidR="79D775EF" w:rsidRPr="79D775EF">
        <w:rPr>
          <w:sz w:val="24"/>
          <w:szCs w:val="24"/>
        </w:rPr>
        <w:t>investigating and studying</w:t>
      </w:r>
      <w:r w:rsidRPr="79D775EF">
        <w:rPr>
          <w:sz w:val="24"/>
          <w:szCs w:val="24"/>
        </w:rPr>
        <w:t xml:space="preserve"> sources </w:t>
      </w:r>
      <w:r w:rsidR="79D775EF" w:rsidRPr="79D775EF">
        <w:rPr>
          <w:sz w:val="24"/>
          <w:szCs w:val="24"/>
        </w:rPr>
        <w:t>to</w:t>
      </w:r>
      <w:r w:rsidRPr="79D775EF">
        <w:rPr>
          <w:sz w:val="24"/>
          <w:szCs w:val="24"/>
        </w:rPr>
        <w:t xml:space="preserve"> establish facts </w:t>
      </w:r>
      <w:r w:rsidR="222067B3" w:rsidRPr="79D775EF">
        <w:rPr>
          <w:sz w:val="24"/>
          <w:szCs w:val="24"/>
        </w:rPr>
        <w:t>and reach new conclusions.</w:t>
      </w:r>
      <w:r w:rsidRPr="79D775EF">
        <w:rPr>
          <w:sz w:val="24"/>
          <w:szCs w:val="24"/>
        </w:rPr>
        <w:t xml:space="preserve"> </w:t>
      </w:r>
    </w:p>
    <w:p w14:paraId="2E9507DA" w14:textId="77777777" w:rsidR="00A153E2" w:rsidRPr="00A153E2" w:rsidRDefault="1FE6243A" w:rsidP="00A153E2">
      <w:pPr>
        <w:pStyle w:val="Subtitle"/>
        <w:rPr>
          <w:color w:val="auto"/>
          <w:sz w:val="24"/>
          <w:szCs w:val="24"/>
        </w:rPr>
      </w:pPr>
      <w:r w:rsidRPr="79D775EF">
        <w:rPr>
          <w:color w:val="auto"/>
          <w:sz w:val="24"/>
          <w:szCs w:val="24"/>
        </w:rPr>
        <w:t>Policy</w:t>
      </w:r>
    </w:p>
    <w:p w14:paraId="265AFD74" w14:textId="7AE310EA" w:rsidR="00A153E2" w:rsidRPr="000A303F" w:rsidRDefault="1FE6243A" w:rsidP="001248CA">
      <w:pPr>
        <w:pStyle w:val="ListParagraph"/>
        <w:numPr>
          <w:ilvl w:val="0"/>
          <w:numId w:val="20"/>
        </w:numPr>
        <w:spacing w:after="0" w:line="240" w:lineRule="auto"/>
        <w:rPr>
          <w:sz w:val="24"/>
          <w:szCs w:val="24"/>
        </w:rPr>
      </w:pPr>
      <w:r w:rsidRPr="79D775EF">
        <w:rPr>
          <w:sz w:val="24"/>
          <w:szCs w:val="24"/>
        </w:rPr>
        <w:t xml:space="preserve">Regular evaluation and assessment of </w:t>
      </w:r>
      <w:r w:rsidR="58F16169" w:rsidRPr="79D775EF">
        <w:rPr>
          <w:sz w:val="24"/>
          <w:szCs w:val="24"/>
        </w:rPr>
        <w:t>simulation</w:t>
      </w:r>
      <w:r w:rsidRPr="79D775EF">
        <w:rPr>
          <w:sz w:val="24"/>
          <w:szCs w:val="24"/>
        </w:rPr>
        <w:t xml:space="preserve"> research studies are vital </w:t>
      </w:r>
      <w:r w:rsidR="79D775EF" w:rsidRPr="79D775EF">
        <w:rPr>
          <w:sz w:val="24"/>
          <w:szCs w:val="24"/>
        </w:rPr>
        <w:t>to</w:t>
      </w:r>
      <w:r w:rsidRPr="79D775EF">
        <w:rPr>
          <w:sz w:val="24"/>
          <w:szCs w:val="24"/>
        </w:rPr>
        <w:t xml:space="preserve"> maintaining a productive and efficient research program.</w:t>
      </w:r>
      <w:r w:rsidR="79D775EF" w:rsidRPr="79D775EF">
        <w:rPr>
          <w:sz w:val="24"/>
          <w:szCs w:val="24"/>
        </w:rPr>
        <w:t xml:space="preserve"> </w:t>
      </w:r>
      <w:r w:rsidRPr="79D775EF">
        <w:rPr>
          <w:sz w:val="24"/>
          <w:szCs w:val="24"/>
        </w:rPr>
        <w:t xml:space="preserve">Participation in well-designed and implemented research is a goal of the </w:t>
      </w:r>
      <w:r w:rsidR="6867065D" w:rsidRPr="79D775EF">
        <w:rPr>
          <w:sz w:val="24"/>
          <w:szCs w:val="24"/>
        </w:rPr>
        <w:t>IPSC</w:t>
      </w:r>
      <w:r w:rsidRPr="79D775EF">
        <w:rPr>
          <w:sz w:val="24"/>
          <w:szCs w:val="24"/>
        </w:rPr>
        <w:t>.</w:t>
      </w:r>
      <w:r w:rsidR="79D775EF" w:rsidRPr="79D775EF">
        <w:rPr>
          <w:sz w:val="24"/>
          <w:szCs w:val="24"/>
        </w:rPr>
        <w:t xml:space="preserve"> </w:t>
      </w:r>
      <w:r w:rsidRPr="79D775EF">
        <w:rPr>
          <w:sz w:val="24"/>
          <w:szCs w:val="24"/>
        </w:rPr>
        <w:t xml:space="preserve">Any grants or research activities that require </w:t>
      </w:r>
      <w:r w:rsidR="79D775EF" w:rsidRPr="79D775EF">
        <w:rPr>
          <w:sz w:val="24"/>
          <w:szCs w:val="24"/>
        </w:rPr>
        <w:t>using</w:t>
      </w:r>
      <w:r w:rsidRPr="79D775EF">
        <w:rPr>
          <w:sz w:val="24"/>
          <w:szCs w:val="24"/>
        </w:rPr>
        <w:t xml:space="preserve"> the center, its resources, and/or time from its staff should be coordinated with the </w:t>
      </w:r>
      <w:r w:rsidR="79D775EF" w:rsidRPr="79D775EF">
        <w:rPr>
          <w:sz w:val="24"/>
          <w:szCs w:val="24"/>
        </w:rPr>
        <w:t>Director</w:t>
      </w:r>
      <w:r w:rsidRPr="79D775EF">
        <w:rPr>
          <w:sz w:val="24"/>
          <w:szCs w:val="24"/>
        </w:rPr>
        <w:t>.</w:t>
      </w:r>
    </w:p>
    <w:p w14:paraId="2C6FBE2D" w14:textId="77777777" w:rsidR="00A153E2" w:rsidRDefault="00A153E2" w:rsidP="79D775EF">
      <w:pPr>
        <w:pStyle w:val="ListParagraph"/>
        <w:spacing w:after="0"/>
      </w:pPr>
    </w:p>
    <w:p w14:paraId="7DAB340D" w14:textId="237A691A" w:rsidR="00A153E2" w:rsidRPr="00A153E2" w:rsidRDefault="1FE6243A" w:rsidP="00A153E2">
      <w:pPr>
        <w:pStyle w:val="Subtitle"/>
        <w:rPr>
          <w:color w:val="auto"/>
          <w:sz w:val="24"/>
          <w:szCs w:val="24"/>
        </w:rPr>
      </w:pPr>
      <w:r w:rsidRPr="79D775EF">
        <w:rPr>
          <w:color w:val="auto"/>
          <w:sz w:val="24"/>
          <w:szCs w:val="24"/>
        </w:rPr>
        <w:t>Procedures</w:t>
      </w:r>
    </w:p>
    <w:p w14:paraId="2BF8E17E" w14:textId="7B57D442" w:rsidR="00A153E2" w:rsidRPr="000A303F" w:rsidRDefault="1FE6243A" w:rsidP="001248CA">
      <w:pPr>
        <w:pStyle w:val="ListParagraph"/>
        <w:numPr>
          <w:ilvl w:val="0"/>
          <w:numId w:val="20"/>
        </w:numPr>
        <w:spacing w:after="0" w:line="240" w:lineRule="auto"/>
        <w:rPr>
          <w:sz w:val="24"/>
          <w:szCs w:val="24"/>
        </w:rPr>
      </w:pPr>
      <w:r w:rsidRPr="79D775EF">
        <w:rPr>
          <w:sz w:val="24"/>
          <w:szCs w:val="24"/>
        </w:rPr>
        <w:t xml:space="preserve">The participants will submit an </w:t>
      </w:r>
      <w:r w:rsidR="79D775EF" w:rsidRPr="79D775EF">
        <w:rPr>
          <w:sz w:val="24"/>
          <w:szCs w:val="24"/>
        </w:rPr>
        <w:t>“</w:t>
      </w:r>
      <w:r w:rsidRPr="79D775EF">
        <w:rPr>
          <w:sz w:val="24"/>
          <w:szCs w:val="24"/>
        </w:rPr>
        <w:t>Activity Request Form</w:t>
      </w:r>
      <w:r w:rsidR="79D775EF" w:rsidRPr="79D775EF">
        <w:rPr>
          <w:sz w:val="24"/>
          <w:szCs w:val="24"/>
        </w:rPr>
        <w:t>”</w:t>
      </w:r>
      <w:r w:rsidR="074394B8" w:rsidRPr="79D775EF">
        <w:rPr>
          <w:sz w:val="24"/>
          <w:szCs w:val="24"/>
        </w:rPr>
        <w:t xml:space="preserve"> </w:t>
      </w:r>
      <w:r w:rsidRPr="79D775EF">
        <w:rPr>
          <w:sz w:val="24"/>
          <w:szCs w:val="24"/>
        </w:rPr>
        <w:t xml:space="preserve">to the </w:t>
      </w:r>
      <w:r w:rsidR="15123B4D" w:rsidRPr="79D775EF">
        <w:rPr>
          <w:sz w:val="24"/>
          <w:szCs w:val="24"/>
        </w:rPr>
        <w:t>IPSC</w:t>
      </w:r>
      <w:r w:rsidRPr="79D775EF">
        <w:rPr>
          <w:sz w:val="24"/>
          <w:szCs w:val="24"/>
        </w:rPr>
        <w:t xml:space="preserve"> Director.  </w:t>
      </w:r>
    </w:p>
    <w:p w14:paraId="05EF618A" w14:textId="1C1A0730" w:rsidR="00A153E2" w:rsidRPr="000A303F" w:rsidRDefault="1FE6243A" w:rsidP="001248CA">
      <w:pPr>
        <w:pStyle w:val="ListParagraph"/>
        <w:numPr>
          <w:ilvl w:val="0"/>
          <w:numId w:val="20"/>
        </w:numPr>
        <w:spacing w:after="0" w:line="240" w:lineRule="auto"/>
        <w:rPr>
          <w:sz w:val="24"/>
          <w:szCs w:val="24"/>
        </w:rPr>
      </w:pPr>
      <w:r w:rsidRPr="79D775EF">
        <w:rPr>
          <w:sz w:val="24"/>
          <w:szCs w:val="24"/>
        </w:rPr>
        <w:t xml:space="preserve">The </w:t>
      </w:r>
      <w:r w:rsidR="79D775EF" w:rsidRPr="79D775EF">
        <w:rPr>
          <w:sz w:val="24"/>
          <w:szCs w:val="24"/>
        </w:rPr>
        <w:t>Director</w:t>
      </w:r>
      <w:r w:rsidRPr="79D775EF">
        <w:rPr>
          <w:sz w:val="24"/>
          <w:szCs w:val="24"/>
        </w:rPr>
        <w:t xml:space="preserve"> will review the merits of proposed simulation-based research projects and </w:t>
      </w:r>
      <w:r w:rsidR="79D775EF" w:rsidRPr="79D775EF">
        <w:rPr>
          <w:sz w:val="24"/>
          <w:szCs w:val="24"/>
        </w:rPr>
        <w:t>suggest</w:t>
      </w:r>
      <w:r w:rsidRPr="79D775EF">
        <w:rPr>
          <w:sz w:val="24"/>
          <w:szCs w:val="24"/>
        </w:rPr>
        <w:t xml:space="preserve"> protocol amendments.</w:t>
      </w:r>
    </w:p>
    <w:p w14:paraId="4B7D988A" w14:textId="2D73641F" w:rsidR="00A153E2" w:rsidRPr="000A303F" w:rsidRDefault="1FE6243A" w:rsidP="001248CA">
      <w:pPr>
        <w:pStyle w:val="ListParagraph"/>
        <w:numPr>
          <w:ilvl w:val="0"/>
          <w:numId w:val="20"/>
        </w:numPr>
        <w:spacing w:after="0" w:line="240" w:lineRule="auto"/>
        <w:rPr>
          <w:sz w:val="24"/>
          <w:szCs w:val="24"/>
        </w:rPr>
      </w:pPr>
      <w:r w:rsidRPr="79D775EF">
        <w:rPr>
          <w:sz w:val="24"/>
          <w:szCs w:val="24"/>
        </w:rPr>
        <w:t xml:space="preserve">The </w:t>
      </w:r>
      <w:r w:rsidR="24109593" w:rsidRPr="79D775EF">
        <w:rPr>
          <w:sz w:val="24"/>
          <w:szCs w:val="24"/>
        </w:rPr>
        <w:t>IPSC</w:t>
      </w:r>
      <w:r w:rsidRPr="79D775EF">
        <w:rPr>
          <w:sz w:val="24"/>
          <w:szCs w:val="24"/>
        </w:rPr>
        <w:t xml:space="preserve"> will actively support simulation-based research to promote, review and assist the submission and presentation of research conducted at the center at local, regional, national, or international forums and for peer-review publication.</w:t>
      </w:r>
    </w:p>
    <w:p w14:paraId="102D3814" w14:textId="77777777" w:rsidR="00A153E2" w:rsidRDefault="00A153E2" w:rsidP="00A153E2"/>
    <w:p w14:paraId="3A9F9BC4" w14:textId="77777777" w:rsidR="007E0B46" w:rsidRDefault="007E0B46">
      <w:pPr>
        <w:rPr>
          <w:rFonts w:asciiTheme="majorHAnsi" w:eastAsiaTheme="majorEastAsia" w:hAnsiTheme="majorHAnsi" w:cstheme="majorBidi"/>
          <w:color w:val="73000A"/>
          <w:sz w:val="32"/>
          <w:szCs w:val="32"/>
        </w:rPr>
      </w:pPr>
      <w:r>
        <w:rPr>
          <w:color w:val="73000A"/>
        </w:rPr>
        <w:br w:type="page"/>
      </w:r>
    </w:p>
    <w:p w14:paraId="7AF0D2F9" w14:textId="10CD9A28" w:rsidR="00A153E2" w:rsidRDefault="1B829C32" w:rsidP="00F456A3">
      <w:pPr>
        <w:pStyle w:val="Heading1"/>
        <w:rPr>
          <w:color w:val="73000A"/>
        </w:rPr>
      </w:pPr>
      <w:bookmarkStart w:id="22" w:name="_Toc157667896"/>
      <w:r w:rsidRPr="6BB3472E">
        <w:rPr>
          <w:color w:val="73000A"/>
        </w:rPr>
        <w:lastRenderedPageBreak/>
        <w:t>Safety and Security</w:t>
      </w:r>
      <w:bookmarkEnd w:id="22"/>
    </w:p>
    <w:p w14:paraId="34B9FD5A" w14:textId="5E39453A" w:rsidR="00F456A3" w:rsidRDefault="00F456A3" w:rsidP="00F456A3"/>
    <w:p w14:paraId="197BE50E" w14:textId="77777777" w:rsidR="00F456A3" w:rsidRPr="00F456A3" w:rsidRDefault="1B829C32" w:rsidP="00F456A3">
      <w:pPr>
        <w:pStyle w:val="Subtitle"/>
        <w:rPr>
          <w:color w:val="auto"/>
          <w:sz w:val="24"/>
          <w:szCs w:val="24"/>
        </w:rPr>
      </w:pPr>
      <w:r w:rsidRPr="79D775EF">
        <w:rPr>
          <w:color w:val="auto"/>
          <w:sz w:val="24"/>
          <w:szCs w:val="24"/>
        </w:rPr>
        <w:t>Definitions</w:t>
      </w:r>
    </w:p>
    <w:p w14:paraId="416BF7D2" w14:textId="35670D0F" w:rsidR="766402B2" w:rsidRDefault="766402B2" w:rsidP="001248CA">
      <w:pPr>
        <w:pStyle w:val="ListParagraph"/>
        <w:numPr>
          <w:ilvl w:val="0"/>
          <w:numId w:val="20"/>
        </w:numPr>
        <w:spacing w:line="240" w:lineRule="auto"/>
      </w:pPr>
      <w:r w:rsidRPr="79D775EF">
        <w:rPr>
          <w:rFonts w:ascii="Calibri" w:eastAsia="Calibri" w:hAnsi="Calibri" w:cs="Calibri"/>
          <w:sz w:val="24"/>
          <w:szCs w:val="24"/>
        </w:rPr>
        <w:t xml:space="preserve">Lead </w:t>
      </w:r>
      <w:r w:rsidRPr="79D775EF">
        <w:rPr>
          <w:rFonts w:ascii="Calibri" w:eastAsia="Calibri" w:hAnsi="Calibri" w:cs="Calibri"/>
          <w:color w:val="000000" w:themeColor="text1"/>
          <w:sz w:val="24"/>
          <w:szCs w:val="24"/>
        </w:rPr>
        <w:t>facilitator: the individual who serves as the point of contact for a group of participants and the IPSC team.</w:t>
      </w:r>
    </w:p>
    <w:p w14:paraId="69957AC0" w14:textId="5FF0CC00" w:rsidR="0B83EC5C" w:rsidRDefault="0B83EC5C" w:rsidP="001248CA">
      <w:pPr>
        <w:pStyle w:val="ListParagraph"/>
        <w:numPr>
          <w:ilvl w:val="0"/>
          <w:numId w:val="20"/>
        </w:numPr>
        <w:spacing w:line="240" w:lineRule="auto"/>
        <w:rPr>
          <w:sz w:val="24"/>
          <w:szCs w:val="24"/>
        </w:rPr>
      </w:pPr>
      <w:r w:rsidRPr="79D775EF">
        <w:rPr>
          <w:sz w:val="24"/>
          <w:szCs w:val="24"/>
        </w:rPr>
        <w:t>Participants: anyone involved in simulation activity (e.g., students, learners, faculty, instructors, staff, or observers).</w:t>
      </w:r>
    </w:p>
    <w:p w14:paraId="69017349" w14:textId="08110FE5" w:rsidR="0B83EC5C" w:rsidRDefault="0B83EC5C" w:rsidP="001248CA">
      <w:pPr>
        <w:pStyle w:val="ListParagraph"/>
        <w:numPr>
          <w:ilvl w:val="0"/>
          <w:numId w:val="20"/>
        </w:numPr>
        <w:spacing w:line="240" w:lineRule="auto"/>
        <w:rPr>
          <w:sz w:val="24"/>
          <w:szCs w:val="24"/>
        </w:rPr>
      </w:pPr>
      <w:r w:rsidRPr="79D775EF">
        <w:rPr>
          <w:sz w:val="24"/>
          <w:szCs w:val="24"/>
        </w:rPr>
        <w:t xml:space="preserve">Safety and </w:t>
      </w:r>
      <w:bookmarkStart w:id="23" w:name="_Int_imEWGd00"/>
      <w:proofErr w:type="gramStart"/>
      <w:r w:rsidRPr="79D775EF">
        <w:rPr>
          <w:sz w:val="24"/>
          <w:szCs w:val="24"/>
        </w:rPr>
        <w:t>Security:</w:t>
      </w:r>
      <w:bookmarkEnd w:id="23"/>
      <w:proofErr w:type="gramEnd"/>
      <w:r w:rsidRPr="79D775EF">
        <w:rPr>
          <w:sz w:val="24"/>
          <w:szCs w:val="24"/>
        </w:rPr>
        <w:t xml:space="preserve"> refers to the protection of participants</w:t>
      </w:r>
      <w:r w:rsidR="6E848F96" w:rsidRPr="79D775EF">
        <w:rPr>
          <w:sz w:val="24"/>
          <w:szCs w:val="24"/>
        </w:rPr>
        <w:t>.</w:t>
      </w:r>
    </w:p>
    <w:p w14:paraId="23A30590" w14:textId="77777777" w:rsidR="00F456A3" w:rsidRPr="00F456A3" w:rsidRDefault="1B829C32" w:rsidP="00F456A3">
      <w:pPr>
        <w:pStyle w:val="Subtitle"/>
        <w:rPr>
          <w:color w:val="auto"/>
          <w:sz w:val="24"/>
          <w:szCs w:val="24"/>
        </w:rPr>
      </w:pPr>
      <w:r w:rsidRPr="79D775EF">
        <w:rPr>
          <w:color w:val="auto"/>
          <w:sz w:val="24"/>
          <w:szCs w:val="24"/>
        </w:rPr>
        <w:t>Policy</w:t>
      </w:r>
    </w:p>
    <w:p w14:paraId="40192A9F" w14:textId="2F02A1ED" w:rsidR="00F456A3" w:rsidRPr="000A303F" w:rsidRDefault="1B829C32" w:rsidP="001248CA">
      <w:pPr>
        <w:pStyle w:val="ListParagraph"/>
        <w:numPr>
          <w:ilvl w:val="0"/>
          <w:numId w:val="22"/>
        </w:numPr>
        <w:spacing w:after="0" w:line="240" w:lineRule="auto"/>
        <w:rPr>
          <w:sz w:val="24"/>
          <w:szCs w:val="24"/>
        </w:rPr>
      </w:pPr>
      <w:r w:rsidRPr="79D775EF">
        <w:rPr>
          <w:sz w:val="24"/>
          <w:szCs w:val="24"/>
        </w:rPr>
        <w:t xml:space="preserve">The Interprofessional Simulation Center staff </w:t>
      </w:r>
      <w:r w:rsidR="00B33976" w:rsidRPr="79D775EF">
        <w:rPr>
          <w:sz w:val="24"/>
          <w:szCs w:val="24"/>
        </w:rPr>
        <w:t xml:space="preserve">and </w:t>
      </w:r>
      <w:r w:rsidRPr="79D775EF">
        <w:rPr>
          <w:sz w:val="24"/>
          <w:szCs w:val="24"/>
        </w:rPr>
        <w:t xml:space="preserve">participants have a right to a safe environment.  The </w:t>
      </w:r>
      <w:r w:rsidR="51A7B6F9" w:rsidRPr="79D775EF">
        <w:rPr>
          <w:sz w:val="24"/>
          <w:szCs w:val="24"/>
        </w:rPr>
        <w:t>IPSC</w:t>
      </w:r>
      <w:r w:rsidRPr="79D775EF">
        <w:rPr>
          <w:sz w:val="24"/>
          <w:szCs w:val="24"/>
        </w:rPr>
        <w:t xml:space="preserve"> is committed to excellence in health, safety, and environmental performance and strive</w:t>
      </w:r>
      <w:r w:rsidR="2CC71E87" w:rsidRPr="79D775EF">
        <w:rPr>
          <w:sz w:val="24"/>
          <w:szCs w:val="24"/>
        </w:rPr>
        <w:t>s</w:t>
      </w:r>
      <w:r w:rsidRPr="79D775EF">
        <w:rPr>
          <w:sz w:val="24"/>
          <w:szCs w:val="24"/>
        </w:rPr>
        <w:t xml:space="preserve"> to achieve:</w:t>
      </w:r>
    </w:p>
    <w:p w14:paraId="2084F047" w14:textId="77777777" w:rsidR="00F456A3" w:rsidRPr="000A303F" w:rsidRDefault="1B829C32" w:rsidP="001248CA">
      <w:pPr>
        <w:pStyle w:val="ListParagraph"/>
        <w:numPr>
          <w:ilvl w:val="1"/>
          <w:numId w:val="28"/>
        </w:numPr>
        <w:spacing w:after="0" w:line="240" w:lineRule="auto"/>
        <w:rPr>
          <w:sz w:val="24"/>
          <w:szCs w:val="24"/>
        </w:rPr>
      </w:pPr>
      <w:r w:rsidRPr="79D775EF">
        <w:rPr>
          <w:sz w:val="24"/>
          <w:szCs w:val="24"/>
        </w:rPr>
        <w:t>Zero injuries or illnesses</w:t>
      </w:r>
    </w:p>
    <w:p w14:paraId="27029774" w14:textId="77777777" w:rsidR="00F456A3" w:rsidRPr="000A303F" w:rsidRDefault="1B829C32" w:rsidP="001248CA">
      <w:pPr>
        <w:pStyle w:val="ListParagraph"/>
        <w:numPr>
          <w:ilvl w:val="1"/>
          <w:numId w:val="28"/>
        </w:numPr>
        <w:spacing w:after="0" w:line="240" w:lineRule="auto"/>
        <w:rPr>
          <w:sz w:val="24"/>
          <w:szCs w:val="24"/>
        </w:rPr>
      </w:pPr>
      <w:r w:rsidRPr="79D775EF">
        <w:rPr>
          <w:sz w:val="24"/>
          <w:szCs w:val="24"/>
        </w:rPr>
        <w:t>Zero environmental incidents</w:t>
      </w:r>
    </w:p>
    <w:p w14:paraId="297917CE" w14:textId="244EA0C3" w:rsidR="00F456A3" w:rsidRPr="000A303F" w:rsidRDefault="1B829C32" w:rsidP="001248CA">
      <w:pPr>
        <w:pStyle w:val="ListParagraph"/>
        <w:numPr>
          <w:ilvl w:val="1"/>
          <w:numId w:val="28"/>
        </w:numPr>
        <w:spacing w:after="0" w:line="240" w:lineRule="auto"/>
        <w:rPr>
          <w:sz w:val="24"/>
          <w:szCs w:val="24"/>
        </w:rPr>
      </w:pPr>
      <w:r w:rsidRPr="79D775EF">
        <w:rPr>
          <w:sz w:val="24"/>
          <w:szCs w:val="24"/>
        </w:rPr>
        <w:t>Zero property loss or damage</w:t>
      </w:r>
    </w:p>
    <w:p w14:paraId="777A2B2F" w14:textId="77777777" w:rsidR="000A303F" w:rsidRPr="000A303F" w:rsidRDefault="000A303F" w:rsidP="79D775EF">
      <w:pPr>
        <w:pStyle w:val="ListParagraph"/>
        <w:spacing w:after="0" w:line="240" w:lineRule="auto"/>
        <w:ind w:left="1440"/>
      </w:pPr>
    </w:p>
    <w:p w14:paraId="65FD446D" w14:textId="62005746" w:rsidR="00F456A3" w:rsidRPr="00F456A3" w:rsidRDefault="1B829C32" w:rsidP="00F456A3">
      <w:pPr>
        <w:pStyle w:val="Subtitle"/>
        <w:rPr>
          <w:b/>
          <w:bCs/>
        </w:rPr>
      </w:pPr>
      <w:r w:rsidRPr="79D775EF">
        <w:rPr>
          <w:color w:val="auto"/>
          <w:sz w:val="24"/>
          <w:szCs w:val="24"/>
        </w:rPr>
        <w:t>Procedures</w:t>
      </w:r>
    </w:p>
    <w:p w14:paraId="152A73C0" w14:textId="6275336A"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In a medical emergency, 911 can be dialed from any phone in the Interprofessional Simulation Center (</w:t>
      </w:r>
      <w:r w:rsidR="02690DF4" w:rsidRPr="79D775EF">
        <w:rPr>
          <w:rFonts w:ascii="Calibri" w:eastAsia="Calibri" w:hAnsi="Calibri" w:cs="Calibri"/>
          <w:sz w:val="24"/>
          <w:szCs w:val="24"/>
        </w:rPr>
        <w:t>IPSC</w:t>
      </w:r>
      <w:r w:rsidRPr="79D775EF">
        <w:rPr>
          <w:rFonts w:ascii="Calibri" w:eastAsia="Calibri" w:hAnsi="Calibri" w:cs="Calibri"/>
          <w:sz w:val="24"/>
          <w:szCs w:val="24"/>
        </w:rPr>
        <w:t>).</w:t>
      </w:r>
    </w:p>
    <w:p w14:paraId="18A738BC" w14:textId="77308935"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 xml:space="preserve">Participants </w:t>
      </w:r>
      <w:r w:rsidR="79D775EF" w:rsidRPr="79D775EF">
        <w:rPr>
          <w:rFonts w:ascii="Calibri" w:eastAsia="Calibri" w:hAnsi="Calibri" w:cs="Calibri"/>
          <w:sz w:val="24"/>
          <w:szCs w:val="24"/>
        </w:rPr>
        <w:t>cannot</w:t>
      </w:r>
      <w:r w:rsidRPr="79D775EF">
        <w:rPr>
          <w:rFonts w:ascii="Calibri" w:eastAsia="Calibri" w:hAnsi="Calibri" w:cs="Calibri"/>
          <w:sz w:val="24"/>
          <w:szCs w:val="24"/>
        </w:rPr>
        <w:t xml:space="preserve"> bring food or drinks to any </w:t>
      </w:r>
      <w:r w:rsidR="79D775EF" w:rsidRPr="79D775EF">
        <w:rPr>
          <w:rFonts w:ascii="Calibri" w:eastAsia="Calibri" w:hAnsi="Calibri" w:cs="Calibri"/>
          <w:sz w:val="24"/>
          <w:szCs w:val="24"/>
        </w:rPr>
        <w:t>simulation spaces without the IPSC Director’s prior permission</w:t>
      </w:r>
      <w:r w:rsidRPr="79D775EF">
        <w:rPr>
          <w:rFonts w:ascii="Calibri" w:eastAsia="Calibri" w:hAnsi="Calibri" w:cs="Calibri"/>
          <w:sz w:val="24"/>
          <w:szCs w:val="24"/>
        </w:rPr>
        <w:t>.</w:t>
      </w:r>
    </w:p>
    <w:p w14:paraId="62384FAC" w14:textId="5BC99329"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 xml:space="preserve">Participants </w:t>
      </w:r>
      <w:r w:rsidR="79D775EF" w:rsidRPr="79D775EF">
        <w:rPr>
          <w:rFonts w:ascii="Calibri" w:eastAsia="Calibri" w:hAnsi="Calibri" w:cs="Calibri"/>
          <w:sz w:val="24"/>
          <w:szCs w:val="24"/>
        </w:rPr>
        <w:t>must</w:t>
      </w:r>
      <w:r w:rsidRPr="79D775EF">
        <w:rPr>
          <w:rFonts w:ascii="Calibri" w:eastAsia="Calibri" w:hAnsi="Calibri" w:cs="Calibri"/>
          <w:sz w:val="24"/>
          <w:szCs w:val="24"/>
        </w:rPr>
        <w:t xml:space="preserve"> be mindful of all standard precautions and transmission of specific precautions (contact droplet, airborne).  Any equipment that </w:t>
      </w:r>
      <w:r w:rsidR="3277B054" w:rsidRPr="79D775EF">
        <w:rPr>
          <w:rFonts w:ascii="Calibri" w:eastAsia="Calibri" w:hAnsi="Calibri" w:cs="Calibri"/>
          <w:sz w:val="24"/>
          <w:szCs w:val="24"/>
        </w:rPr>
        <w:t>encounters</w:t>
      </w:r>
      <w:r w:rsidRPr="79D775EF">
        <w:rPr>
          <w:rFonts w:ascii="Calibri" w:eastAsia="Calibri" w:hAnsi="Calibri" w:cs="Calibri"/>
          <w:sz w:val="24"/>
          <w:szCs w:val="24"/>
        </w:rPr>
        <w:t xml:space="preserve"> body fluids is considered contaminated and needs to be handled appropriately. </w:t>
      </w:r>
    </w:p>
    <w:p w14:paraId="25556F59" w14:textId="6DA95825"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 xml:space="preserve">Gloves will be worn with all </w:t>
      </w:r>
      <w:r w:rsidR="77996F3D" w:rsidRPr="79D775EF">
        <w:rPr>
          <w:rFonts w:ascii="Calibri" w:eastAsia="Calibri" w:hAnsi="Calibri" w:cs="Calibri"/>
          <w:sz w:val="24"/>
          <w:szCs w:val="24"/>
        </w:rPr>
        <w:t>mannequin</w:t>
      </w:r>
      <w:r w:rsidRPr="79D775EF">
        <w:rPr>
          <w:rFonts w:ascii="Calibri" w:eastAsia="Calibri" w:hAnsi="Calibri" w:cs="Calibri"/>
          <w:sz w:val="24"/>
          <w:szCs w:val="24"/>
        </w:rPr>
        <w:t xml:space="preserve"> </w:t>
      </w:r>
      <w:r w:rsidR="79D775EF" w:rsidRPr="79D775EF">
        <w:rPr>
          <w:rFonts w:ascii="Calibri" w:eastAsia="Calibri" w:hAnsi="Calibri" w:cs="Calibri"/>
          <w:sz w:val="24"/>
          <w:szCs w:val="24"/>
        </w:rPr>
        <w:t>interactions,</w:t>
      </w:r>
      <w:r w:rsidRPr="79D775EF">
        <w:rPr>
          <w:rFonts w:ascii="Calibri" w:eastAsia="Calibri" w:hAnsi="Calibri" w:cs="Calibri"/>
          <w:sz w:val="24"/>
          <w:szCs w:val="24"/>
        </w:rPr>
        <w:t xml:space="preserve"> and non-sterile gloves should be disposed of in non-biohazard trash cans. </w:t>
      </w:r>
    </w:p>
    <w:p w14:paraId="599D7874" w14:textId="5C9DC737"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Participants need to know that some of the equipment contains latex.</w:t>
      </w:r>
      <w:r w:rsidR="79D775EF" w:rsidRPr="79D775EF">
        <w:rPr>
          <w:rFonts w:ascii="Calibri" w:eastAsia="Calibri" w:hAnsi="Calibri" w:cs="Calibri"/>
          <w:sz w:val="24"/>
          <w:szCs w:val="24"/>
        </w:rPr>
        <w:t xml:space="preserve"> </w:t>
      </w:r>
      <w:r w:rsidRPr="79D775EF">
        <w:rPr>
          <w:rFonts w:ascii="Calibri" w:eastAsia="Calibri" w:hAnsi="Calibri" w:cs="Calibri"/>
          <w:sz w:val="24"/>
          <w:szCs w:val="24"/>
        </w:rPr>
        <w:t>Those with a known sensitivity/allergy to latex need to contact the center staff.</w:t>
      </w:r>
      <w:r w:rsidR="79D775EF" w:rsidRPr="79D775EF">
        <w:rPr>
          <w:rFonts w:ascii="Calibri" w:eastAsia="Calibri" w:hAnsi="Calibri" w:cs="Calibri"/>
          <w:sz w:val="24"/>
          <w:szCs w:val="24"/>
        </w:rPr>
        <w:t xml:space="preserve"> </w:t>
      </w:r>
      <w:r w:rsidRPr="79D775EF">
        <w:rPr>
          <w:rFonts w:ascii="Calibri" w:eastAsia="Calibri" w:hAnsi="Calibri" w:cs="Calibri"/>
          <w:sz w:val="24"/>
          <w:szCs w:val="24"/>
        </w:rPr>
        <w:t>Every effort will be made to replace equipment with latex-free substitutions.</w:t>
      </w:r>
      <w:r w:rsidR="79D775EF" w:rsidRPr="79D775EF">
        <w:rPr>
          <w:rFonts w:ascii="Calibri" w:eastAsia="Calibri" w:hAnsi="Calibri" w:cs="Calibri"/>
          <w:sz w:val="24"/>
          <w:szCs w:val="24"/>
        </w:rPr>
        <w:t xml:space="preserve"> </w:t>
      </w:r>
      <w:r w:rsidRPr="79D775EF">
        <w:rPr>
          <w:rFonts w:ascii="Calibri" w:eastAsia="Calibri" w:hAnsi="Calibri" w:cs="Calibri"/>
          <w:sz w:val="24"/>
          <w:szCs w:val="24"/>
        </w:rPr>
        <w:t xml:space="preserve">All participants who suffer from latex allergies should take precautions </w:t>
      </w:r>
      <w:r w:rsidR="79D775EF" w:rsidRPr="79D775EF">
        <w:rPr>
          <w:rFonts w:ascii="Calibri" w:eastAsia="Calibri" w:hAnsi="Calibri" w:cs="Calibri"/>
          <w:sz w:val="24"/>
          <w:szCs w:val="24"/>
        </w:rPr>
        <w:t xml:space="preserve">by wearing non-latex gloves </w:t>
      </w:r>
      <w:r w:rsidRPr="79D775EF">
        <w:rPr>
          <w:rFonts w:ascii="Calibri" w:eastAsia="Calibri" w:hAnsi="Calibri" w:cs="Calibri"/>
          <w:sz w:val="24"/>
          <w:szCs w:val="24"/>
        </w:rPr>
        <w:t xml:space="preserve">while using or handling latex parts. </w:t>
      </w:r>
    </w:p>
    <w:p w14:paraId="0922F327" w14:textId="4BC2BD05" w:rsidR="00F456A3" w:rsidRPr="000A303F" w:rsidRDefault="64A95779"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According to</w:t>
      </w:r>
      <w:r w:rsidR="1B829C32" w:rsidRPr="79D775EF">
        <w:rPr>
          <w:rFonts w:ascii="Calibri" w:eastAsia="Calibri" w:hAnsi="Calibri" w:cs="Calibri"/>
          <w:sz w:val="24"/>
          <w:szCs w:val="24"/>
        </w:rPr>
        <w:t xml:space="preserve"> the Center for Disease Control (CDC)</w:t>
      </w:r>
      <w:r w:rsidR="79D775EF" w:rsidRPr="79D775EF">
        <w:rPr>
          <w:rFonts w:ascii="Calibri" w:eastAsia="Calibri" w:hAnsi="Calibri" w:cs="Calibri"/>
          <w:sz w:val="24"/>
          <w:szCs w:val="24"/>
        </w:rPr>
        <w:t>,</w:t>
      </w:r>
      <w:r w:rsidR="1B829C32" w:rsidRPr="79D775EF">
        <w:rPr>
          <w:rFonts w:ascii="Calibri" w:eastAsia="Calibri" w:hAnsi="Calibri" w:cs="Calibri"/>
          <w:sz w:val="24"/>
          <w:szCs w:val="24"/>
        </w:rPr>
        <w:t xml:space="preserve"> all sharps </w:t>
      </w:r>
      <w:r w:rsidR="79D775EF" w:rsidRPr="79D775EF">
        <w:rPr>
          <w:rFonts w:ascii="Calibri" w:eastAsia="Calibri" w:hAnsi="Calibri" w:cs="Calibri"/>
          <w:sz w:val="24"/>
          <w:szCs w:val="24"/>
        </w:rPr>
        <w:t>must</w:t>
      </w:r>
      <w:r w:rsidR="1B829C32" w:rsidRPr="79D775EF">
        <w:rPr>
          <w:rFonts w:ascii="Calibri" w:eastAsia="Calibri" w:hAnsi="Calibri" w:cs="Calibri"/>
          <w:sz w:val="24"/>
          <w:szCs w:val="24"/>
        </w:rPr>
        <w:t xml:space="preserve"> be handled safely and disposed of properly. </w:t>
      </w:r>
    </w:p>
    <w:p w14:paraId="1CD6E00F" w14:textId="10B33921"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 xml:space="preserve">In the event of a </w:t>
      </w:r>
      <w:r w:rsidR="79D775EF" w:rsidRPr="79D775EF">
        <w:rPr>
          <w:rFonts w:ascii="Calibri" w:eastAsia="Calibri" w:hAnsi="Calibri" w:cs="Calibri"/>
          <w:sz w:val="24"/>
          <w:szCs w:val="24"/>
        </w:rPr>
        <w:t>“</w:t>
      </w:r>
      <w:r w:rsidRPr="79D775EF">
        <w:rPr>
          <w:rFonts w:ascii="Calibri" w:eastAsia="Calibri" w:hAnsi="Calibri" w:cs="Calibri"/>
          <w:sz w:val="24"/>
          <w:szCs w:val="24"/>
        </w:rPr>
        <w:t>clean</w:t>
      </w:r>
      <w:r w:rsidR="79D775EF" w:rsidRPr="79D775EF">
        <w:rPr>
          <w:rFonts w:ascii="Calibri" w:eastAsia="Calibri" w:hAnsi="Calibri" w:cs="Calibri"/>
          <w:sz w:val="24"/>
          <w:szCs w:val="24"/>
        </w:rPr>
        <w:t>”</w:t>
      </w:r>
      <w:r w:rsidRPr="79D775EF">
        <w:rPr>
          <w:rFonts w:ascii="Calibri" w:eastAsia="Calibri" w:hAnsi="Calibri" w:cs="Calibri"/>
          <w:sz w:val="24"/>
          <w:szCs w:val="24"/>
        </w:rPr>
        <w:t xml:space="preserve"> needle stick, the faculty should be notified immediately so first aid can be provided.</w:t>
      </w:r>
      <w:r w:rsidR="79D775EF" w:rsidRPr="79D775EF">
        <w:rPr>
          <w:rFonts w:ascii="Calibri" w:eastAsia="Calibri" w:hAnsi="Calibri" w:cs="Calibri"/>
          <w:sz w:val="24"/>
          <w:szCs w:val="24"/>
        </w:rPr>
        <w:t xml:space="preserve"> </w:t>
      </w:r>
      <w:r w:rsidRPr="79D775EF">
        <w:rPr>
          <w:rFonts w:ascii="Calibri" w:eastAsia="Calibri" w:hAnsi="Calibri" w:cs="Calibri"/>
          <w:sz w:val="24"/>
          <w:szCs w:val="24"/>
        </w:rPr>
        <w:t xml:space="preserve">The faculty should complete an incident report form. </w:t>
      </w:r>
    </w:p>
    <w:p w14:paraId="7A5E5E76" w14:textId="77777777"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 xml:space="preserve">All participants are to ensure that rooms are secure and safe when using the rooms. </w:t>
      </w:r>
    </w:p>
    <w:p w14:paraId="115ACBDB" w14:textId="34413944"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The Public Safety Department (</w:t>
      </w:r>
      <w:r w:rsidR="07A15184" w:rsidRPr="79D775EF">
        <w:rPr>
          <w:rFonts w:ascii="Calibri" w:eastAsia="Calibri" w:hAnsi="Calibri" w:cs="Calibri"/>
          <w:sz w:val="24"/>
          <w:szCs w:val="24"/>
        </w:rPr>
        <w:t>336-</w:t>
      </w:r>
      <w:r w:rsidRPr="79D775EF">
        <w:rPr>
          <w:rFonts w:ascii="Calibri" w:eastAsia="Calibri" w:hAnsi="Calibri" w:cs="Calibri"/>
          <w:sz w:val="24"/>
          <w:szCs w:val="24"/>
        </w:rPr>
        <w:t xml:space="preserve">278-5555) should be notified if the lab rooms </w:t>
      </w:r>
      <w:r w:rsidR="79D775EF" w:rsidRPr="79D775EF">
        <w:rPr>
          <w:rFonts w:ascii="Calibri" w:eastAsia="Calibri" w:hAnsi="Calibri" w:cs="Calibri"/>
          <w:sz w:val="24"/>
          <w:szCs w:val="24"/>
        </w:rPr>
        <w:t>are used</w:t>
      </w:r>
      <w:r w:rsidRPr="79D775EF">
        <w:rPr>
          <w:rFonts w:ascii="Calibri" w:eastAsia="Calibri" w:hAnsi="Calibri" w:cs="Calibri"/>
          <w:sz w:val="24"/>
          <w:szCs w:val="24"/>
        </w:rPr>
        <w:t xml:space="preserve"> on off-hours (evenings and weekends). </w:t>
      </w:r>
    </w:p>
    <w:p w14:paraId="634B551E" w14:textId="5A9C414C" w:rsidR="00F456A3" w:rsidRPr="000A303F" w:rsidRDefault="79D775EF"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The participants are responsible for being</w:t>
      </w:r>
      <w:r w:rsidR="1B829C32" w:rsidRPr="79D775EF">
        <w:rPr>
          <w:rFonts w:ascii="Calibri" w:eastAsia="Calibri" w:hAnsi="Calibri" w:cs="Calibri"/>
          <w:sz w:val="24"/>
          <w:szCs w:val="24"/>
        </w:rPr>
        <w:t xml:space="preserve"> aware of the location of emergency exits on each floor of the School of Health Science Building. </w:t>
      </w:r>
    </w:p>
    <w:p w14:paraId="5C0D4174" w14:textId="7399B912" w:rsidR="00F456A3" w:rsidRPr="000A303F" w:rsidRDefault="79D775EF"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lastRenderedPageBreak/>
        <w:t>All</w:t>
      </w:r>
      <w:r w:rsidR="1B829C32" w:rsidRPr="79D775EF">
        <w:rPr>
          <w:rFonts w:ascii="Calibri" w:eastAsia="Calibri" w:hAnsi="Calibri" w:cs="Calibri"/>
          <w:sz w:val="24"/>
          <w:szCs w:val="24"/>
        </w:rPr>
        <w:t xml:space="preserve"> persons are expected to evacuate the building</w:t>
      </w:r>
      <w:r w:rsidRPr="79D775EF">
        <w:rPr>
          <w:rFonts w:ascii="Calibri" w:eastAsia="Calibri" w:hAnsi="Calibri" w:cs="Calibri"/>
          <w:sz w:val="24"/>
          <w:szCs w:val="24"/>
        </w:rPr>
        <w:t xml:space="preserve"> in a fire,</w:t>
      </w:r>
      <w:r w:rsidR="1B829C32" w:rsidRPr="79D775EF">
        <w:rPr>
          <w:rFonts w:ascii="Calibri" w:eastAsia="Calibri" w:hAnsi="Calibri" w:cs="Calibri"/>
          <w:sz w:val="24"/>
          <w:szCs w:val="24"/>
        </w:rPr>
        <w:t xml:space="preserve"> and Public Safety needs to be notified immediately at </w:t>
      </w:r>
      <w:r w:rsidR="2613224B" w:rsidRPr="79D775EF">
        <w:rPr>
          <w:rFonts w:ascii="Calibri" w:eastAsia="Calibri" w:hAnsi="Calibri" w:cs="Calibri"/>
          <w:sz w:val="24"/>
          <w:szCs w:val="24"/>
        </w:rPr>
        <w:t>336-</w:t>
      </w:r>
      <w:r w:rsidR="1B829C32" w:rsidRPr="79D775EF">
        <w:rPr>
          <w:rFonts w:ascii="Calibri" w:eastAsia="Calibri" w:hAnsi="Calibri" w:cs="Calibri"/>
          <w:sz w:val="24"/>
          <w:szCs w:val="24"/>
        </w:rPr>
        <w:t>278-5555.</w:t>
      </w:r>
      <w:r w:rsidRPr="79D775EF">
        <w:rPr>
          <w:rFonts w:ascii="Calibri" w:eastAsia="Calibri" w:hAnsi="Calibri" w:cs="Calibri"/>
          <w:sz w:val="24"/>
          <w:szCs w:val="24"/>
        </w:rPr>
        <w:t xml:space="preserve"> </w:t>
      </w:r>
      <w:r w:rsidR="1B829C32" w:rsidRPr="79D775EF">
        <w:rPr>
          <w:rFonts w:ascii="Calibri" w:eastAsia="Calibri" w:hAnsi="Calibri" w:cs="Calibri"/>
          <w:sz w:val="24"/>
          <w:szCs w:val="24"/>
        </w:rPr>
        <w:t xml:space="preserve">Fire extinguishers are located throughout each hallway and close to the stairwells of each floor. </w:t>
      </w:r>
    </w:p>
    <w:p w14:paraId="0394EC04" w14:textId="1977A3A2" w:rsidR="00F456A3" w:rsidRPr="000A303F" w:rsidRDefault="6943C776"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Lead facilitators are responsible for ensuring a</w:t>
      </w:r>
      <w:r w:rsidR="1B829C32" w:rsidRPr="79D775EF">
        <w:rPr>
          <w:rFonts w:ascii="Calibri" w:eastAsia="Calibri" w:hAnsi="Calibri" w:cs="Calibri"/>
          <w:sz w:val="24"/>
          <w:szCs w:val="24"/>
        </w:rPr>
        <w:t xml:space="preserve">ll participants </w:t>
      </w:r>
      <w:r w:rsidR="5E34B56B" w:rsidRPr="79D775EF">
        <w:rPr>
          <w:rFonts w:ascii="Calibri" w:eastAsia="Calibri" w:hAnsi="Calibri" w:cs="Calibri"/>
          <w:sz w:val="24"/>
          <w:szCs w:val="24"/>
        </w:rPr>
        <w:t>are</w:t>
      </w:r>
      <w:r w:rsidR="1B829C32" w:rsidRPr="79D775EF">
        <w:rPr>
          <w:rFonts w:ascii="Calibri" w:eastAsia="Calibri" w:hAnsi="Calibri" w:cs="Calibri"/>
          <w:sz w:val="24"/>
          <w:szCs w:val="24"/>
        </w:rPr>
        <w:t xml:space="preserve"> instructed on safe handling techniques before practice and demonstration. </w:t>
      </w:r>
    </w:p>
    <w:p w14:paraId="032F0603" w14:textId="3D8FA33A"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 xml:space="preserve">Participants should use caution when practicing lifting skills and not lift a </w:t>
      </w:r>
      <w:r w:rsidR="77996F3D" w:rsidRPr="79D775EF">
        <w:rPr>
          <w:rFonts w:ascii="Calibri" w:eastAsia="Calibri" w:hAnsi="Calibri" w:cs="Calibri"/>
          <w:sz w:val="24"/>
          <w:szCs w:val="24"/>
        </w:rPr>
        <w:t>mannequin</w:t>
      </w:r>
      <w:r w:rsidRPr="79D775EF">
        <w:rPr>
          <w:rFonts w:ascii="Calibri" w:eastAsia="Calibri" w:hAnsi="Calibri" w:cs="Calibri"/>
          <w:sz w:val="24"/>
          <w:szCs w:val="24"/>
        </w:rPr>
        <w:t xml:space="preserve"> or heavy object without assistance. </w:t>
      </w:r>
    </w:p>
    <w:p w14:paraId="3E06492D" w14:textId="77777777"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 xml:space="preserve">The wheels of all equipment (beds, wheelchairs, stretchers, etc.) are to be locked during practice and after use. </w:t>
      </w:r>
    </w:p>
    <w:p w14:paraId="12322403" w14:textId="77777777"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 xml:space="preserve">There is a first aid kit located in the Simulation Coordinators office. </w:t>
      </w:r>
    </w:p>
    <w:p w14:paraId="289C3758" w14:textId="2C932F25" w:rsidR="00F456A3" w:rsidRPr="000A303F"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 xml:space="preserve">Proper handwashing or </w:t>
      </w:r>
      <w:r w:rsidR="79D775EF" w:rsidRPr="79D775EF">
        <w:rPr>
          <w:rFonts w:ascii="Calibri" w:eastAsia="Calibri" w:hAnsi="Calibri" w:cs="Calibri"/>
          <w:sz w:val="24"/>
          <w:szCs w:val="24"/>
        </w:rPr>
        <w:t xml:space="preserve">the </w:t>
      </w:r>
      <w:r w:rsidRPr="79D775EF">
        <w:rPr>
          <w:rFonts w:ascii="Calibri" w:eastAsia="Calibri" w:hAnsi="Calibri" w:cs="Calibri"/>
          <w:sz w:val="24"/>
          <w:szCs w:val="24"/>
        </w:rPr>
        <w:t>use of hand sanitizers will be a part of the practice in all aspects of simulation education.</w:t>
      </w:r>
      <w:r w:rsidR="79D775EF" w:rsidRPr="79D775EF">
        <w:rPr>
          <w:rFonts w:ascii="Calibri" w:eastAsia="Calibri" w:hAnsi="Calibri" w:cs="Calibri"/>
          <w:sz w:val="24"/>
          <w:szCs w:val="24"/>
        </w:rPr>
        <w:t xml:space="preserve"> Hand sanitizer units are</w:t>
      </w:r>
      <w:r w:rsidRPr="79D775EF">
        <w:rPr>
          <w:rFonts w:ascii="Calibri" w:eastAsia="Calibri" w:hAnsi="Calibri" w:cs="Calibri"/>
          <w:sz w:val="24"/>
          <w:szCs w:val="24"/>
        </w:rPr>
        <w:t xml:space="preserve"> attached to the wall in each simulation suite and by each bedside in the skills lab.</w:t>
      </w:r>
      <w:r w:rsidR="79D775EF" w:rsidRPr="79D775EF">
        <w:rPr>
          <w:rFonts w:ascii="Calibri" w:eastAsia="Calibri" w:hAnsi="Calibri" w:cs="Calibri"/>
          <w:sz w:val="24"/>
          <w:szCs w:val="24"/>
        </w:rPr>
        <w:t xml:space="preserve"> </w:t>
      </w:r>
      <w:r w:rsidRPr="79D775EF">
        <w:rPr>
          <w:rFonts w:ascii="Calibri" w:eastAsia="Calibri" w:hAnsi="Calibri" w:cs="Calibri"/>
          <w:sz w:val="24"/>
          <w:szCs w:val="24"/>
        </w:rPr>
        <w:t xml:space="preserve">Utilize gloves as you would in a </w:t>
      </w:r>
      <w:r w:rsidR="79D775EF" w:rsidRPr="79D775EF">
        <w:rPr>
          <w:rFonts w:ascii="Calibri" w:eastAsia="Calibri" w:hAnsi="Calibri" w:cs="Calibri"/>
          <w:sz w:val="24"/>
          <w:szCs w:val="24"/>
        </w:rPr>
        <w:t>natural</w:t>
      </w:r>
      <w:r w:rsidRPr="79D775EF">
        <w:rPr>
          <w:rFonts w:ascii="Calibri" w:eastAsia="Calibri" w:hAnsi="Calibri" w:cs="Calibri"/>
          <w:sz w:val="24"/>
          <w:szCs w:val="24"/>
        </w:rPr>
        <w:t xml:space="preserve"> clinical environment.</w:t>
      </w:r>
    </w:p>
    <w:p w14:paraId="0C0403EA" w14:textId="5560B43C" w:rsidR="00F456A3" w:rsidRPr="00CA2948" w:rsidRDefault="1B829C32" w:rsidP="001248CA">
      <w:pPr>
        <w:pStyle w:val="ListParagraph"/>
        <w:numPr>
          <w:ilvl w:val="0"/>
          <w:numId w:val="23"/>
        </w:numPr>
        <w:spacing w:after="0" w:line="240" w:lineRule="auto"/>
        <w:rPr>
          <w:rFonts w:eastAsiaTheme="minorEastAsia"/>
          <w:sz w:val="24"/>
          <w:szCs w:val="24"/>
        </w:rPr>
      </w:pPr>
      <w:r w:rsidRPr="79D775EF">
        <w:rPr>
          <w:rFonts w:ascii="Calibri" w:eastAsia="Calibri" w:hAnsi="Calibri" w:cs="Calibri"/>
          <w:sz w:val="24"/>
          <w:szCs w:val="24"/>
        </w:rPr>
        <w:t xml:space="preserve">The emotional well-being of students is a principal concern for the </w:t>
      </w:r>
      <w:r w:rsidR="08CDE123" w:rsidRPr="79D775EF">
        <w:rPr>
          <w:rFonts w:ascii="Calibri" w:eastAsia="Calibri" w:hAnsi="Calibri" w:cs="Calibri"/>
          <w:sz w:val="24"/>
          <w:szCs w:val="24"/>
        </w:rPr>
        <w:t>IPSC</w:t>
      </w:r>
      <w:r w:rsidRPr="79D775EF">
        <w:rPr>
          <w:rFonts w:ascii="Calibri" w:eastAsia="Calibri" w:hAnsi="Calibri" w:cs="Calibri"/>
          <w:sz w:val="24"/>
          <w:szCs w:val="24"/>
        </w:rPr>
        <w:t>.</w:t>
      </w:r>
      <w:r w:rsidR="79D775EF" w:rsidRPr="79D775EF">
        <w:rPr>
          <w:rFonts w:ascii="Calibri" w:eastAsia="Calibri" w:hAnsi="Calibri" w:cs="Calibri"/>
          <w:sz w:val="24"/>
          <w:szCs w:val="24"/>
        </w:rPr>
        <w:t xml:space="preserve"> </w:t>
      </w:r>
      <w:r w:rsidRPr="79D775EF">
        <w:rPr>
          <w:rFonts w:ascii="Calibri" w:eastAsia="Calibri" w:hAnsi="Calibri" w:cs="Calibri"/>
          <w:sz w:val="24"/>
          <w:szCs w:val="24"/>
        </w:rPr>
        <w:t xml:space="preserve">Transparent policies such as record access and confidentiality are in place to assure participants of their privacy; orientation that </w:t>
      </w:r>
      <w:r w:rsidR="79D775EF" w:rsidRPr="79D775EF">
        <w:rPr>
          <w:rFonts w:ascii="Calibri" w:eastAsia="Calibri" w:hAnsi="Calibri" w:cs="Calibri"/>
          <w:sz w:val="24"/>
          <w:szCs w:val="24"/>
        </w:rPr>
        <w:t>introduces</w:t>
      </w:r>
      <w:r w:rsidRPr="79D775EF">
        <w:rPr>
          <w:rFonts w:ascii="Calibri" w:eastAsia="Calibri" w:hAnsi="Calibri" w:cs="Calibri"/>
          <w:sz w:val="24"/>
          <w:szCs w:val="24"/>
        </w:rPr>
        <w:t xml:space="preserve"> the participants to the simulation environment and equipment are provided to alleviate the anxiety of participating in simulation-based education and are integrated into the curriculum development process.</w:t>
      </w:r>
    </w:p>
    <w:p w14:paraId="2CB6E2BF" w14:textId="1C29A733" w:rsidR="00CA2948" w:rsidRPr="00CA2948" w:rsidRDefault="1B0FCF14" w:rsidP="001248CA">
      <w:pPr>
        <w:pStyle w:val="paragraph"/>
        <w:numPr>
          <w:ilvl w:val="0"/>
          <w:numId w:val="23"/>
        </w:numPr>
        <w:spacing w:before="0" w:beforeAutospacing="0" w:after="0" w:afterAutospacing="0"/>
        <w:textAlignment w:val="baseline"/>
        <w:rPr>
          <w:rFonts w:ascii="Calibri" w:hAnsi="Calibri" w:cs="Calibri"/>
        </w:rPr>
      </w:pPr>
      <w:r w:rsidRPr="79D775EF">
        <w:rPr>
          <w:rStyle w:val="normaltextrun"/>
          <w:rFonts w:ascii="Calibri" w:hAnsi="Calibri" w:cs="Calibri"/>
        </w:rPr>
        <w:t>In case of emotional distress, all participants will be immediately referred to university counseling services at 278-7280.</w:t>
      </w:r>
      <w:r w:rsidR="79D775EF" w:rsidRPr="79D775EF">
        <w:rPr>
          <w:rStyle w:val="normaltextrun"/>
          <w:rFonts w:ascii="Calibri" w:hAnsi="Calibri" w:cs="Calibri"/>
        </w:rPr>
        <w:t xml:space="preserve"> </w:t>
      </w:r>
      <w:r w:rsidRPr="79D775EF">
        <w:rPr>
          <w:rStyle w:val="normaltextrun"/>
          <w:rFonts w:ascii="Calibri" w:hAnsi="Calibri" w:cs="Calibri"/>
        </w:rPr>
        <w:t xml:space="preserve">The counseling services are available 24/7 through </w:t>
      </w:r>
      <w:proofErr w:type="spellStart"/>
      <w:r w:rsidRPr="79D775EF">
        <w:rPr>
          <w:rStyle w:val="normaltextrun"/>
          <w:rFonts w:ascii="Calibri" w:hAnsi="Calibri" w:cs="Calibri"/>
        </w:rPr>
        <w:t>TimelyCare</w:t>
      </w:r>
      <w:proofErr w:type="spellEnd"/>
      <w:r w:rsidRPr="79D775EF">
        <w:rPr>
          <w:rStyle w:val="normaltextrun"/>
          <w:rFonts w:ascii="Calibri" w:hAnsi="Calibri" w:cs="Calibri"/>
        </w:rPr>
        <w:t xml:space="preserve"> on their website: </w:t>
      </w:r>
      <w:hyperlink r:id="rId26">
        <w:r w:rsidRPr="79D775EF">
          <w:rPr>
            <w:rStyle w:val="normaltextrun"/>
            <w:rFonts w:ascii="Calibri" w:hAnsi="Calibri" w:cs="Calibri"/>
            <w:color w:val="0563C1"/>
            <w:u w:val="single"/>
          </w:rPr>
          <w:t>https://</w:t>
        </w:r>
      </w:hyperlink>
      <w:r w:rsidRPr="79D775EF">
        <w:rPr>
          <w:rStyle w:val="normaltextrun"/>
          <w:rFonts w:ascii="Calibri" w:hAnsi="Calibri" w:cs="Calibri"/>
          <w:color w:val="0563C1"/>
          <w:u w:val="single"/>
        </w:rPr>
        <w:t>www.elon.edu/u/health-wellness/counseling-services/</w:t>
      </w:r>
      <w:r w:rsidRPr="79D775EF">
        <w:rPr>
          <w:rStyle w:val="eop"/>
          <w:rFonts w:ascii="Calibri" w:hAnsi="Calibri" w:cs="Calibri"/>
        </w:rPr>
        <w:t> </w:t>
      </w:r>
    </w:p>
    <w:p w14:paraId="3260B6AE" w14:textId="0AC464B5" w:rsidR="00CA2948" w:rsidRPr="00CA2948" w:rsidRDefault="430A396B" w:rsidP="001248CA">
      <w:pPr>
        <w:pStyle w:val="paragraph"/>
        <w:numPr>
          <w:ilvl w:val="0"/>
          <w:numId w:val="23"/>
        </w:numPr>
        <w:spacing w:before="0" w:beforeAutospacing="0" w:after="0" w:afterAutospacing="0"/>
        <w:textAlignment w:val="baseline"/>
        <w:rPr>
          <w:rFonts w:ascii="Calibri" w:hAnsi="Calibri" w:cs="Calibri"/>
        </w:rPr>
      </w:pPr>
      <w:r w:rsidRPr="79D775EF">
        <w:rPr>
          <w:rStyle w:val="normaltextrun"/>
          <w:rFonts w:ascii="Calibri" w:hAnsi="Calibri" w:cs="Calibri"/>
        </w:rPr>
        <w:t>Lead facilitators</w:t>
      </w:r>
      <w:r w:rsidR="1B0FCF14" w:rsidRPr="79D775EF">
        <w:rPr>
          <w:rStyle w:val="normaltextrun"/>
          <w:rFonts w:ascii="Calibri" w:hAnsi="Calibri" w:cs="Calibri"/>
        </w:rPr>
        <w:t xml:space="preserve"> are also trained to communicate </w:t>
      </w:r>
      <w:r w:rsidR="79D775EF" w:rsidRPr="79D775EF">
        <w:rPr>
          <w:rStyle w:val="normaltextrun"/>
          <w:rFonts w:ascii="Calibri" w:hAnsi="Calibri" w:cs="Calibri"/>
        </w:rPr>
        <w:t>psychological</w:t>
      </w:r>
      <w:r w:rsidR="1B0FCF14" w:rsidRPr="79D775EF">
        <w:rPr>
          <w:rStyle w:val="normaltextrun"/>
          <w:rFonts w:ascii="Calibri" w:hAnsi="Calibri" w:cs="Calibri"/>
        </w:rPr>
        <w:t xml:space="preserve"> safety aspects </w:t>
      </w:r>
      <w:r w:rsidR="79D775EF" w:rsidRPr="79D775EF">
        <w:rPr>
          <w:rStyle w:val="normaltextrun"/>
          <w:rFonts w:ascii="Calibri" w:hAnsi="Calibri" w:cs="Calibri"/>
        </w:rPr>
        <w:t>before</w:t>
      </w:r>
      <w:r w:rsidR="1B0FCF14" w:rsidRPr="79D775EF">
        <w:rPr>
          <w:rStyle w:val="normaltextrun"/>
          <w:rFonts w:ascii="Calibri" w:hAnsi="Calibri" w:cs="Calibri"/>
        </w:rPr>
        <w:t xml:space="preserve"> all </w:t>
      </w:r>
      <w:r w:rsidR="79D775EF" w:rsidRPr="79D775EF">
        <w:rPr>
          <w:rStyle w:val="normaltextrun"/>
          <w:rFonts w:ascii="Calibri" w:hAnsi="Calibri" w:cs="Calibri"/>
        </w:rPr>
        <w:t>simulations</w:t>
      </w:r>
      <w:r w:rsidR="1B0FCF14" w:rsidRPr="79D775EF">
        <w:rPr>
          <w:rStyle w:val="normaltextrun"/>
          <w:rFonts w:ascii="Calibri" w:hAnsi="Calibri" w:cs="Calibri"/>
        </w:rPr>
        <w:t xml:space="preserve"> within their </w:t>
      </w:r>
      <w:proofErr w:type="spellStart"/>
      <w:r w:rsidR="1B0FCF14" w:rsidRPr="79D775EF">
        <w:rPr>
          <w:rStyle w:val="normaltextrun"/>
          <w:rFonts w:ascii="Calibri" w:hAnsi="Calibri" w:cs="Calibri"/>
        </w:rPr>
        <w:t>prebriefing</w:t>
      </w:r>
      <w:proofErr w:type="spellEnd"/>
      <w:r w:rsidR="1B0FCF14" w:rsidRPr="79D775EF">
        <w:rPr>
          <w:rStyle w:val="normaltextrun"/>
          <w:rFonts w:ascii="Calibri" w:hAnsi="Calibri" w:cs="Calibri"/>
        </w:rPr>
        <w:t xml:space="preserve"> and will provide a safe space during debriefing.</w:t>
      </w:r>
      <w:r w:rsidR="1B0FCF14" w:rsidRPr="79D775EF">
        <w:rPr>
          <w:rStyle w:val="eop"/>
          <w:rFonts w:ascii="Calibri" w:hAnsi="Calibri" w:cs="Calibri"/>
        </w:rPr>
        <w:t> </w:t>
      </w:r>
    </w:p>
    <w:p w14:paraId="1116CC6D" w14:textId="37CA3CC2" w:rsidR="00F456A3" w:rsidRPr="000A303F" w:rsidRDefault="1B829C32" w:rsidP="6BB3472E">
      <w:pPr>
        <w:pStyle w:val="ListParagraph"/>
        <w:numPr>
          <w:ilvl w:val="0"/>
          <w:numId w:val="23"/>
        </w:numPr>
        <w:spacing w:after="0" w:line="240" w:lineRule="auto"/>
        <w:rPr>
          <w:rFonts w:eastAsiaTheme="minorEastAsia"/>
          <w:sz w:val="24"/>
          <w:szCs w:val="24"/>
        </w:rPr>
      </w:pPr>
      <w:r w:rsidRPr="6BB3472E">
        <w:rPr>
          <w:rFonts w:ascii="Calibri" w:eastAsia="Calibri" w:hAnsi="Calibri" w:cs="Calibri"/>
          <w:sz w:val="24"/>
          <w:szCs w:val="24"/>
        </w:rPr>
        <w:t xml:space="preserve">The </w:t>
      </w:r>
      <w:r w:rsidR="08CDE123" w:rsidRPr="6BB3472E">
        <w:rPr>
          <w:rFonts w:ascii="Calibri" w:eastAsia="Calibri" w:hAnsi="Calibri" w:cs="Calibri"/>
          <w:sz w:val="24"/>
          <w:szCs w:val="24"/>
        </w:rPr>
        <w:t>IPSC</w:t>
      </w:r>
      <w:r w:rsidRPr="6BB3472E">
        <w:rPr>
          <w:rFonts w:ascii="Calibri" w:eastAsia="Calibri" w:hAnsi="Calibri" w:cs="Calibri"/>
          <w:sz w:val="24"/>
          <w:szCs w:val="24"/>
        </w:rPr>
        <w:t xml:space="preserve"> complies with all requirements for documentation and storage of hazardous material.  Safety Data Sheets are stored in the simulation </w:t>
      </w:r>
      <w:r w:rsidR="79D775EF" w:rsidRPr="6BB3472E">
        <w:rPr>
          <w:rFonts w:ascii="Calibri" w:eastAsia="Calibri" w:hAnsi="Calibri" w:cs="Calibri"/>
          <w:sz w:val="24"/>
          <w:szCs w:val="24"/>
        </w:rPr>
        <w:t>coordinator’s</w:t>
      </w:r>
      <w:r w:rsidRPr="6BB3472E">
        <w:rPr>
          <w:rFonts w:ascii="Calibri" w:eastAsia="Calibri" w:hAnsi="Calibri" w:cs="Calibri"/>
          <w:sz w:val="24"/>
          <w:szCs w:val="24"/>
        </w:rPr>
        <w:t xml:space="preserve"> office and clearly labeled.  </w:t>
      </w:r>
      <w:r w:rsidRPr="6BB3472E">
        <w:rPr>
          <w:sz w:val="24"/>
          <w:szCs w:val="24"/>
        </w:rPr>
        <w:t xml:space="preserve"> </w:t>
      </w:r>
    </w:p>
    <w:p w14:paraId="0ECDF345" w14:textId="73914AE5" w:rsidR="219578B0" w:rsidRDefault="219578B0" w:rsidP="6BB3472E">
      <w:pPr>
        <w:pStyle w:val="ListParagraph"/>
        <w:numPr>
          <w:ilvl w:val="0"/>
          <w:numId w:val="23"/>
        </w:numPr>
        <w:spacing w:after="0" w:line="240" w:lineRule="auto"/>
        <w:rPr>
          <w:rFonts w:eastAsiaTheme="minorEastAsia"/>
          <w:sz w:val="24"/>
          <w:szCs w:val="24"/>
        </w:rPr>
      </w:pPr>
      <w:r w:rsidRPr="6BB3472E">
        <w:rPr>
          <w:rFonts w:eastAsiaTheme="minorEastAsia"/>
          <w:sz w:val="24"/>
          <w:szCs w:val="24"/>
        </w:rPr>
        <w:t>The IPSC only utilizes simulation equipment (</w:t>
      </w:r>
      <w:proofErr w:type="gramStart"/>
      <w:r w:rsidRPr="6BB3472E">
        <w:rPr>
          <w:rFonts w:eastAsiaTheme="minorEastAsia"/>
          <w:sz w:val="24"/>
          <w:szCs w:val="24"/>
        </w:rPr>
        <w:t>i.e.</w:t>
      </w:r>
      <w:proofErr w:type="gramEnd"/>
      <w:r w:rsidRPr="6BB3472E">
        <w:rPr>
          <w:rFonts w:eastAsiaTheme="minorEastAsia"/>
          <w:sz w:val="24"/>
          <w:szCs w:val="24"/>
        </w:rPr>
        <w:t xml:space="preserve"> </w:t>
      </w:r>
      <w:r w:rsidR="0D9FAE99" w:rsidRPr="6BB3472E">
        <w:rPr>
          <w:rFonts w:eastAsiaTheme="minorEastAsia"/>
          <w:sz w:val="24"/>
          <w:szCs w:val="24"/>
        </w:rPr>
        <w:t>medications</w:t>
      </w:r>
      <w:r w:rsidRPr="6BB3472E">
        <w:rPr>
          <w:rFonts w:eastAsiaTheme="minorEastAsia"/>
          <w:sz w:val="24"/>
          <w:szCs w:val="24"/>
        </w:rPr>
        <w:t xml:space="preserve">) to ensure the safety of all participants. If hospital-grade equipment or supplies are </w:t>
      </w:r>
      <w:r w:rsidR="49E1718C" w:rsidRPr="6BB3472E">
        <w:rPr>
          <w:rFonts w:eastAsiaTheme="minorEastAsia"/>
          <w:sz w:val="24"/>
          <w:szCs w:val="24"/>
        </w:rPr>
        <w:t xml:space="preserve">brought into the IPSC for </w:t>
      </w:r>
      <w:r w:rsidR="41EA7DFD" w:rsidRPr="6BB3472E">
        <w:rPr>
          <w:rFonts w:eastAsiaTheme="minorEastAsia"/>
          <w:sz w:val="24"/>
          <w:szCs w:val="24"/>
        </w:rPr>
        <w:t>demonstration</w:t>
      </w:r>
      <w:r w:rsidR="49E1718C" w:rsidRPr="6BB3472E">
        <w:rPr>
          <w:rFonts w:eastAsiaTheme="minorEastAsia"/>
          <w:sz w:val="24"/>
          <w:szCs w:val="24"/>
        </w:rPr>
        <w:t xml:space="preserve"> purposes, they must be labeled simulation use only.</w:t>
      </w:r>
    </w:p>
    <w:p w14:paraId="5621B29D" w14:textId="77777777" w:rsidR="00F456A3" w:rsidRPr="00F456A3" w:rsidRDefault="00F456A3" w:rsidP="00F456A3"/>
    <w:p w14:paraId="18943211" w14:textId="77777777" w:rsidR="00DF228C" w:rsidRDefault="00DF228C">
      <w:pPr>
        <w:rPr>
          <w:rFonts w:asciiTheme="majorHAnsi" w:eastAsiaTheme="majorEastAsia" w:hAnsiTheme="majorHAnsi" w:cstheme="majorBidi"/>
          <w:color w:val="73000A"/>
          <w:sz w:val="32"/>
          <w:szCs w:val="32"/>
        </w:rPr>
      </w:pPr>
      <w:r>
        <w:rPr>
          <w:color w:val="73000A"/>
        </w:rPr>
        <w:br w:type="page"/>
      </w:r>
    </w:p>
    <w:p w14:paraId="4035EDDF" w14:textId="500CDD57" w:rsidR="0066653B" w:rsidRPr="00302F82" w:rsidRDefault="3EA20EEB" w:rsidP="00302F82">
      <w:pPr>
        <w:pStyle w:val="Heading1"/>
        <w:rPr>
          <w:color w:val="73000A"/>
        </w:rPr>
      </w:pPr>
      <w:bookmarkStart w:id="24" w:name="_Toc157667897"/>
      <w:r w:rsidRPr="6BB3472E">
        <w:rPr>
          <w:color w:val="73000A"/>
        </w:rPr>
        <w:lastRenderedPageBreak/>
        <w:t>Scenario Development, Implementation, and Resource</w:t>
      </w:r>
      <w:r w:rsidR="5DEFC2FA" w:rsidRPr="6BB3472E">
        <w:rPr>
          <w:color w:val="73000A"/>
        </w:rPr>
        <w:t>s</w:t>
      </w:r>
      <w:bookmarkEnd w:id="24"/>
      <w:r w:rsidRPr="6BB3472E">
        <w:rPr>
          <w:color w:val="73000A"/>
        </w:rPr>
        <w:t xml:space="preserve"> </w:t>
      </w:r>
    </w:p>
    <w:p w14:paraId="64B2D084" w14:textId="2EB5B2F4" w:rsidR="00302F82" w:rsidRDefault="00302F82" w:rsidP="00302F82"/>
    <w:p w14:paraId="34DB6884" w14:textId="77777777" w:rsidR="00302F82" w:rsidRPr="00302F82" w:rsidRDefault="3EA20EEB" w:rsidP="00302F82">
      <w:pPr>
        <w:pStyle w:val="Subtitle"/>
        <w:rPr>
          <w:color w:val="auto"/>
          <w:sz w:val="24"/>
          <w:szCs w:val="24"/>
        </w:rPr>
      </w:pPr>
      <w:r w:rsidRPr="79D775EF">
        <w:rPr>
          <w:color w:val="auto"/>
          <w:sz w:val="24"/>
          <w:szCs w:val="24"/>
        </w:rPr>
        <w:t>Definitions</w:t>
      </w:r>
    </w:p>
    <w:p w14:paraId="42B1F89F" w14:textId="2CA85954" w:rsidR="00302F82" w:rsidRPr="000A303F" w:rsidRDefault="2FF20530" w:rsidP="001248CA">
      <w:pPr>
        <w:pStyle w:val="ListParagraph"/>
        <w:numPr>
          <w:ilvl w:val="0"/>
          <w:numId w:val="24"/>
        </w:numPr>
        <w:spacing w:line="240" w:lineRule="auto"/>
      </w:pPr>
      <w:r w:rsidRPr="79D775EF">
        <w:rPr>
          <w:rFonts w:ascii="Calibri" w:eastAsia="Calibri" w:hAnsi="Calibri" w:cs="Calibri"/>
          <w:sz w:val="24"/>
          <w:szCs w:val="24"/>
        </w:rPr>
        <w:t xml:space="preserve">Lead </w:t>
      </w:r>
      <w:r w:rsidRPr="79D775EF">
        <w:rPr>
          <w:rFonts w:ascii="Calibri" w:eastAsia="Calibri" w:hAnsi="Calibri" w:cs="Calibri"/>
          <w:color w:val="000000" w:themeColor="text1"/>
          <w:sz w:val="24"/>
          <w:szCs w:val="24"/>
        </w:rPr>
        <w:t>facilitator: the individual who serves as the point of contact for a group of participants and the IPSC team.</w:t>
      </w:r>
      <w:r w:rsidRPr="79D775EF">
        <w:rPr>
          <w:sz w:val="24"/>
          <w:szCs w:val="24"/>
        </w:rPr>
        <w:t xml:space="preserve"> </w:t>
      </w:r>
    </w:p>
    <w:p w14:paraId="604567C4" w14:textId="514D8168" w:rsidR="00302F82" w:rsidRPr="000A303F" w:rsidRDefault="3EA20EEB" w:rsidP="001248CA">
      <w:pPr>
        <w:pStyle w:val="ListParagraph"/>
        <w:numPr>
          <w:ilvl w:val="0"/>
          <w:numId w:val="24"/>
        </w:numPr>
        <w:spacing w:line="240" w:lineRule="auto"/>
        <w:rPr>
          <w:rFonts w:eastAsiaTheme="minorEastAsia"/>
          <w:sz w:val="24"/>
          <w:szCs w:val="24"/>
        </w:rPr>
      </w:pPr>
      <w:r w:rsidRPr="79D775EF">
        <w:rPr>
          <w:sz w:val="24"/>
          <w:szCs w:val="24"/>
        </w:rPr>
        <w:t>Participants: anyone involved in simulation activity (e.g., students, learners, faculty, instructors, staff, standardized patients, or observers)</w:t>
      </w:r>
      <w:r w:rsidR="00E00D18">
        <w:rPr>
          <w:sz w:val="24"/>
          <w:szCs w:val="24"/>
        </w:rPr>
        <w:t>.</w:t>
      </w:r>
    </w:p>
    <w:p w14:paraId="61AAC5E8" w14:textId="77777777" w:rsidR="00302F82" w:rsidRPr="000A303F" w:rsidRDefault="3EA20EEB" w:rsidP="001248CA">
      <w:pPr>
        <w:pStyle w:val="ListParagraph"/>
        <w:numPr>
          <w:ilvl w:val="0"/>
          <w:numId w:val="24"/>
        </w:numPr>
        <w:spacing w:line="240" w:lineRule="auto"/>
        <w:rPr>
          <w:rFonts w:eastAsiaTheme="minorEastAsia"/>
          <w:sz w:val="24"/>
          <w:szCs w:val="24"/>
        </w:rPr>
      </w:pPr>
      <w:r w:rsidRPr="79D775EF">
        <w:rPr>
          <w:sz w:val="24"/>
          <w:szCs w:val="24"/>
        </w:rPr>
        <w:t xml:space="preserve">Standardized Patient: members of our community who are trained to portray a character within a staged setting to enhance the learning experience of participants.   </w:t>
      </w:r>
    </w:p>
    <w:p w14:paraId="6F775136" w14:textId="77777777" w:rsidR="00302F82" w:rsidRPr="00302F82" w:rsidRDefault="3EA20EEB" w:rsidP="00302F82">
      <w:pPr>
        <w:pStyle w:val="Subtitle"/>
        <w:rPr>
          <w:color w:val="auto"/>
          <w:sz w:val="24"/>
          <w:szCs w:val="24"/>
        </w:rPr>
      </w:pPr>
      <w:r w:rsidRPr="79D775EF">
        <w:rPr>
          <w:color w:val="auto"/>
          <w:sz w:val="24"/>
          <w:szCs w:val="24"/>
        </w:rPr>
        <w:t>Policy</w:t>
      </w:r>
    </w:p>
    <w:p w14:paraId="1A79A38B" w14:textId="12898282" w:rsidR="00302F82" w:rsidRPr="00AC7CB3" w:rsidRDefault="3EA20EEB" w:rsidP="001248CA">
      <w:pPr>
        <w:pStyle w:val="ListParagraph"/>
        <w:numPr>
          <w:ilvl w:val="0"/>
          <w:numId w:val="24"/>
        </w:numPr>
        <w:spacing w:line="240" w:lineRule="auto"/>
        <w:rPr>
          <w:rFonts w:eastAsiaTheme="minorEastAsia"/>
          <w:sz w:val="24"/>
          <w:szCs w:val="24"/>
        </w:rPr>
      </w:pPr>
      <w:r w:rsidRPr="79D775EF">
        <w:rPr>
          <w:sz w:val="24"/>
          <w:szCs w:val="24"/>
        </w:rPr>
        <w:t>The Interprofessional Simulation Center has a designated standardized patient scenario template for use with scenario development.</w:t>
      </w:r>
      <w:r w:rsidR="79D775EF" w:rsidRPr="79D775EF">
        <w:rPr>
          <w:sz w:val="24"/>
          <w:szCs w:val="24"/>
        </w:rPr>
        <w:t xml:space="preserve"> Using</w:t>
      </w:r>
      <w:r w:rsidRPr="79D775EF">
        <w:rPr>
          <w:sz w:val="24"/>
          <w:szCs w:val="24"/>
        </w:rPr>
        <w:t xml:space="preserve"> a standardized template helps ensure scenario cases encompass critical components</w:t>
      </w:r>
      <w:r w:rsidR="79D775EF" w:rsidRPr="79D775EF">
        <w:rPr>
          <w:sz w:val="24"/>
          <w:szCs w:val="24"/>
        </w:rPr>
        <w:t>,</w:t>
      </w:r>
      <w:r w:rsidRPr="79D775EF">
        <w:rPr>
          <w:sz w:val="24"/>
          <w:szCs w:val="24"/>
        </w:rPr>
        <w:t xml:space="preserve"> including pertinent physiology of the patient, supplies, equipment, and necessary case information.</w:t>
      </w:r>
    </w:p>
    <w:p w14:paraId="097A05C4" w14:textId="633B5475" w:rsidR="00AC7CB3" w:rsidRPr="00AC7CB3" w:rsidRDefault="20465B35" w:rsidP="001248CA">
      <w:pPr>
        <w:pStyle w:val="ListParagraph"/>
        <w:numPr>
          <w:ilvl w:val="0"/>
          <w:numId w:val="24"/>
        </w:numPr>
        <w:spacing w:line="240" w:lineRule="auto"/>
        <w:rPr>
          <w:sz w:val="24"/>
          <w:szCs w:val="24"/>
        </w:rPr>
      </w:pPr>
      <w:r w:rsidRPr="79D775EF">
        <w:rPr>
          <w:rFonts w:ascii="Calibri" w:eastAsia="Calibri" w:hAnsi="Calibri" w:cs="Calibri"/>
          <w:sz w:val="24"/>
          <w:szCs w:val="24"/>
        </w:rPr>
        <w:t xml:space="preserve">The </w:t>
      </w:r>
      <w:r w:rsidR="6B3C81DC" w:rsidRPr="79D775EF">
        <w:rPr>
          <w:rFonts w:ascii="Calibri" w:eastAsia="Calibri" w:hAnsi="Calibri" w:cs="Calibri"/>
          <w:sz w:val="24"/>
          <w:szCs w:val="24"/>
        </w:rPr>
        <w:t>IPSC</w:t>
      </w:r>
      <w:r w:rsidRPr="79D775EF">
        <w:rPr>
          <w:rFonts w:ascii="Calibri" w:eastAsia="Calibri" w:hAnsi="Calibri" w:cs="Calibri"/>
          <w:sz w:val="24"/>
          <w:szCs w:val="24"/>
        </w:rPr>
        <w:t xml:space="preserve"> is committed to making the simulated setting as realistic as possible.</w:t>
      </w:r>
      <w:r w:rsidR="79D775EF" w:rsidRPr="79D775EF">
        <w:rPr>
          <w:rFonts w:ascii="Calibri" w:eastAsia="Calibri" w:hAnsi="Calibri" w:cs="Calibri"/>
          <w:sz w:val="24"/>
          <w:szCs w:val="24"/>
        </w:rPr>
        <w:t xml:space="preserve"> </w:t>
      </w:r>
      <w:r w:rsidRPr="79D775EF">
        <w:rPr>
          <w:rFonts w:ascii="Calibri" w:eastAsia="Calibri" w:hAnsi="Calibri" w:cs="Calibri"/>
          <w:sz w:val="24"/>
          <w:szCs w:val="24"/>
        </w:rPr>
        <w:t>The staff works with participants to identify appropriate equipment and supplies for creating a realistic simulated setting for each case scenario.</w:t>
      </w:r>
      <w:r w:rsidR="79D775EF" w:rsidRPr="79D775EF">
        <w:rPr>
          <w:rFonts w:ascii="Calibri" w:eastAsia="Calibri" w:hAnsi="Calibri" w:cs="Calibri"/>
          <w:sz w:val="24"/>
          <w:szCs w:val="24"/>
        </w:rPr>
        <w:t xml:space="preserve"> </w:t>
      </w:r>
      <w:r w:rsidRPr="79D775EF">
        <w:rPr>
          <w:rFonts w:ascii="Calibri" w:eastAsia="Calibri" w:hAnsi="Calibri" w:cs="Calibri"/>
          <w:sz w:val="24"/>
          <w:szCs w:val="24"/>
        </w:rPr>
        <w:t xml:space="preserve">Newly developed scenarios are piloted and sent to </w:t>
      </w:r>
      <w:r w:rsidR="2BF619C0" w:rsidRPr="79D775EF">
        <w:rPr>
          <w:rFonts w:ascii="Calibri" w:eastAsia="Calibri" w:hAnsi="Calibri" w:cs="Calibri"/>
          <w:sz w:val="24"/>
          <w:szCs w:val="24"/>
        </w:rPr>
        <w:t>content experts</w:t>
      </w:r>
      <w:r w:rsidRPr="79D775EF">
        <w:rPr>
          <w:rFonts w:ascii="Calibri" w:eastAsia="Calibri" w:hAnsi="Calibri" w:cs="Calibri"/>
          <w:sz w:val="24"/>
          <w:szCs w:val="24"/>
        </w:rPr>
        <w:t xml:space="preserve"> to evaluate feasibility, appropriateness, and contribution to achieving objectives for the simulation experience.</w:t>
      </w:r>
      <w:r w:rsidR="79D775EF" w:rsidRPr="79D775EF">
        <w:rPr>
          <w:rFonts w:ascii="Calibri" w:eastAsia="Calibri" w:hAnsi="Calibri" w:cs="Calibri"/>
          <w:sz w:val="24"/>
          <w:szCs w:val="24"/>
        </w:rPr>
        <w:t xml:space="preserve"> </w:t>
      </w:r>
      <w:r w:rsidRPr="79D775EF">
        <w:rPr>
          <w:rFonts w:ascii="Calibri" w:eastAsia="Calibri" w:hAnsi="Calibri" w:cs="Calibri"/>
          <w:sz w:val="24"/>
          <w:szCs w:val="24"/>
        </w:rPr>
        <w:t>The revision of scenarios is systematic and ongoing.</w:t>
      </w:r>
    </w:p>
    <w:p w14:paraId="5AD75F49" w14:textId="77777777" w:rsidR="00AC7CB3" w:rsidRPr="00AC7CB3" w:rsidRDefault="00AC7CB3" w:rsidP="79D775EF">
      <w:pPr>
        <w:spacing w:line="240" w:lineRule="auto"/>
        <w:rPr>
          <w:rFonts w:eastAsiaTheme="minorEastAsia"/>
          <w:sz w:val="24"/>
          <w:szCs w:val="24"/>
        </w:rPr>
      </w:pPr>
    </w:p>
    <w:p w14:paraId="5C5D2FEB" w14:textId="560C9796" w:rsidR="00302F82" w:rsidRPr="00302F82" w:rsidRDefault="3EA20EEB" w:rsidP="00302F82">
      <w:pPr>
        <w:pStyle w:val="Subtitle"/>
        <w:rPr>
          <w:color w:val="auto"/>
          <w:sz w:val="24"/>
          <w:szCs w:val="24"/>
        </w:rPr>
      </w:pPr>
      <w:r w:rsidRPr="79D775EF">
        <w:rPr>
          <w:color w:val="auto"/>
          <w:sz w:val="24"/>
          <w:szCs w:val="24"/>
        </w:rPr>
        <w:t>Procedures</w:t>
      </w:r>
    </w:p>
    <w:p w14:paraId="7E0436DD" w14:textId="7754BA86" w:rsidR="00302F82" w:rsidRPr="000A303F" w:rsidRDefault="3EA20EEB" w:rsidP="001248CA">
      <w:pPr>
        <w:pStyle w:val="ListParagraph"/>
        <w:numPr>
          <w:ilvl w:val="0"/>
          <w:numId w:val="24"/>
        </w:numPr>
        <w:spacing w:line="240" w:lineRule="auto"/>
        <w:rPr>
          <w:rFonts w:eastAsiaTheme="minorEastAsia"/>
          <w:sz w:val="24"/>
          <w:szCs w:val="24"/>
        </w:rPr>
      </w:pPr>
      <w:r w:rsidRPr="79D775EF">
        <w:rPr>
          <w:sz w:val="24"/>
          <w:szCs w:val="24"/>
        </w:rPr>
        <w:t xml:space="preserve">Simulation scenarios and associated products developed by </w:t>
      </w:r>
      <w:r w:rsidR="43D2F84A" w:rsidRPr="79D775EF">
        <w:rPr>
          <w:sz w:val="24"/>
          <w:szCs w:val="24"/>
        </w:rPr>
        <w:t>IPSC</w:t>
      </w:r>
      <w:r w:rsidRPr="79D775EF">
        <w:rPr>
          <w:sz w:val="24"/>
          <w:szCs w:val="24"/>
        </w:rPr>
        <w:t xml:space="preserve"> are the intellectual property of Elon </w:t>
      </w:r>
      <w:r w:rsidR="79D775EF" w:rsidRPr="79D775EF">
        <w:rPr>
          <w:sz w:val="24"/>
          <w:szCs w:val="24"/>
        </w:rPr>
        <w:t>University’s</w:t>
      </w:r>
      <w:r w:rsidRPr="79D775EF">
        <w:rPr>
          <w:sz w:val="24"/>
          <w:szCs w:val="24"/>
        </w:rPr>
        <w:t xml:space="preserve"> School of Health Sciences.</w:t>
      </w:r>
    </w:p>
    <w:p w14:paraId="02B9BD17" w14:textId="472CCF02" w:rsidR="00302F82" w:rsidRPr="000A303F" w:rsidRDefault="3EA20EEB" w:rsidP="001248CA">
      <w:pPr>
        <w:pStyle w:val="ListParagraph"/>
        <w:numPr>
          <w:ilvl w:val="0"/>
          <w:numId w:val="24"/>
        </w:numPr>
        <w:spacing w:line="240" w:lineRule="auto"/>
        <w:rPr>
          <w:sz w:val="24"/>
          <w:szCs w:val="24"/>
        </w:rPr>
      </w:pPr>
      <w:r w:rsidRPr="79D775EF">
        <w:rPr>
          <w:sz w:val="24"/>
          <w:szCs w:val="24"/>
        </w:rPr>
        <w:t>Simulation scenarios must utilize the standard template</w:t>
      </w:r>
      <w:r w:rsidR="6C66C401" w:rsidRPr="79D775EF">
        <w:rPr>
          <w:sz w:val="24"/>
          <w:szCs w:val="24"/>
        </w:rPr>
        <w:t>.</w:t>
      </w:r>
    </w:p>
    <w:p w14:paraId="34193DED" w14:textId="6548B1B4" w:rsidR="20465B35" w:rsidRDefault="20465B35" w:rsidP="001248CA">
      <w:pPr>
        <w:pStyle w:val="ListParagraph"/>
        <w:numPr>
          <w:ilvl w:val="0"/>
          <w:numId w:val="24"/>
        </w:numPr>
        <w:spacing w:line="240" w:lineRule="auto"/>
        <w:rPr>
          <w:sz w:val="24"/>
          <w:szCs w:val="24"/>
        </w:rPr>
      </w:pPr>
      <w:r w:rsidRPr="79D775EF">
        <w:rPr>
          <w:sz w:val="24"/>
          <w:szCs w:val="24"/>
        </w:rPr>
        <w:t>The</w:t>
      </w:r>
      <w:r w:rsidR="3EA20EEB" w:rsidRPr="79D775EF">
        <w:rPr>
          <w:sz w:val="24"/>
          <w:szCs w:val="24"/>
        </w:rPr>
        <w:t xml:space="preserve"> center staff will </w:t>
      </w:r>
      <w:r w:rsidR="73BB10D3" w:rsidRPr="79D775EF">
        <w:rPr>
          <w:sz w:val="24"/>
          <w:szCs w:val="24"/>
        </w:rPr>
        <w:t>work with the lead facilitator to develop and review</w:t>
      </w:r>
      <w:r w:rsidR="3EA20EEB" w:rsidRPr="79D775EF">
        <w:rPr>
          <w:sz w:val="24"/>
          <w:szCs w:val="24"/>
        </w:rPr>
        <w:t xml:space="preserve"> </w:t>
      </w:r>
      <w:r w:rsidR="66F8D339" w:rsidRPr="79D775EF">
        <w:rPr>
          <w:sz w:val="24"/>
          <w:szCs w:val="24"/>
        </w:rPr>
        <w:t>scenarios,</w:t>
      </w:r>
      <w:r w:rsidR="3EA20EEB" w:rsidRPr="79D775EF">
        <w:rPr>
          <w:sz w:val="24"/>
          <w:szCs w:val="24"/>
        </w:rPr>
        <w:t xml:space="preserve"> </w:t>
      </w:r>
      <w:r w:rsidR="79D775EF" w:rsidRPr="79D775EF">
        <w:rPr>
          <w:sz w:val="24"/>
          <w:szCs w:val="24"/>
        </w:rPr>
        <w:t>noting</w:t>
      </w:r>
      <w:r w:rsidR="18659B60" w:rsidRPr="79D775EF">
        <w:rPr>
          <w:sz w:val="24"/>
          <w:szCs w:val="24"/>
        </w:rPr>
        <w:t xml:space="preserve"> any </w:t>
      </w:r>
      <w:r w:rsidR="3EA20EEB" w:rsidRPr="79D775EF">
        <w:rPr>
          <w:sz w:val="24"/>
          <w:szCs w:val="24"/>
        </w:rPr>
        <w:t>supplies and equipment</w:t>
      </w:r>
      <w:r w:rsidR="3CB48277" w:rsidRPr="79D775EF">
        <w:rPr>
          <w:sz w:val="24"/>
          <w:szCs w:val="24"/>
        </w:rPr>
        <w:t xml:space="preserve"> </w:t>
      </w:r>
      <w:r w:rsidR="6E3E3670" w:rsidRPr="79D775EF">
        <w:rPr>
          <w:sz w:val="24"/>
          <w:szCs w:val="24"/>
        </w:rPr>
        <w:t>the lead facilitator must provide.</w:t>
      </w:r>
    </w:p>
    <w:p w14:paraId="3EBF948F" w14:textId="0D810B4D" w:rsidR="00302F82" w:rsidRPr="000A303F" w:rsidRDefault="44F779FF" w:rsidP="001248CA">
      <w:pPr>
        <w:pStyle w:val="ListParagraph"/>
        <w:numPr>
          <w:ilvl w:val="0"/>
          <w:numId w:val="24"/>
        </w:numPr>
        <w:spacing w:line="240" w:lineRule="auto"/>
        <w:rPr>
          <w:sz w:val="24"/>
          <w:szCs w:val="24"/>
        </w:rPr>
      </w:pPr>
      <w:r w:rsidRPr="79D775EF">
        <w:rPr>
          <w:sz w:val="24"/>
          <w:szCs w:val="24"/>
        </w:rPr>
        <w:t>IPSC s</w:t>
      </w:r>
      <w:r w:rsidR="3EA20EEB" w:rsidRPr="79D775EF">
        <w:rPr>
          <w:sz w:val="24"/>
          <w:szCs w:val="24"/>
        </w:rPr>
        <w:t xml:space="preserve">taff </w:t>
      </w:r>
      <w:r w:rsidR="20465B35" w:rsidRPr="79D775EF">
        <w:rPr>
          <w:sz w:val="24"/>
          <w:szCs w:val="24"/>
        </w:rPr>
        <w:t>are</w:t>
      </w:r>
      <w:r w:rsidR="3EA20EEB" w:rsidRPr="79D775EF">
        <w:rPr>
          <w:sz w:val="24"/>
          <w:szCs w:val="24"/>
        </w:rPr>
        <w:t xml:space="preserve"> available to help </w:t>
      </w:r>
      <w:r w:rsidR="014A1FAC" w:rsidRPr="79D775EF">
        <w:rPr>
          <w:sz w:val="24"/>
          <w:szCs w:val="24"/>
        </w:rPr>
        <w:t xml:space="preserve">lead </w:t>
      </w:r>
      <w:r w:rsidR="79D775EF" w:rsidRPr="79D775EF">
        <w:rPr>
          <w:sz w:val="24"/>
          <w:szCs w:val="24"/>
        </w:rPr>
        <w:t>facilitators</w:t>
      </w:r>
      <w:r w:rsidR="014A1FAC" w:rsidRPr="79D775EF">
        <w:rPr>
          <w:sz w:val="24"/>
          <w:szCs w:val="24"/>
        </w:rPr>
        <w:t xml:space="preserve"> </w:t>
      </w:r>
      <w:r w:rsidR="79D775EF" w:rsidRPr="79D775EF">
        <w:rPr>
          <w:sz w:val="24"/>
          <w:szCs w:val="24"/>
        </w:rPr>
        <w:t>with</w:t>
      </w:r>
      <w:r w:rsidR="3EA20EEB" w:rsidRPr="79D775EF">
        <w:rPr>
          <w:sz w:val="24"/>
          <w:szCs w:val="24"/>
        </w:rPr>
        <w:t xml:space="preserve"> scenario preparation</w:t>
      </w:r>
      <w:r w:rsidR="5D1E8467" w:rsidRPr="79D775EF">
        <w:rPr>
          <w:sz w:val="24"/>
          <w:szCs w:val="24"/>
        </w:rPr>
        <w:t xml:space="preserve">, day of facilitation, and </w:t>
      </w:r>
      <w:r w:rsidR="5AA450B1" w:rsidRPr="79D775EF">
        <w:rPr>
          <w:sz w:val="24"/>
          <w:szCs w:val="24"/>
        </w:rPr>
        <w:t>cleanup</w:t>
      </w:r>
      <w:r w:rsidR="5D1E8467" w:rsidRPr="79D775EF">
        <w:rPr>
          <w:sz w:val="24"/>
          <w:szCs w:val="24"/>
        </w:rPr>
        <w:t xml:space="preserve"> of simulation spaces</w:t>
      </w:r>
      <w:r w:rsidR="3EA20EEB" w:rsidRPr="79D775EF">
        <w:rPr>
          <w:sz w:val="24"/>
          <w:szCs w:val="24"/>
        </w:rPr>
        <w:t>.</w:t>
      </w:r>
    </w:p>
    <w:p w14:paraId="56B2FF33" w14:textId="77777777" w:rsidR="00302F82" w:rsidRPr="000A303F" w:rsidRDefault="3EA20EEB" w:rsidP="001248CA">
      <w:pPr>
        <w:pStyle w:val="ListParagraph"/>
        <w:numPr>
          <w:ilvl w:val="0"/>
          <w:numId w:val="24"/>
        </w:numPr>
        <w:spacing w:line="240" w:lineRule="auto"/>
        <w:rPr>
          <w:rFonts w:eastAsiaTheme="minorEastAsia"/>
          <w:sz w:val="24"/>
          <w:szCs w:val="24"/>
        </w:rPr>
      </w:pPr>
      <w:r w:rsidRPr="79D775EF">
        <w:rPr>
          <w:sz w:val="24"/>
          <w:szCs w:val="24"/>
        </w:rPr>
        <w:t xml:space="preserve">Following simulation best practices, simulation pre and debriefing sessions should be utilized to ensure the best possible outcomes and improve future performance.  </w:t>
      </w:r>
    </w:p>
    <w:p w14:paraId="56BD41BE" w14:textId="020C9C09" w:rsidR="006E4AEB" w:rsidRPr="007E0B46" w:rsidRDefault="007E0B46">
      <w:pPr>
        <w:rPr>
          <w:rStyle w:val="Hyperlink"/>
          <w:sz w:val="24"/>
          <w:szCs w:val="24"/>
        </w:rPr>
      </w:pPr>
      <w:r>
        <w:rPr>
          <w:sz w:val="24"/>
          <w:szCs w:val="24"/>
        </w:rPr>
        <w:fldChar w:fldCharType="begin"/>
      </w:r>
      <w:r>
        <w:rPr>
          <w:sz w:val="24"/>
          <w:szCs w:val="24"/>
        </w:rPr>
        <w:instrText xml:space="preserve"> HYPERLINK  \l "_Appendix_7:_Case" </w:instrText>
      </w:r>
      <w:r>
        <w:rPr>
          <w:sz w:val="24"/>
          <w:szCs w:val="24"/>
        </w:rPr>
        <w:fldChar w:fldCharType="separate"/>
      </w:r>
      <w:r w:rsidR="57B48A8A" w:rsidRPr="007E0B46">
        <w:rPr>
          <w:rStyle w:val="Hyperlink"/>
          <w:sz w:val="24"/>
          <w:szCs w:val="24"/>
        </w:rPr>
        <w:t xml:space="preserve">Appendix </w:t>
      </w:r>
      <w:r>
        <w:rPr>
          <w:rStyle w:val="Hyperlink"/>
          <w:sz w:val="24"/>
          <w:szCs w:val="24"/>
        </w:rPr>
        <w:t>11:</w:t>
      </w:r>
      <w:r w:rsidR="57B48A8A" w:rsidRPr="007E0B46">
        <w:rPr>
          <w:rStyle w:val="Hyperlink"/>
          <w:sz w:val="24"/>
          <w:szCs w:val="24"/>
        </w:rPr>
        <w:t xml:space="preserve"> </w:t>
      </w:r>
      <w:r w:rsidR="1FD7C9FF" w:rsidRPr="007E0B46">
        <w:rPr>
          <w:rStyle w:val="Hyperlink"/>
          <w:sz w:val="24"/>
          <w:szCs w:val="24"/>
        </w:rPr>
        <w:t>Case Scenario Template</w:t>
      </w:r>
    </w:p>
    <w:bookmarkStart w:id="25" w:name="_Scheduling"/>
    <w:bookmarkEnd w:id="25"/>
    <w:p w14:paraId="38AAA22F" w14:textId="77777777" w:rsidR="00DF228C" w:rsidRDefault="007E0B46" w:rsidP="00302F82">
      <w:pPr>
        <w:pStyle w:val="Heading1"/>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fldChar w:fldCharType="end"/>
      </w:r>
    </w:p>
    <w:p w14:paraId="378D8E72" w14:textId="77777777" w:rsidR="00DF228C" w:rsidRDefault="00DF228C">
      <w:pPr>
        <w:rPr>
          <w:sz w:val="24"/>
          <w:szCs w:val="24"/>
        </w:rPr>
      </w:pPr>
      <w:r>
        <w:rPr>
          <w:sz w:val="24"/>
          <w:szCs w:val="24"/>
        </w:rPr>
        <w:br w:type="page"/>
      </w:r>
    </w:p>
    <w:p w14:paraId="7473015F" w14:textId="051CA90A" w:rsidR="00302F82" w:rsidRDefault="3EA20EEB" w:rsidP="00302F82">
      <w:pPr>
        <w:pStyle w:val="Heading1"/>
        <w:rPr>
          <w:color w:val="73000A"/>
        </w:rPr>
      </w:pPr>
      <w:bookmarkStart w:id="26" w:name="_Toc157667898"/>
      <w:r w:rsidRPr="6BB3472E">
        <w:rPr>
          <w:color w:val="73000A"/>
        </w:rPr>
        <w:lastRenderedPageBreak/>
        <w:t>Scheduling</w:t>
      </w:r>
      <w:bookmarkEnd w:id="26"/>
    </w:p>
    <w:p w14:paraId="590507A7" w14:textId="31037A45" w:rsidR="00302F82" w:rsidRPr="00302F82" w:rsidRDefault="00302F82" w:rsidP="00302F82">
      <w:pPr>
        <w:pStyle w:val="Subtitle"/>
        <w:rPr>
          <w:color w:val="auto"/>
          <w:sz w:val="24"/>
          <w:szCs w:val="24"/>
        </w:rPr>
      </w:pPr>
    </w:p>
    <w:p w14:paraId="3627C8FC" w14:textId="77777777" w:rsidR="00302F82" w:rsidRPr="00302F82" w:rsidRDefault="3EA20EEB" w:rsidP="00302F82">
      <w:pPr>
        <w:pStyle w:val="Subtitle"/>
        <w:rPr>
          <w:color w:val="auto"/>
          <w:sz w:val="24"/>
          <w:szCs w:val="24"/>
        </w:rPr>
      </w:pPr>
      <w:r w:rsidRPr="79D775EF">
        <w:rPr>
          <w:color w:val="auto"/>
          <w:sz w:val="24"/>
          <w:szCs w:val="24"/>
        </w:rPr>
        <w:t>Definitions</w:t>
      </w:r>
    </w:p>
    <w:p w14:paraId="2F5646E3" w14:textId="4C6A319B" w:rsidR="00302F82" w:rsidRPr="000A303F" w:rsidRDefault="2F787BF2" w:rsidP="001248CA">
      <w:pPr>
        <w:pStyle w:val="ListParagraph"/>
        <w:numPr>
          <w:ilvl w:val="0"/>
          <w:numId w:val="20"/>
        </w:numPr>
        <w:spacing w:line="240" w:lineRule="auto"/>
        <w:rPr>
          <w:sz w:val="24"/>
          <w:szCs w:val="24"/>
        </w:rPr>
      </w:pPr>
      <w:r w:rsidRPr="79D775EF">
        <w:rPr>
          <w:sz w:val="24"/>
          <w:szCs w:val="24"/>
        </w:rPr>
        <w:t xml:space="preserve">IPSC </w:t>
      </w:r>
      <w:r w:rsidR="3EA20EEB" w:rsidRPr="79D775EF">
        <w:rPr>
          <w:sz w:val="24"/>
          <w:szCs w:val="24"/>
        </w:rPr>
        <w:t>Staff: anyone employed or volunteering for the Interprofessional Simulation Center</w:t>
      </w:r>
      <w:r w:rsidR="79D775EF" w:rsidRPr="79D775EF">
        <w:rPr>
          <w:sz w:val="24"/>
          <w:szCs w:val="24"/>
        </w:rPr>
        <w:t>,</w:t>
      </w:r>
      <w:r w:rsidR="3EA20EEB" w:rsidRPr="79D775EF">
        <w:rPr>
          <w:sz w:val="24"/>
          <w:szCs w:val="24"/>
        </w:rPr>
        <w:t xml:space="preserve"> including student workers.</w:t>
      </w:r>
    </w:p>
    <w:p w14:paraId="5DF2B6D2" w14:textId="37718D48" w:rsidR="00302F82" w:rsidRPr="00D46E5A" w:rsidRDefault="3A456A1F" w:rsidP="001248CA">
      <w:pPr>
        <w:pStyle w:val="ListParagraph"/>
        <w:numPr>
          <w:ilvl w:val="0"/>
          <w:numId w:val="20"/>
        </w:numPr>
        <w:spacing w:line="240" w:lineRule="auto"/>
      </w:pPr>
      <w:r w:rsidRPr="79D775EF">
        <w:rPr>
          <w:rFonts w:ascii="Calibri" w:eastAsia="Calibri" w:hAnsi="Calibri" w:cs="Calibri"/>
          <w:sz w:val="24"/>
          <w:szCs w:val="24"/>
        </w:rPr>
        <w:t xml:space="preserve">Lead </w:t>
      </w:r>
      <w:r w:rsidRPr="79D775EF">
        <w:rPr>
          <w:rFonts w:ascii="Calibri" w:eastAsia="Calibri" w:hAnsi="Calibri" w:cs="Calibri"/>
          <w:color w:val="000000" w:themeColor="text1"/>
          <w:sz w:val="24"/>
          <w:szCs w:val="24"/>
        </w:rPr>
        <w:t>facilitator: the individual who serves as the point of contact for a group of participants and the IPSC team.</w:t>
      </w:r>
      <w:r w:rsidRPr="79D775EF">
        <w:rPr>
          <w:sz w:val="24"/>
          <w:szCs w:val="24"/>
        </w:rPr>
        <w:t xml:space="preserve"> </w:t>
      </w:r>
    </w:p>
    <w:p w14:paraId="0328646C" w14:textId="25F82136" w:rsidR="00302F82" w:rsidRPr="00D46E5A" w:rsidRDefault="3EA20EEB" w:rsidP="001248CA">
      <w:pPr>
        <w:pStyle w:val="ListParagraph"/>
        <w:numPr>
          <w:ilvl w:val="0"/>
          <w:numId w:val="20"/>
        </w:numPr>
        <w:spacing w:line="240" w:lineRule="auto"/>
        <w:rPr>
          <w:sz w:val="24"/>
          <w:szCs w:val="24"/>
        </w:rPr>
      </w:pPr>
      <w:r w:rsidRPr="79D775EF">
        <w:rPr>
          <w:sz w:val="24"/>
          <w:szCs w:val="24"/>
        </w:rPr>
        <w:t>Participants: Anyone participating in an event at the SHS Interprofessional Simulation Center (e.g., faculty, students, or external clients).</w:t>
      </w:r>
    </w:p>
    <w:p w14:paraId="3FA13297" w14:textId="77777777" w:rsidR="00302F82" w:rsidRPr="00302F82" w:rsidRDefault="3EA20EEB" w:rsidP="00302F82">
      <w:pPr>
        <w:pStyle w:val="Subtitle"/>
        <w:rPr>
          <w:color w:val="auto"/>
          <w:sz w:val="24"/>
          <w:szCs w:val="24"/>
        </w:rPr>
      </w:pPr>
      <w:r w:rsidRPr="79D775EF">
        <w:rPr>
          <w:color w:val="auto"/>
          <w:sz w:val="24"/>
          <w:szCs w:val="24"/>
        </w:rPr>
        <w:t>Policy</w:t>
      </w:r>
    </w:p>
    <w:p w14:paraId="1DBD2781" w14:textId="2E4636F3" w:rsidR="00AC7CB3" w:rsidRPr="00AC7CB3" w:rsidRDefault="20465B35" w:rsidP="001248CA">
      <w:pPr>
        <w:pStyle w:val="ListParagraph"/>
        <w:numPr>
          <w:ilvl w:val="0"/>
          <w:numId w:val="20"/>
        </w:numPr>
        <w:spacing w:line="240" w:lineRule="auto"/>
        <w:rPr>
          <w:rStyle w:val="normaltextrun"/>
          <w:sz w:val="24"/>
          <w:szCs w:val="24"/>
        </w:rPr>
      </w:pPr>
      <w:r w:rsidRPr="00AC7CB3">
        <w:rPr>
          <w:rStyle w:val="normaltextrun"/>
          <w:rFonts w:ascii="Calibri" w:hAnsi="Calibri" w:cs="Calibri"/>
          <w:color w:val="000000"/>
          <w:sz w:val="24"/>
          <w:szCs w:val="24"/>
          <w:shd w:val="clear" w:color="auto" w:fill="FFFFFF"/>
        </w:rPr>
        <w:t xml:space="preserve">The Interprofessional Simulation Center schedules resources to meet the curricular needs of Elon </w:t>
      </w:r>
      <w:r w:rsidR="79D775EF" w:rsidRPr="79D775EF">
        <w:rPr>
          <w:rStyle w:val="normaltextrun"/>
          <w:rFonts w:ascii="Calibri" w:hAnsi="Calibri" w:cs="Calibri"/>
          <w:color w:val="000000" w:themeColor="text1"/>
          <w:sz w:val="24"/>
          <w:szCs w:val="24"/>
        </w:rPr>
        <w:t>University’s</w:t>
      </w:r>
      <w:r w:rsidRPr="79D775EF">
        <w:rPr>
          <w:rStyle w:val="normaltextrun"/>
          <w:rFonts w:ascii="Calibri" w:hAnsi="Calibri" w:cs="Calibri"/>
          <w:color w:val="000000" w:themeColor="text1"/>
          <w:sz w:val="24"/>
          <w:szCs w:val="24"/>
        </w:rPr>
        <w:t xml:space="preserve"> School of Health Sciences most efficiently and effectively.</w:t>
      </w:r>
      <w:r w:rsidR="79D775EF" w:rsidRPr="79D775EF">
        <w:rPr>
          <w:rStyle w:val="normaltextrun"/>
          <w:rFonts w:ascii="Calibri" w:hAnsi="Calibri" w:cs="Calibri"/>
          <w:color w:val="000000" w:themeColor="text1"/>
          <w:sz w:val="24"/>
          <w:szCs w:val="24"/>
        </w:rPr>
        <w:t xml:space="preserve"> </w:t>
      </w:r>
      <w:r w:rsidRPr="79D775EF">
        <w:rPr>
          <w:rStyle w:val="normaltextrun"/>
          <w:rFonts w:ascii="Calibri" w:hAnsi="Calibri" w:cs="Calibri"/>
          <w:color w:val="000000" w:themeColor="text1"/>
          <w:sz w:val="24"/>
          <w:szCs w:val="24"/>
        </w:rPr>
        <w:t>Based on scheduling priorities, simulation resources may also be scheduled to meet the non-curricular needs of Elon University, clinical partners, and the community.</w:t>
      </w:r>
      <w:r w:rsidR="00093A44">
        <w:rPr>
          <w:rStyle w:val="normaltextrun"/>
          <w:rFonts w:ascii="Calibri" w:hAnsi="Calibri" w:cs="Calibri"/>
          <w:color w:val="000000" w:themeColor="text1"/>
          <w:sz w:val="24"/>
          <w:szCs w:val="24"/>
        </w:rPr>
        <w:t xml:space="preserve"> </w:t>
      </w:r>
      <w:r w:rsidR="00AC7CB3" w:rsidRPr="00AC7CB3">
        <w:rPr>
          <w:rStyle w:val="normaltextrun"/>
          <w:rFonts w:ascii="Calibri" w:hAnsi="Calibri" w:cs="Calibri"/>
          <w:color w:val="000000"/>
          <w:sz w:val="24"/>
          <w:szCs w:val="24"/>
          <w:shd w:val="clear" w:color="auto" w:fill="FFFFFF"/>
        </w:rPr>
        <w:t>The Interprofessional Simulation Center schedules resources to meet the curricular needs of Elon University’s School of Health Sciences most efficiently and effectively. Based on scheduling priorities, simulation resources may also be scheduled to meet the non-curricular needs of Elon University, clinical partners, and the community.</w:t>
      </w:r>
    </w:p>
    <w:p w14:paraId="7F7636C9" w14:textId="20DB7250" w:rsidR="00302F82" w:rsidRPr="00AC7CB3" w:rsidRDefault="3EA20EEB" w:rsidP="00AC7CB3">
      <w:pPr>
        <w:pStyle w:val="Subtitle"/>
        <w:rPr>
          <w:color w:val="auto"/>
          <w:sz w:val="24"/>
          <w:szCs w:val="24"/>
        </w:rPr>
      </w:pPr>
      <w:r w:rsidRPr="79D775EF">
        <w:rPr>
          <w:color w:val="auto"/>
          <w:sz w:val="24"/>
          <w:szCs w:val="24"/>
        </w:rPr>
        <w:t>Procedures</w:t>
      </w:r>
    </w:p>
    <w:p w14:paraId="7520BA4C" w14:textId="0C420FAA" w:rsidR="00302F82" w:rsidRPr="000A303F" w:rsidRDefault="3EA20EEB" w:rsidP="001248CA">
      <w:pPr>
        <w:pStyle w:val="ListParagraph"/>
        <w:numPr>
          <w:ilvl w:val="0"/>
          <w:numId w:val="20"/>
        </w:numPr>
        <w:spacing w:line="240" w:lineRule="auto"/>
        <w:rPr>
          <w:b/>
          <w:bCs/>
          <w:sz w:val="24"/>
          <w:szCs w:val="24"/>
        </w:rPr>
      </w:pPr>
      <w:r w:rsidRPr="6BB3472E">
        <w:rPr>
          <w:sz w:val="24"/>
          <w:szCs w:val="24"/>
        </w:rPr>
        <w:t xml:space="preserve">Scheduling </w:t>
      </w:r>
      <w:r w:rsidR="79D775EF" w:rsidRPr="6BB3472E">
        <w:rPr>
          <w:sz w:val="24"/>
          <w:szCs w:val="24"/>
        </w:rPr>
        <w:t>requests</w:t>
      </w:r>
      <w:r w:rsidRPr="6BB3472E">
        <w:rPr>
          <w:sz w:val="24"/>
          <w:szCs w:val="24"/>
        </w:rPr>
        <w:t xml:space="preserve"> should be submitted to the </w:t>
      </w:r>
      <w:r w:rsidR="79D775EF" w:rsidRPr="6BB3472E">
        <w:rPr>
          <w:sz w:val="24"/>
          <w:szCs w:val="24"/>
        </w:rPr>
        <w:t>Director</w:t>
      </w:r>
      <w:r w:rsidR="4B26CC63" w:rsidRPr="6BB3472E">
        <w:rPr>
          <w:sz w:val="24"/>
          <w:szCs w:val="24"/>
        </w:rPr>
        <w:t xml:space="preserve"> by </w:t>
      </w:r>
      <w:proofErr w:type="spellStart"/>
      <w:r w:rsidR="4B26CC63" w:rsidRPr="6BB3472E">
        <w:rPr>
          <w:sz w:val="24"/>
          <w:szCs w:val="24"/>
        </w:rPr>
        <w:t>utlization</w:t>
      </w:r>
      <w:proofErr w:type="spellEnd"/>
      <w:r w:rsidR="4B26CC63" w:rsidRPr="6BB3472E">
        <w:rPr>
          <w:sz w:val="24"/>
          <w:szCs w:val="24"/>
        </w:rPr>
        <w:t xml:space="preserve"> of the online Activity Request Form. </w:t>
      </w:r>
      <w:r w:rsidR="79D775EF" w:rsidRPr="6BB3472E">
        <w:rPr>
          <w:sz w:val="24"/>
          <w:szCs w:val="24"/>
        </w:rPr>
        <w:t xml:space="preserve"> </w:t>
      </w:r>
    </w:p>
    <w:p w14:paraId="0397EA6D" w14:textId="34C331E9" w:rsidR="00302F82" w:rsidRPr="000A303F" w:rsidRDefault="3EA20EEB" w:rsidP="001248CA">
      <w:pPr>
        <w:pStyle w:val="ListParagraph"/>
        <w:numPr>
          <w:ilvl w:val="0"/>
          <w:numId w:val="20"/>
        </w:numPr>
        <w:spacing w:line="240" w:lineRule="auto"/>
        <w:rPr>
          <w:b/>
          <w:bCs/>
          <w:sz w:val="24"/>
          <w:szCs w:val="24"/>
        </w:rPr>
      </w:pPr>
      <w:r w:rsidRPr="79D775EF">
        <w:rPr>
          <w:sz w:val="24"/>
          <w:szCs w:val="24"/>
        </w:rPr>
        <w:t xml:space="preserve">Scheduling </w:t>
      </w:r>
      <w:r w:rsidR="79D775EF" w:rsidRPr="79D775EF">
        <w:rPr>
          <w:sz w:val="24"/>
          <w:szCs w:val="24"/>
        </w:rPr>
        <w:t>requests</w:t>
      </w:r>
      <w:r w:rsidRPr="79D775EF">
        <w:rPr>
          <w:sz w:val="24"/>
          <w:szCs w:val="24"/>
        </w:rPr>
        <w:t xml:space="preserve"> should be received by the term deadline:</w:t>
      </w:r>
    </w:p>
    <w:p w14:paraId="760911F7" w14:textId="53B792B5" w:rsidR="00302F82" w:rsidRPr="000A303F" w:rsidRDefault="1AB49DB5" w:rsidP="001248CA">
      <w:pPr>
        <w:pStyle w:val="ListParagraph"/>
        <w:numPr>
          <w:ilvl w:val="0"/>
          <w:numId w:val="26"/>
        </w:numPr>
        <w:spacing w:line="240" w:lineRule="auto"/>
        <w:rPr>
          <w:b/>
          <w:bCs/>
          <w:sz w:val="24"/>
          <w:szCs w:val="24"/>
        </w:rPr>
      </w:pPr>
      <w:r w:rsidRPr="79D775EF">
        <w:rPr>
          <w:sz w:val="24"/>
          <w:szCs w:val="24"/>
        </w:rPr>
        <w:t>The deadline</w:t>
      </w:r>
      <w:r w:rsidR="3EA20EEB" w:rsidRPr="79D775EF">
        <w:rPr>
          <w:sz w:val="24"/>
          <w:szCs w:val="24"/>
        </w:rPr>
        <w:t xml:space="preserve"> for </w:t>
      </w:r>
      <w:r w:rsidR="07F96C57" w:rsidRPr="79D775EF">
        <w:rPr>
          <w:sz w:val="24"/>
          <w:szCs w:val="24"/>
        </w:rPr>
        <w:t xml:space="preserve">activities between August </w:t>
      </w:r>
      <w:r w:rsidR="39B96C63" w:rsidRPr="79D775EF">
        <w:rPr>
          <w:sz w:val="24"/>
          <w:szCs w:val="24"/>
        </w:rPr>
        <w:t>and</w:t>
      </w:r>
      <w:r w:rsidR="07F96C57" w:rsidRPr="79D775EF">
        <w:rPr>
          <w:sz w:val="24"/>
          <w:szCs w:val="24"/>
        </w:rPr>
        <w:t xml:space="preserve"> December </w:t>
      </w:r>
      <w:r w:rsidR="3EA20EEB" w:rsidRPr="79D775EF">
        <w:rPr>
          <w:sz w:val="24"/>
          <w:szCs w:val="24"/>
        </w:rPr>
        <w:t>request is June 1</w:t>
      </w:r>
      <w:r w:rsidR="3EA20EEB" w:rsidRPr="79D775EF">
        <w:rPr>
          <w:sz w:val="24"/>
          <w:szCs w:val="24"/>
          <w:vertAlign w:val="superscript"/>
        </w:rPr>
        <w:t>st</w:t>
      </w:r>
      <w:r w:rsidR="3EA20EEB" w:rsidRPr="79D775EF">
        <w:rPr>
          <w:sz w:val="24"/>
          <w:szCs w:val="24"/>
        </w:rPr>
        <w:t>.</w:t>
      </w:r>
    </w:p>
    <w:p w14:paraId="55031DAD" w14:textId="02AFD2BF" w:rsidR="00302F82" w:rsidRPr="000A303F" w:rsidRDefault="3E56AB5C" w:rsidP="001248CA">
      <w:pPr>
        <w:pStyle w:val="ListParagraph"/>
        <w:numPr>
          <w:ilvl w:val="0"/>
          <w:numId w:val="26"/>
        </w:numPr>
        <w:spacing w:line="240" w:lineRule="auto"/>
        <w:rPr>
          <w:b/>
          <w:bCs/>
          <w:sz w:val="24"/>
          <w:szCs w:val="24"/>
        </w:rPr>
      </w:pPr>
      <w:r w:rsidRPr="79D775EF">
        <w:rPr>
          <w:sz w:val="24"/>
          <w:szCs w:val="24"/>
        </w:rPr>
        <w:t>The d</w:t>
      </w:r>
      <w:r w:rsidR="3EA20EEB" w:rsidRPr="79D775EF">
        <w:rPr>
          <w:sz w:val="24"/>
          <w:szCs w:val="24"/>
        </w:rPr>
        <w:t xml:space="preserve">eadline for </w:t>
      </w:r>
      <w:r w:rsidR="1794D102" w:rsidRPr="79D775EF">
        <w:rPr>
          <w:sz w:val="24"/>
          <w:szCs w:val="24"/>
        </w:rPr>
        <w:t xml:space="preserve">activities between </w:t>
      </w:r>
      <w:r w:rsidR="351E7183" w:rsidRPr="79D775EF">
        <w:rPr>
          <w:sz w:val="24"/>
          <w:szCs w:val="24"/>
        </w:rPr>
        <w:t>January</w:t>
      </w:r>
      <w:r w:rsidR="1794D102" w:rsidRPr="79D775EF">
        <w:rPr>
          <w:sz w:val="24"/>
          <w:szCs w:val="24"/>
        </w:rPr>
        <w:t xml:space="preserve"> </w:t>
      </w:r>
      <w:r w:rsidR="284CB4FC" w:rsidRPr="79D775EF">
        <w:rPr>
          <w:sz w:val="24"/>
          <w:szCs w:val="24"/>
        </w:rPr>
        <w:t>and</w:t>
      </w:r>
      <w:r w:rsidR="1794D102" w:rsidRPr="79D775EF">
        <w:rPr>
          <w:sz w:val="24"/>
          <w:szCs w:val="24"/>
        </w:rPr>
        <w:t xml:space="preserve"> </w:t>
      </w:r>
      <w:r w:rsidR="67B4EDBD" w:rsidRPr="79D775EF">
        <w:rPr>
          <w:sz w:val="24"/>
          <w:szCs w:val="24"/>
        </w:rPr>
        <w:t>May</w:t>
      </w:r>
      <w:r w:rsidR="3EA20EEB" w:rsidRPr="79D775EF">
        <w:rPr>
          <w:sz w:val="24"/>
          <w:szCs w:val="24"/>
        </w:rPr>
        <w:t xml:space="preserve"> request is December 1</w:t>
      </w:r>
      <w:r w:rsidR="3EA20EEB" w:rsidRPr="79D775EF">
        <w:rPr>
          <w:sz w:val="24"/>
          <w:szCs w:val="24"/>
          <w:vertAlign w:val="superscript"/>
        </w:rPr>
        <w:t>st</w:t>
      </w:r>
      <w:r w:rsidR="3EA20EEB" w:rsidRPr="79D775EF">
        <w:rPr>
          <w:sz w:val="24"/>
          <w:szCs w:val="24"/>
        </w:rPr>
        <w:t>.</w:t>
      </w:r>
    </w:p>
    <w:p w14:paraId="739653E1" w14:textId="72CB0181" w:rsidR="00302F82" w:rsidRPr="000A303F" w:rsidRDefault="1F55EEE6" w:rsidP="001248CA">
      <w:pPr>
        <w:pStyle w:val="ListParagraph"/>
        <w:numPr>
          <w:ilvl w:val="0"/>
          <w:numId w:val="26"/>
        </w:numPr>
        <w:spacing w:line="240" w:lineRule="auto"/>
        <w:rPr>
          <w:b/>
          <w:bCs/>
          <w:sz w:val="24"/>
          <w:szCs w:val="24"/>
        </w:rPr>
      </w:pPr>
      <w:r w:rsidRPr="79D775EF">
        <w:rPr>
          <w:sz w:val="24"/>
          <w:szCs w:val="24"/>
        </w:rPr>
        <w:t>The deadline</w:t>
      </w:r>
      <w:r w:rsidR="3EA20EEB" w:rsidRPr="79D775EF">
        <w:rPr>
          <w:sz w:val="24"/>
          <w:szCs w:val="24"/>
        </w:rPr>
        <w:t xml:space="preserve"> for </w:t>
      </w:r>
      <w:r w:rsidR="6DE8CE71" w:rsidRPr="79D775EF">
        <w:rPr>
          <w:sz w:val="24"/>
          <w:szCs w:val="24"/>
        </w:rPr>
        <w:t xml:space="preserve">activities between June </w:t>
      </w:r>
      <w:r w:rsidR="79D775EF" w:rsidRPr="79D775EF">
        <w:rPr>
          <w:sz w:val="24"/>
          <w:szCs w:val="24"/>
        </w:rPr>
        <w:t>and</w:t>
      </w:r>
      <w:r w:rsidR="6DE8CE71" w:rsidRPr="79D775EF">
        <w:rPr>
          <w:sz w:val="24"/>
          <w:szCs w:val="24"/>
        </w:rPr>
        <w:t xml:space="preserve"> July</w:t>
      </w:r>
      <w:r w:rsidR="3EA20EEB" w:rsidRPr="79D775EF">
        <w:rPr>
          <w:sz w:val="24"/>
          <w:szCs w:val="24"/>
        </w:rPr>
        <w:t xml:space="preserve"> request is April 1</w:t>
      </w:r>
      <w:r w:rsidR="3EA20EEB" w:rsidRPr="79D775EF">
        <w:rPr>
          <w:sz w:val="24"/>
          <w:szCs w:val="24"/>
          <w:vertAlign w:val="superscript"/>
        </w:rPr>
        <w:t>st</w:t>
      </w:r>
      <w:r w:rsidR="3EA20EEB" w:rsidRPr="79D775EF">
        <w:rPr>
          <w:sz w:val="24"/>
          <w:szCs w:val="24"/>
        </w:rPr>
        <w:t>.</w:t>
      </w:r>
    </w:p>
    <w:p w14:paraId="691CDD5D" w14:textId="77777777" w:rsidR="00302F82" w:rsidRPr="000A303F" w:rsidRDefault="3EA20EEB" w:rsidP="001248CA">
      <w:pPr>
        <w:pStyle w:val="ListParagraph"/>
        <w:numPr>
          <w:ilvl w:val="0"/>
          <w:numId w:val="25"/>
        </w:numPr>
        <w:spacing w:line="240" w:lineRule="auto"/>
        <w:rPr>
          <w:sz w:val="24"/>
          <w:szCs w:val="24"/>
        </w:rPr>
      </w:pPr>
      <w:r w:rsidRPr="79D775EF">
        <w:rPr>
          <w:sz w:val="24"/>
          <w:szCs w:val="24"/>
        </w:rPr>
        <w:t>When conflicts arise, the following scheduling prioritization factors will be applied (in order):</w:t>
      </w:r>
    </w:p>
    <w:p w14:paraId="13653817" w14:textId="77777777" w:rsidR="00302F82" w:rsidRPr="000A303F" w:rsidRDefault="3EA20EEB" w:rsidP="001248CA">
      <w:pPr>
        <w:pStyle w:val="ListParagraph"/>
        <w:numPr>
          <w:ilvl w:val="0"/>
          <w:numId w:val="27"/>
        </w:numPr>
        <w:spacing w:line="240" w:lineRule="auto"/>
        <w:rPr>
          <w:sz w:val="24"/>
          <w:szCs w:val="24"/>
        </w:rPr>
      </w:pPr>
      <w:r w:rsidRPr="79D775EF">
        <w:rPr>
          <w:sz w:val="24"/>
          <w:szCs w:val="24"/>
        </w:rPr>
        <w:t>Summative testing activity and curricular requirements</w:t>
      </w:r>
    </w:p>
    <w:p w14:paraId="2D259523" w14:textId="77777777" w:rsidR="00302F82" w:rsidRPr="000A303F" w:rsidRDefault="3EA20EEB" w:rsidP="001248CA">
      <w:pPr>
        <w:pStyle w:val="ListParagraph"/>
        <w:numPr>
          <w:ilvl w:val="0"/>
          <w:numId w:val="27"/>
        </w:numPr>
        <w:spacing w:line="240" w:lineRule="auto"/>
        <w:rPr>
          <w:sz w:val="24"/>
          <w:szCs w:val="24"/>
        </w:rPr>
      </w:pPr>
      <w:r w:rsidRPr="79D775EF">
        <w:rPr>
          <w:sz w:val="24"/>
          <w:szCs w:val="24"/>
        </w:rPr>
        <w:t>Formative activity</w:t>
      </w:r>
    </w:p>
    <w:p w14:paraId="15D71DD5" w14:textId="77777777" w:rsidR="00302F82" w:rsidRPr="000A303F" w:rsidRDefault="3EA20EEB" w:rsidP="001248CA">
      <w:pPr>
        <w:pStyle w:val="ListParagraph"/>
        <w:numPr>
          <w:ilvl w:val="0"/>
          <w:numId w:val="27"/>
        </w:numPr>
        <w:spacing w:line="240" w:lineRule="auto"/>
        <w:rPr>
          <w:sz w:val="24"/>
          <w:szCs w:val="24"/>
        </w:rPr>
      </w:pPr>
      <w:r w:rsidRPr="79D775EF">
        <w:rPr>
          <w:sz w:val="24"/>
          <w:szCs w:val="24"/>
        </w:rPr>
        <w:t>Interprofessional activity</w:t>
      </w:r>
    </w:p>
    <w:p w14:paraId="78A03E1B" w14:textId="77777777" w:rsidR="00302F82" w:rsidRPr="000A303F" w:rsidRDefault="3EA20EEB" w:rsidP="001248CA">
      <w:pPr>
        <w:pStyle w:val="ListParagraph"/>
        <w:numPr>
          <w:ilvl w:val="0"/>
          <w:numId w:val="27"/>
        </w:numPr>
        <w:spacing w:line="240" w:lineRule="auto"/>
        <w:rPr>
          <w:sz w:val="24"/>
          <w:szCs w:val="24"/>
        </w:rPr>
      </w:pPr>
      <w:r w:rsidRPr="79D775EF">
        <w:rPr>
          <w:sz w:val="24"/>
          <w:szCs w:val="24"/>
        </w:rPr>
        <w:t>Open lab for practice</w:t>
      </w:r>
    </w:p>
    <w:p w14:paraId="367B87D2" w14:textId="77777777" w:rsidR="00302F82" w:rsidRPr="000A303F" w:rsidRDefault="3EA20EEB" w:rsidP="001248CA">
      <w:pPr>
        <w:pStyle w:val="ListParagraph"/>
        <w:numPr>
          <w:ilvl w:val="0"/>
          <w:numId w:val="27"/>
        </w:numPr>
        <w:spacing w:line="240" w:lineRule="auto"/>
        <w:rPr>
          <w:sz w:val="24"/>
          <w:szCs w:val="24"/>
        </w:rPr>
      </w:pPr>
      <w:r w:rsidRPr="79D775EF">
        <w:rPr>
          <w:sz w:val="24"/>
          <w:szCs w:val="24"/>
        </w:rPr>
        <w:t>Outside vendor activity</w:t>
      </w:r>
    </w:p>
    <w:p w14:paraId="3C16606D" w14:textId="194D7B09" w:rsidR="00302F82" w:rsidRPr="00AC7CB3" w:rsidRDefault="20465B35" w:rsidP="001248CA">
      <w:pPr>
        <w:pStyle w:val="ListParagraph"/>
        <w:numPr>
          <w:ilvl w:val="0"/>
          <w:numId w:val="25"/>
        </w:numPr>
        <w:spacing w:line="240" w:lineRule="auto"/>
        <w:rPr>
          <w:sz w:val="28"/>
          <w:szCs w:val="28"/>
        </w:rPr>
      </w:pPr>
      <w:r w:rsidRPr="00AC7CB3">
        <w:rPr>
          <w:rStyle w:val="normaltextrun"/>
          <w:rFonts w:ascii="Calibri" w:hAnsi="Calibri" w:cs="Calibri"/>
          <w:color w:val="000000"/>
          <w:sz w:val="24"/>
          <w:szCs w:val="24"/>
          <w:shd w:val="clear" w:color="auto" w:fill="FFFFFF"/>
        </w:rPr>
        <w:t>All requests by the term deadline will be considered together, and prioritization criteria will be applied in conflicts.</w:t>
      </w:r>
      <w:r w:rsidRPr="00AC7CB3">
        <w:rPr>
          <w:rStyle w:val="eop"/>
          <w:rFonts w:ascii="Calibri" w:hAnsi="Calibri" w:cs="Calibri"/>
          <w:color w:val="000000"/>
          <w:sz w:val="24"/>
          <w:szCs w:val="24"/>
          <w:shd w:val="clear" w:color="auto" w:fill="FFFFFF"/>
        </w:rPr>
        <w:t> </w:t>
      </w:r>
    </w:p>
    <w:p w14:paraId="417E06F8" w14:textId="082F862F" w:rsidR="00302F82" w:rsidRPr="000A303F" w:rsidRDefault="3EA20EEB" w:rsidP="001248CA">
      <w:pPr>
        <w:pStyle w:val="ListParagraph"/>
        <w:numPr>
          <w:ilvl w:val="0"/>
          <w:numId w:val="25"/>
        </w:numPr>
        <w:spacing w:line="240" w:lineRule="auto"/>
        <w:rPr>
          <w:sz w:val="24"/>
          <w:szCs w:val="24"/>
        </w:rPr>
      </w:pPr>
      <w:r w:rsidRPr="79D775EF">
        <w:rPr>
          <w:sz w:val="24"/>
          <w:szCs w:val="24"/>
        </w:rPr>
        <w:t>All requests after the term deadline will be scheduled as resources are available</w:t>
      </w:r>
      <w:r w:rsidR="79D775EF" w:rsidRPr="79D775EF">
        <w:rPr>
          <w:sz w:val="24"/>
          <w:szCs w:val="24"/>
        </w:rPr>
        <w:t>,</w:t>
      </w:r>
      <w:r w:rsidRPr="79D775EF">
        <w:rPr>
          <w:sz w:val="24"/>
          <w:szCs w:val="24"/>
        </w:rPr>
        <w:t xml:space="preserve"> and prioritization criteria will not be applied.</w:t>
      </w:r>
    </w:p>
    <w:p w14:paraId="1ADE3BFA" w14:textId="1F984861" w:rsidR="00302F82" w:rsidRPr="000A303F" w:rsidRDefault="79D775EF" w:rsidP="001248CA">
      <w:pPr>
        <w:pStyle w:val="ListParagraph"/>
        <w:numPr>
          <w:ilvl w:val="0"/>
          <w:numId w:val="25"/>
        </w:numPr>
        <w:spacing w:line="240" w:lineRule="auto"/>
        <w:rPr>
          <w:sz w:val="24"/>
          <w:szCs w:val="24"/>
        </w:rPr>
      </w:pPr>
      <w:r w:rsidRPr="79D775EF">
        <w:rPr>
          <w:sz w:val="24"/>
          <w:szCs w:val="24"/>
        </w:rPr>
        <w:t>Regular</w:t>
      </w:r>
      <w:r w:rsidR="3EA20EEB" w:rsidRPr="79D775EF">
        <w:rPr>
          <w:sz w:val="24"/>
          <w:szCs w:val="24"/>
        </w:rPr>
        <w:t xml:space="preserve"> hours of operation are </w:t>
      </w:r>
      <w:r w:rsidRPr="79D775EF">
        <w:rPr>
          <w:sz w:val="24"/>
          <w:szCs w:val="24"/>
        </w:rPr>
        <w:t>8</w:t>
      </w:r>
      <w:r w:rsidR="5E5EC8D2" w:rsidRPr="79D775EF">
        <w:rPr>
          <w:sz w:val="24"/>
          <w:szCs w:val="24"/>
        </w:rPr>
        <w:t>:00</w:t>
      </w:r>
      <w:r w:rsidRPr="79D775EF">
        <w:rPr>
          <w:sz w:val="24"/>
          <w:szCs w:val="24"/>
        </w:rPr>
        <w:t xml:space="preserve"> am</w:t>
      </w:r>
      <w:r w:rsidR="3EA20EEB" w:rsidRPr="79D775EF">
        <w:rPr>
          <w:sz w:val="24"/>
          <w:szCs w:val="24"/>
        </w:rPr>
        <w:t xml:space="preserve"> to 5</w:t>
      </w:r>
      <w:r w:rsidR="43EBB247" w:rsidRPr="79D775EF">
        <w:rPr>
          <w:sz w:val="24"/>
          <w:szCs w:val="24"/>
        </w:rPr>
        <w:t xml:space="preserve">:00 </w:t>
      </w:r>
      <w:r w:rsidR="3EA20EEB" w:rsidRPr="79D775EF">
        <w:rPr>
          <w:sz w:val="24"/>
          <w:szCs w:val="24"/>
        </w:rPr>
        <w:t>pm</w:t>
      </w:r>
      <w:r w:rsidR="50238046" w:rsidRPr="79D775EF">
        <w:rPr>
          <w:sz w:val="24"/>
          <w:szCs w:val="24"/>
        </w:rPr>
        <w:t>.</w:t>
      </w:r>
      <w:r w:rsidRPr="79D775EF">
        <w:rPr>
          <w:sz w:val="24"/>
          <w:szCs w:val="24"/>
        </w:rPr>
        <w:t xml:space="preserve"> </w:t>
      </w:r>
      <w:r w:rsidR="50238046" w:rsidRPr="79D775EF">
        <w:rPr>
          <w:sz w:val="24"/>
          <w:szCs w:val="24"/>
        </w:rPr>
        <w:t>Sessions</w:t>
      </w:r>
      <w:r w:rsidR="3EA20EEB" w:rsidRPr="79D775EF">
        <w:rPr>
          <w:sz w:val="24"/>
          <w:szCs w:val="24"/>
        </w:rPr>
        <w:t xml:space="preserve"> outside of </w:t>
      </w:r>
      <w:r w:rsidRPr="79D775EF">
        <w:rPr>
          <w:sz w:val="24"/>
          <w:szCs w:val="24"/>
        </w:rPr>
        <w:t>regular</w:t>
      </w:r>
      <w:r w:rsidR="3EA20EEB" w:rsidRPr="79D775EF">
        <w:rPr>
          <w:sz w:val="24"/>
          <w:szCs w:val="24"/>
        </w:rPr>
        <w:t xml:space="preserve"> operating hours require </w:t>
      </w:r>
      <w:r w:rsidRPr="79D775EF">
        <w:rPr>
          <w:sz w:val="24"/>
          <w:szCs w:val="24"/>
        </w:rPr>
        <w:t xml:space="preserve">the </w:t>
      </w:r>
      <w:r w:rsidR="3EA20EEB" w:rsidRPr="79D775EF">
        <w:rPr>
          <w:sz w:val="24"/>
          <w:szCs w:val="24"/>
        </w:rPr>
        <w:t xml:space="preserve">approval of the </w:t>
      </w:r>
      <w:r w:rsidRPr="79D775EF">
        <w:rPr>
          <w:sz w:val="24"/>
          <w:szCs w:val="24"/>
        </w:rPr>
        <w:t>Director</w:t>
      </w:r>
      <w:r w:rsidR="3EA20EEB" w:rsidRPr="79D775EF">
        <w:rPr>
          <w:sz w:val="24"/>
          <w:szCs w:val="24"/>
        </w:rPr>
        <w:t>.</w:t>
      </w:r>
    </w:p>
    <w:p w14:paraId="384855C1" w14:textId="27167B32" w:rsidR="00782EFD" w:rsidRPr="00DF228C" w:rsidRDefault="3EA20EEB" w:rsidP="001248CA">
      <w:pPr>
        <w:pStyle w:val="ListParagraph"/>
        <w:numPr>
          <w:ilvl w:val="0"/>
          <w:numId w:val="25"/>
        </w:numPr>
        <w:spacing w:line="240" w:lineRule="auto"/>
        <w:rPr>
          <w:sz w:val="24"/>
          <w:szCs w:val="24"/>
        </w:rPr>
      </w:pPr>
      <w:r w:rsidRPr="79D775EF">
        <w:rPr>
          <w:sz w:val="24"/>
          <w:szCs w:val="24"/>
        </w:rPr>
        <w:lastRenderedPageBreak/>
        <w:t xml:space="preserve">Confirmed reservations may be released at the discretion of the </w:t>
      </w:r>
      <w:r w:rsidR="79D775EF" w:rsidRPr="79D775EF">
        <w:rPr>
          <w:sz w:val="24"/>
          <w:szCs w:val="24"/>
        </w:rPr>
        <w:t>Director</w:t>
      </w:r>
      <w:r w:rsidRPr="79D775EF">
        <w:rPr>
          <w:sz w:val="24"/>
          <w:szCs w:val="24"/>
        </w:rPr>
        <w:t xml:space="preserve"> if required materials are not received according to the simulation session development timeline. </w:t>
      </w:r>
    </w:p>
    <w:p w14:paraId="69F8D2AC" w14:textId="77777777" w:rsidR="00491685" w:rsidRDefault="00491685">
      <w:pPr>
        <w:rPr>
          <w:rFonts w:asciiTheme="majorHAnsi" w:eastAsiaTheme="majorEastAsia" w:hAnsiTheme="majorHAnsi" w:cstheme="majorBidi"/>
          <w:color w:val="73000A"/>
          <w:sz w:val="32"/>
          <w:szCs w:val="32"/>
        </w:rPr>
      </w:pPr>
      <w:bookmarkStart w:id="27" w:name="_Toc157667899"/>
      <w:r>
        <w:rPr>
          <w:color w:val="73000A"/>
        </w:rPr>
        <w:br w:type="page"/>
      </w:r>
    </w:p>
    <w:p w14:paraId="2DD47F93" w14:textId="21342EEC" w:rsidR="00782EFD" w:rsidRPr="00CA2948" w:rsidRDefault="255CCCF2" w:rsidP="00782EFD">
      <w:pPr>
        <w:pStyle w:val="Heading1"/>
        <w:rPr>
          <w:color w:val="73000A"/>
        </w:rPr>
      </w:pPr>
      <w:r w:rsidRPr="6BB3472E">
        <w:rPr>
          <w:color w:val="73000A"/>
        </w:rPr>
        <w:lastRenderedPageBreak/>
        <w:t>Simulation Equipment, Supplies, and Maintenance</w:t>
      </w:r>
      <w:bookmarkEnd w:id="27"/>
    </w:p>
    <w:p w14:paraId="12E709FE" w14:textId="4477000F" w:rsidR="00782EFD" w:rsidRDefault="00782EFD" w:rsidP="00782EFD"/>
    <w:p w14:paraId="0391F100" w14:textId="77777777" w:rsidR="00282618" w:rsidRPr="00282618" w:rsidRDefault="48A185CC" w:rsidP="00282618">
      <w:pPr>
        <w:pStyle w:val="Subtitle"/>
        <w:rPr>
          <w:color w:val="auto"/>
          <w:sz w:val="24"/>
          <w:szCs w:val="24"/>
        </w:rPr>
      </w:pPr>
      <w:r w:rsidRPr="79D775EF">
        <w:rPr>
          <w:color w:val="auto"/>
          <w:sz w:val="24"/>
          <w:szCs w:val="24"/>
        </w:rPr>
        <w:t>Definitions</w:t>
      </w:r>
    </w:p>
    <w:p w14:paraId="475320A1" w14:textId="37301FDD" w:rsidR="00CA2948" w:rsidRPr="00CA2948" w:rsidRDefault="48A185CC" w:rsidP="001248CA">
      <w:pPr>
        <w:pStyle w:val="ListParagraph"/>
        <w:numPr>
          <w:ilvl w:val="0"/>
          <w:numId w:val="20"/>
        </w:numPr>
        <w:spacing w:line="240" w:lineRule="auto"/>
        <w:rPr>
          <w:sz w:val="24"/>
          <w:szCs w:val="24"/>
        </w:rPr>
      </w:pPr>
      <w:r w:rsidRPr="79D775EF">
        <w:rPr>
          <w:sz w:val="24"/>
          <w:szCs w:val="24"/>
        </w:rPr>
        <w:t>Participants: Anyone utilizing the SHS Interprofessional Simulation Center (e.g., students, faculty, staff, or external clients)</w:t>
      </w:r>
      <w:r w:rsidR="37227852" w:rsidRPr="79D775EF">
        <w:rPr>
          <w:sz w:val="24"/>
          <w:szCs w:val="24"/>
        </w:rPr>
        <w:t>.</w:t>
      </w:r>
    </w:p>
    <w:p w14:paraId="52FEB5AC" w14:textId="5C4B3229" w:rsidR="37227852" w:rsidRDefault="37227852" w:rsidP="001248CA">
      <w:pPr>
        <w:pStyle w:val="ListParagraph"/>
        <w:numPr>
          <w:ilvl w:val="0"/>
          <w:numId w:val="20"/>
        </w:numPr>
        <w:spacing w:line="240" w:lineRule="auto"/>
        <w:rPr>
          <w:sz w:val="24"/>
          <w:szCs w:val="24"/>
        </w:rPr>
      </w:pPr>
      <w:r w:rsidRPr="79D775EF">
        <w:rPr>
          <w:sz w:val="24"/>
          <w:szCs w:val="24"/>
        </w:rPr>
        <w:t xml:space="preserve">Simulation Equipment: </w:t>
      </w:r>
      <w:r w:rsidR="741E9062" w:rsidRPr="79D775EF">
        <w:rPr>
          <w:sz w:val="24"/>
          <w:szCs w:val="24"/>
        </w:rPr>
        <w:t xml:space="preserve">any item </w:t>
      </w:r>
      <w:r w:rsidR="30461A55" w:rsidRPr="79D775EF">
        <w:rPr>
          <w:sz w:val="24"/>
          <w:szCs w:val="24"/>
        </w:rPr>
        <w:t>utilized</w:t>
      </w:r>
      <w:r w:rsidR="741E9062" w:rsidRPr="79D775EF">
        <w:rPr>
          <w:sz w:val="24"/>
          <w:szCs w:val="24"/>
        </w:rPr>
        <w:t xml:space="preserve"> as part of the simulation activi</w:t>
      </w:r>
      <w:r w:rsidR="4A6DE8F2" w:rsidRPr="79D775EF">
        <w:rPr>
          <w:sz w:val="24"/>
          <w:szCs w:val="24"/>
        </w:rPr>
        <w:t>ty.</w:t>
      </w:r>
      <w:r w:rsidR="79D775EF" w:rsidRPr="79D775EF">
        <w:rPr>
          <w:sz w:val="24"/>
          <w:szCs w:val="24"/>
        </w:rPr>
        <w:t xml:space="preserve"> </w:t>
      </w:r>
      <w:r w:rsidR="4A6DE8F2" w:rsidRPr="79D775EF">
        <w:rPr>
          <w:sz w:val="24"/>
          <w:szCs w:val="24"/>
        </w:rPr>
        <w:t>Examples include but are not limited to things su</w:t>
      </w:r>
      <w:r w:rsidR="741E9062" w:rsidRPr="79D775EF">
        <w:rPr>
          <w:sz w:val="24"/>
          <w:szCs w:val="24"/>
        </w:rPr>
        <w:t xml:space="preserve">ch as medical </w:t>
      </w:r>
      <w:r w:rsidR="0DC101FF" w:rsidRPr="79D775EF">
        <w:rPr>
          <w:sz w:val="24"/>
          <w:szCs w:val="24"/>
        </w:rPr>
        <w:t>mannequins</w:t>
      </w:r>
      <w:r w:rsidR="741E9062" w:rsidRPr="79D775EF">
        <w:rPr>
          <w:sz w:val="24"/>
          <w:szCs w:val="24"/>
        </w:rPr>
        <w:t xml:space="preserve">, task trainers, </w:t>
      </w:r>
      <w:r w:rsidR="1F1D285A" w:rsidRPr="79D775EF">
        <w:rPr>
          <w:sz w:val="24"/>
          <w:szCs w:val="24"/>
        </w:rPr>
        <w:t>diagnostic boards, computers, and furniture.</w:t>
      </w:r>
    </w:p>
    <w:p w14:paraId="2EC6F36D" w14:textId="77777777" w:rsidR="00282618" w:rsidRDefault="48A185CC" w:rsidP="79D775EF">
      <w:pPr>
        <w:pStyle w:val="Subtitle"/>
        <w:rPr>
          <w:b/>
          <w:bCs/>
          <w:sz w:val="24"/>
          <w:szCs w:val="24"/>
        </w:rPr>
      </w:pPr>
      <w:r w:rsidRPr="79D775EF">
        <w:rPr>
          <w:color w:val="auto"/>
          <w:sz w:val="24"/>
          <w:szCs w:val="24"/>
        </w:rPr>
        <w:t>Policy</w:t>
      </w:r>
    </w:p>
    <w:p w14:paraId="21756C96" w14:textId="5247C673" w:rsidR="00282618" w:rsidRDefault="48A185CC" w:rsidP="001248CA">
      <w:pPr>
        <w:pStyle w:val="ListParagraph"/>
        <w:numPr>
          <w:ilvl w:val="0"/>
          <w:numId w:val="20"/>
        </w:numPr>
        <w:spacing w:line="240" w:lineRule="auto"/>
        <w:rPr>
          <w:sz w:val="24"/>
          <w:szCs w:val="24"/>
        </w:rPr>
      </w:pPr>
      <w:r w:rsidRPr="79D775EF">
        <w:rPr>
          <w:sz w:val="24"/>
          <w:szCs w:val="24"/>
        </w:rPr>
        <w:t>Equipment in the Interprofessional Simulation Center will be maintained at a level that ensures all educational needs of participants can be met.</w:t>
      </w:r>
    </w:p>
    <w:p w14:paraId="2694F861" w14:textId="105E52CC" w:rsidR="00CA2948" w:rsidRPr="00CA2948" w:rsidRDefault="1B0FCF14" w:rsidP="001248CA">
      <w:pPr>
        <w:pStyle w:val="ListParagraph"/>
        <w:numPr>
          <w:ilvl w:val="0"/>
          <w:numId w:val="20"/>
        </w:numPr>
        <w:spacing w:line="240" w:lineRule="auto"/>
        <w:rPr>
          <w:sz w:val="24"/>
          <w:szCs w:val="24"/>
        </w:rPr>
      </w:pPr>
      <w:r w:rsidRPr="00CA2948">
        <w:rPr>
          <w:rStyle w:val="normaltextrun"/>
          <w:rFonts w:ascii="Calibri" w:hAnsi="Calibri" w:cs="Calibri"/>
          <w:color w:val="000000"/>
          <w:sz w:val="24"/>
          <w:szCs w:val="24"/>
          <w:shd w:val="clear" w:color="auto" w:fill="FFFFFF"/>
        </w:rPr>
        <w:t>Equipment in the Interprofessional Simulation Center is for simulated activities only and never for actual patient care.</w:t>
      </w:r>
      <w:r w:rsidRPr="00CA2948">
        <w:rPr>
          <w:rStyle w:val="eop"/>
          <w:rFonts w:ascii="Calibri" w:hAnsi="Calibri" w:cs="Calibri"/>
          <w:color w:val="000000"/>
          <w:sz w:val="24"/>
          <w:szCs w:val="24"/>
          <w:shd w:val="clear" w:color="auto" w:fill="FFFFFF"/>
        </w:rPr>
        <w:t> </w:t>
      </w:r>
    </w:p>
    <w:p w14:paraId="30D3795E" w14:textId="6F46A8BB" w:rsidR="00282618" w:rsidRPr="00282618" w:rsidRDefault="48A185CC" w:rsidP="00282618">
      <w:pPr>
        <w:pStyle w:val="Subtitle"/>
        <w:rPr>
          <w:color w:val="auto"/>
          <w:sz w:val="24"/>
          <w:szCs w:val="24"/>
        </w:rPr>
      </w:pPr>
      <w:r w:rsidRPr="79D775EF">
        <w:rPr>
          <w:color w:val="auto"/>
          <w:sz w:val="24"/>
          <w:szCs w:val="24"/>
        </w:rPr>
        <w:t>Procedures</w:t>
      </w:r>
    </w:p>
    <w:p w14:paraId="3BE3D631" w14:textId="4E794B28" w:rsidR="00282618" w:rsidRDefault="48A185CC" w:rsidP="001248CA">
      <w:pPr>
        <w:pStyle w:val="ListParagraph"/>
        <w:numPr>
          <w:ilvl w:val="0"/>
          <w:numId w:val="20"/>
        </w:numPr>
        <w:spacing w:line="240" w:lineRule="auto"/>
        <w:rPr>
          <w:rFonts w:eastAsiaTheme="minorEastAsia"/>
          <w:sz w:val="24"/>
          <w:szCs w:val="24"/>
        </w:rPr>
      </w:pPr>
      <w:r w:rsidRPr="79D775EF">
        <w:rPr>
          <w:sz w:val="24"/>
          <w:szCs w:val="24"/>
        </w:rPr>
        <w:t xml:space="preserve">Equipment used for </w:t>
      </w:r>
      <w:r w:rsidR="79D775EF" w:rsidRPr="79D775EF">
        <w:rPr>
          <w:sz w:val="24"/>
          <w:szCs w:val="24"/>
        </w:rPr>
        <w:t>simulation</w:t>
      </w:r>
      <w:r w:rsidRPr="79D775EF">
        <w:rPr>
          <w:sz w:val="24"/>
          <w:szCs w:val="24"/>
        </w:rPr>
        <w:t xml:space="preserve"> will be monitored and maintained following the </w:t>
      </w:r>
      <w:r w:rsidR="79D775EF" w:rsidRPr="79D775EF">
        <w:rPr>
          <w:sz w:val="24"/>
          <w:szCs w:val="24"/>
        </w:rPr>
        <w:t>manufacturer’s</w:t>
      </w:r>
      <w:r w:rsidRPr="79D775EF">
        <w:rPr>
          <w:sz w:val="24"/>
          <w:szCs w:val="24"/>
        </w:rPr>
        <w:t xml:space="preserve"> requirements and </w:t>
      </w:r>
      <w:r w:rsidR="7AC97EC2" w:rsidRPr="79D775EF">
        <w:rPr>
          <w:sz w:val="24"/>
          <w:szCs w:val="24"/>
        </w:rPr>
        <w:t xml:space="preserve">equipment </w:t>
      </w:r>
      <w:r w:rsidRPr="79D775EF">
        <w:rPr>
          <w:sz w:val="24"/>
          <w:szCs w:val="24"/>
        </w:rPr>
        <w:t xml:space="preserve">maintenance schedule (Appendix </w:t>
      </w:r>
      <w:r w:rsidR="1B0FCF14" w:rsidRPr="79D775EF">
        <w:rPr>
          <w:sz w:val="24"/>
          <w:szCs w:val="24"/>
        </w:rPr>
        <w:t>9</w:t>
      </w:r>
      <w:r w:rsidRPr="79D775EF">
        <w:rPr>
          <w:sz w:val="24"/>
          <w:szCs w:val="24"/>
        </w:rPr>
        <w:t>).</w:t>
      </w:r>
    </w:p>
    <w:p w14:paraId="2E9CD920" w14:textId="2F397B35" w:rsidR="00282618" w:rsidRDefault="48A185CC" w:rsidP="001248CA">
      <w:pPr>
        <w:pStyle w:val="ListParagraph"/>
        <w:numPr>
          <w:ilvl w:val="0"/>
          <w:numId w:val="20"/>
        </w:numPr>
        <w:spacing w:line="240" w:lineRule="auto"/>
        <w:rPr>
          <w:rFonts w:eastAsiaTheme="minorEastAsia"/>
          <w:sz w:val="24"/>
          <w:szCs w:val="24"/>
        </w:rPr>
      </w:pPr>
      <w:r w:rsidRPr="79D775EF">
        <w:rPr>
          <w:sz w:val="24"/>
          <w:szCs w:val="24"/>
        </w:rPr>
        <w:t xml:space="preserve">All participants are expected to inform </w:t>
      </w:r>
      <w:r w:rsidR="19BA663C" w:rsidRPr="79D775EF">
        <w:rPr>
          <w:sz w:val="24"/>
          <w:szCs w:val="24"/>
        </w:rPr>
        <w:t>IPSC</w:t>
      </w:r>
      <w:r w:rsidRPr="79D775EF">
        <w:rPr>
          <w:sz w:val="24"/>
          <w:szCs w:val="24"/>
        </w:rPr>
        <w:t xml:space="preserve"> staff of any equipment malfunction.</w:t>
      </w:r>
    </w:p>
    <w:p w14:paraId="52426F26" w14:textId="220824EF" w:rsidR="00282618" w:rsidRDefault="48A185CC" w:rsidP="001248CA">
      <w:pPr>
        <w:pStyle w:val="ListParagraph"/>
        <w:numPr>
          <w:ilvl w:val="0"/>
          <w:numId w:val="20"/>
        </w:numPr>
        <w:spacing w:line="240" w:lineRule="auto"/>
        <w:rPr>
          <w:rFonts w:eastAsiaTheme="minorEastAsia"/>
          <w:sz w:val="24"/>
          <w:szCs w:val="24"/>
        </w:rPr>
      </w:pPr>
      <w:r w:rsidRPr="79D775EF">
        <w:rPr>
          <w:sz w:val="24"/>
          <w:szCs w:val="24"/>
        </w:rPr>
        <w:t>I</w:t>
      </w:r>
      <w:r w:rsidR="39421B99" w:rsidRPr="79D775EF">
        <w:rPr>
          <w:sz w:val="24"/>
          <w:szCs w:val="24"/>
        </w:rPr>
        <w:t>PSC</w:t>
      </w:r>
      <w:r w:rsidRPr="79D775EF">
        <w:rPr>
          <w:sz w:val="24"/>
          <w:szCs w:val="24"/>
        </w:rPr>
        <w:t xml:space="preserve"> staff will notify the </w:t>
      </w:r>
      <w:r w:rsidR="79D775EF" w:rsidRPr="79D775EF">
        <w:rPr>
          <w:sz w:val="24"/>
          <w:szCs w:val="24"/>
        </w:rPr>
        <w:t>Director</w:t>
      </w:r>
      <w:r w:rsidRPr="79D775EF">
        <w:rPr>
          <w:sz w:val="24"/>
          <w:szCs w:val="24"/>
        </w:rPr>
        <w:t xml:space="preserve"> of any known equipment malfunction.</w:t>
      </w:r>
    </w:p>
    <w:p w14:paraId="59AEEC6E" w14:textId="5E9B3A57" w:rsidR="00282618" w:rsidRDefault="48A185CC" w:rsidP="001248CA">
      <w:pPr>
        <w:pStyle w:val="ListParagraph"/>
        <w:numPr>
          <w:ilvl w:val="0"/>
          <w:numId w:val="20"/>
        </w:numPr>
        <w:spacing w:line="240" w:lineRule="auto"/>
        <w:rPr>
          <w:rFonts w:eastAsiaTheme="minorEastAsia"/>
          <w:sz w:val="24"/>
          <w:szCs w:val="24"/>
        </w:rPr>
      </w:pPr>
      <w:r w:rsidRPr="79D775EF">
        <w:rPr>
          <w:sz w:val="24"/>
          <w:szCs w:val="24"/>
        </w:rPr>
        <w:t xml:space="preserve">As software updates become available, the </w:t>
      </w:r>
      <w:r w:rsidR="70129C0F" w:rsidRPr="79D775EF">
        <w:rPr>
          <w:sz w:val="24"/>
          <w:szCs w:val="24"/>
        </w:rPr>
        <w:t xml:space="preserve">IPSC </w:t>
      </w:r>
      <w:r w:rsidRPr="79D775EF">
        <w:rPr>
          <w:sz w:val="24"/>
          <w:szCs w:val="24"/>
        </w:rPr>
        <w:t xml:space="preserve">staff, under the direction of the </w:t>
      </w:r>
      <w:r w:rsidR="79D775EF" w:rsidRPr="79D775EF">
        <w:rPr>
          <w:sz w:val="24"/>
          <w:szCs w:val="24"/>
        </w:rPr>
        <w:t>Director</w:t>
      </w:r>
      <w:r w:rsidRPr="79D775EF">
        <w:rPr>
          <w:sz w:val="24"/>
          <w:szCs w:val="24"/>
        </w:rPr>
        <w:t>, will devise a plan to upgrade the equipment without affecting upcoming simulation activity in the building.</w:t>
      </w:r>
    </w:p>
    <w:p w14:paraId="26B119D2" w14:textId="2978E57E" w:rsidR="00282618" w:rsidRDefault="48A185CC" w:rsidP="001248CA">
      <w:pPr>
        <w:pStyle w:val="ListParagraph"/>
        <w:numPr>
          <w:ilvl w:val="0"/>
          <w:numId w:val="20"/>
        </w:numPr>
        <w:spacing w:line="240" w:lineRule="auto"/>
        <w:rPr>
          <w:rFonts w:eastAsiaTheme="minorEastAsia"/>
          <w:sz w:val="24"/>
          <w:szCs w:val="24"/>
        </w:rPr>
      </w:pPr>
      <w:r w:rsidRPr="79D775EF">
        <w:rPr>
          <w:sz w:val="24"/>
          <w:szCs w:val="24"/>
        </w:rPr>
        <w:t xml:space="preserve">After </w:t>
      </w:r>
      <w:r w:rsidR="79D775EF" w:rsidRPr="79D775EF">
        <w:rPr>
          <w:sz w:val="24"/>
          <w:szCs w:val="24"/>
        </w:rPr>
        <w:t>an</w:t>
      </w:r>
      <w:r w:rsidRPr="79D775EF">
        <w:rPr>
          <w:sz w:val="24"/>
          <w:szCs w:val="24"/>
        </w:rPr>
        <w:t xml:space="preserve"> upgrade, the staff will test the compatibility of the new upgrade with the associated software and hardware to ensure that it is at a functioning baseline.</w:t>
      </w:r>
    </w:p>
    <w:p w14:paraId="7338494E" w14:textId="73D80CE4" w:rsidR="00282618" w:rsidRDefault="48A185CC" w:rsidP="001248CA">
      <w:pPr>
        <w:pStyle w:val="ListParagraph"/>
        <w:numPr>
          <w:ilvl w:val="0"/>
          <w:numId w:val="20"/>
        </w:numPr>
        <w:spacing w:line="240" w:lineRule="auto"/>
        <w:rPr>
          <w:rFonts w:eastAsiaTheme="minorEastAsia"/>
          <w:sz w:val="24"/>
          <w:szCs w:val="24"/>
        </w:rPr>
      </w:pPr>
      <w:r w:rsidRPr="79D775EF">
        <w:rPr>
          <w:sz w:val="24"/>
          <w:szCs w:val="24"/>
        </w:rPr>
        <w:t xml:space="preserve">When annual maintenance is </w:t>
      </w:r>
      <w:r w:rsidR="79D775EF" w:rsidRPr="79D775EF">
        <w:rPr>
          <w:sz w:val="24"/>
          <w:szCs w:val="24"/>
        </w:rPr>
        <w:t>purchased</w:t>
      </w:r>
      <w:r w:rsidRPr="79D775EF">
        <w:rPr>
          <w:sz w:val="24"/>
          <w:szCs w:val="24"/>
        </w:rPr>
        <w:t xml:space="preserve"> through a vendor, the </w:t>
      </w:r>
      <w:r w:rsidR="142AD783" w:rsidRPr="79D775EF">
        <w:rPr>
          <w:sz w:val="24"/>
          <w:szCs w:val="24"/>
        </w:rPr>
        <w:t>IPSC</w:t>
      </w:r>
      <w:r w:rsidRPr="79D775EF">
        <w:rPr>
          <w:sz w:val="24"/>
          <w:szCs w:val="24"/>
        </w:rPr>
        <w:t xml:space="preserve"> staff will ensure that annual preventative maintenance checks are performed as outlined in the maintenance agreement.</w:t>
      </w:r>
    </w:p>
    <w:p w14:paraId="51612222" w14:textId="778804A4" w:rsidR="00282618" w:rsidRDefault="48A185CC" w:rsidP="001248CA">
      <w:pPr>
        <w:pStyle w:val="ListParagraph"/>
        <w:numPr>
          <w:ilvl w:val="0"/>
          <w:numId w:val="20"/>
        </w:numPr>
        <w:spacing w:line="240" w:lineRule="auto"/>
        <w:rPr>
          <w:rFonts w:eastAsiaTheme="minorEastAsia"/>
          <w:sz w:val="24"/>
          <w:szCs w:val="24"/>
        </w:rPr>
      </w:pPr>
      <w:r w:rsidRPr="79D775EF">
        <w:rPr>
          <w:sz w:val="24"/>
          <w:szCs w:val="24"/>
        </w:rPr>
        <w:t xml:space="preserve">The </w:t>
      </w:r>
      <w:r w:rsidR="6D803654" w:rsidRPr="79D775EF">
        <w:rPr>
          <w:sz w:val="24"/>
          <w:szCs w:val="24"/>
        </w:rPr>
        <w:t>IPSC</w:t>
      </w:r>
      <w:r w:rsidRPr="79D775EF">
        <w:rPr>
          <w:sz w:val="24"/>
          <w:szCs w:val="24"/>
        </w:rPr>
        <w:t xml:space="preserve"> </w:t>
      </w:r>
      <w:r w:rsidR="79D775EF" w:rsidRPr="79D775EF">
        <w:rPr>
          <w:sz w:val="24"/>
          <w:szCs w:val="24"/>
        </w:rPr>
        <w:t>Director</w:t>
      </w:r>
      <w:r w:rsidRPr="79D775EF">
        <w:rPr>
          <w:sz w:val="24"/>
          <w:szCs w:val="24"/>
        </w:rPr>
        <w:t xml:space="preserve"> will oversee maintenance agreements and notify staff when there is a change in status.</w:t>
      </w:r>
    </w:p>
    <w:p w14:paraId="1667424E" w14:textId="48C0F809" w:rsidR="00282618" w:rsidRDefault="48A185CC" w:rsidP="001248CA">
      <w:pPr>
        <w:pStyle w:val="ListParagraph"/>
        <w:numPr>
          <w:ilvl w:val="0"/>
          <w:numId w:val="20"/>
        </w:numPr>
        <w:spacing w:line="240" w:lineRule="auto"/>
        <w:rPr>
          <w:rFonts w:eastAsiaTheme="minorEastAsia"/>
          <w:sz w:val="24"/>
          <w:szCs w:val="24"/>
        </w:rPr>
      </w:pPr>
      <w:r w:rsidRPr="79D775EF">
        <w:rPr>
          <w:sz w:val="24"/>
          <w:szCs w:val="24"/>
        </w:rPr>
        <w:t xml:space="preserve">Equipment user manuals </w:t>
      </w:r>
      <w:r w:rsidR="764F4F91" w:rsidRPr="79D775EF">
        <w:rPr>
          <w:sz w:val="24"/>
          <w:szCs w:val="24"/>
        </w:rPr>
        <w:t>ar</w:t>
      </w:r>
      <w:r w:rsidRPr="79D775EF">
        <w:rPr>
          <w:sz w:val="24"/>
          <w:szCs w:val="24"/>
        </w:rPr>
        <w:t xml:space="preserve">e </w:t>
      </w:r>
      <w:r w:rsidR="79D775EF" w:rsidRPr="79D775EF">
        <w:rPr>
          <w:sz w:val="24"/>
          <w:szCs w:val="24"/>
        </w:rPr>
        <w:t>stored</w:t>
      </w:r>
      <w:r w:rsidRPr="79D775EF">
        <w:rPr>
          <w:sz w:val="24"/>
          <w:szCs w:val="24"/>
        </w:rPr>
        <w:t xml:space="preserve"> on Elon </w:t>
      </w:r>
      <w:r w:rsidR="79D775EF" w:rsidRPr="79D775EF">
        <w:rPr>
          <w:sz w:val="24"/>
          <w:szCs w:val="24"/>
        </w:rPr>
        <w:t>University’s</w:t>
      </w:r>
      <w:r w:rsidRPr="79D775EF">
        <w:rPr>
          <w:sz w:val="24"/>
          <w:szCs w:val="24"/>
        </w:rPr>
        <w:t xml:space="preserve"> OneDrive and </w:t>
      </w:r>
      <w:r w:rsidR="79D775EF" w:rsidRPr="79D775EF">
        <w:rPr>
          <w:sz w:val="24"/>
          <w:szCs w:val="24"/>
        </w:rPr>
        <w:t xml:space="preserve">are </w:t>
      </w:r>
      <w:r w:rsidRPr="79D775EF">
        <w:rPr>
          <w:sz w:val="24"/>
          <w:szCs w:val="24"/>
        </w:rPr>
        <w:t xml:space="preserve">accessible </w:t>
      </w:r>
      <w:r w:rsidR="79D775EF" w:rsidRPr="79D775EF">
        <w:rPr>
          <w:sz w:val="24"/>
          <w:szCs w:val="24"/>
        </w:rPr>
        <w:t>to</w:t>
      </w:r>
      <w:r w:rsidRPr="79D775EF">
        <w:rPr>
          <w:sz w:val="24"/>
          <w:szCs w:val="24"/>
        </w:rPr>
        <w:t xml:space="preserve"> all </w:t>
      </w:r>
      <w:r w:rsidR="26D46C40" w:rsidRPr="79D775EF">
        <w:rPr>
          <w:sz w:val="24"/>
          <w:szCs w:val="24"/>
        </w:rPr>
        <w:t xml:space="preserve">IPSC </w:t>
      </w:r>
      <w:r w:rsidRPr="79D775EF">
        <w:rPr>
          <w:sz w:val="24"/>
          <w:szCs w:val="24"/>
        </w:rPr>
        <w:t>staff.</w:t>
      </w:r>
    </w:p>
    <w:p w14:paraId="244A0E6D" w14:textId="36ADB1F2" w:rsidR="00782EFD" w:rsidRPr="007E0B46" w:rsidRDefault="007E0B46" w:rsidP="00782EFD">
      <w:pPr>
        <w:rPr>
          <w:rStyle w:val="Hyperlink"/>
          <w:sz w:val="24"/>
          <w:szCs w:val="24"/>
        </w:rPr>
      </w:pPr>
      <w:r>
        <w:rPr>
          <w:sz w:val="24"/>
          <w:szCs w:val="24"/>
        </w:rPr>
        <w:fldChar w:fldCharType="begin"/>
      </w:r>
      <w:r>
        <w:rPr>
          <w:sz w:val="24"/>
          <w:szCs w:val="24"/>
        </w:rPr>
        <w:instrText xml:space="preserve"> HYPERLINK  \l "_Appendix_12:_Equipment" </w:instrText>
      </w:r>
      <w:r>
        <w:rPr>
          <w:sz w:val="24"/>
          <w:szCs w:val="24"/>
        </w:rPr>
        <w:fldChar w:fldCharType="separate"/>
      </w:r>
      <w:r w:rsidR="078AD312" w:rsidRPr="007E0B46">
        <w:rPr>
          <w:rStyle w:val="Hyperlink"/>
          <w:sz w:val="24"/>
          <w:szCs w:val="24"/>
        </w:rPr>
        <w:t xml:space="preserve">Appendix </w:t>
      </w:r>
      <w:r>
        <w:rPr>
          <w:rStyle w:val="Hyperlink"/>
          <w:sz w:val="24"/>
          <w:szCs w:val="24"/>
        </w:rPr>
        <w:t>12</w:t>
      </w:r>
      <w:r w:rsidR="078AD312" w:rsidRPr="007E0B46">
        <w:rPr>
          <w:rStyle w:val="Hyperlink"/>
          <w:sz w:val="24"/>
          <w:szCs w:val="24"/>
        </w:rPr>
        <w:t>: Equipment Maintenance Schedule</w:t>
      </w:r>
    </w:p>
    <w:p w14:paraId="2E49B18D" w14:textId="65596885" w:rsidR="002E7159" w:rsidRPr="007E0B46" w:rsidRDefault="007E0B46" w:rsidP="00782EFD">
      <w:pPr>
        <w:rPr>
          <w:rStyle w:val="Hyperlink"/>
          <w:sz w:val="24"/>
          <w:szCs w:val="24"/>
        </w:rPr>
      </w:pPr>
      <w:r>
        <w:rPr>
          <w:sz w:val="24"/>
          <w:szCs w:val="24"/>
        </w:rPr>
        <w:fldChar w:fldCharType="end"/>
      </w:r>
      <w:r>
        <w:rPr>
          <w:sz w:val="24"/>
          <w:szCs w:val="24"/>
        </w:rPr>
        <w:fldChar w:fldCharType="begin"/>
      </w:r>
      <w:r>
        <w:rPr>
          <w:sz w:val="24"/>
          <w:szCs w:val="24"/>
        </w:rPr>
        <w:instrText xml:space="preserve"> HYPERLINK  \l "_Appendix_13:_Available" </w:instrText>
      </w:r>
      <w:r>
        <w:rPr>
          <w:sz w:val="24"/>
          <w:szCs w:val="24"/>
        </w:rPr>
        <w:fldChar w:fldCharType="separate"/>
      </w:r>
      <w:r w:rsidR="2CFD00D2" w:rsidRPr="007E0B46">
        <w:rPr>
          <w:rStyle w:val="Hyperlink"/>
          <w:sz w:val="24"/>
          <w:szCs w:val="24"/>
        </w:rPr>
        <w:t>Appendix 1</w:t>
      </w:r>
      <w:r>
        <w:rPr>
          <w:rStyle w:val="Hyperlink"/>
          <w:sz w:val="24"/>
          <w:szCs w:val="24"/>
        </w:rPr>
        <w:t>3</w:t>
      </w:r>
      <w:r w:rsidR="2CFD00D2" w:rsidRPr="007E0B46">
        <w:rPr>
          <w:rStyle w:val="Hyperlink"/>
          <w:sz w:val="24"/>
          <w:szCs w:val="24"/>
        </w:rPr>
        <w:t>: Available Equipment</w:t>
      </w:r>
    </w:p>
    <w:p w14:paraId="5CA732BE" w14:textId="45C1E62D" w:rsidR="00204B8E" w:rsidRDefault="007E0B46" w:rsidP="00782EFD">
      <w:pPr>
        <w:rPr>
          <w:rStyle w:val="SubtleReference"/>
          <w:color w:val="auto"/>
          <w:sz w:val="24"/>
          <w:szCs w:val="24"/>
        </w:rPr>
      </w:pPr>
      <w:r>
        <w:rPr>
          <w:sz w:val="24"/>
          <w:szCs w:val="24"/>
        </w:rPr>
        <w:fldChar w:fldCharType="end"/>
      </w:r>
      <w:r w:rsidR="002E7159" w:rsidRPr="79D775EF">
        <w:rPr>
          <w:rStyle w:val="SubtleReference"/>
          <w:color w:val="auto"/>
          <w:sz w:val="24"/>
          <w:szCs w:val="24"/>
        </w:rPr>
        <w:br w:type="page"/>
      </w:r>
    </w:p>
    <w:p w14:paraId="32808F59" w14:textId="06D108BA" w:rsidR="00204B8E" w:rsidRDefault="4E5E97C0" w:rsidP="0081580B">
      <w:pPr>
        <w:pStyle w:val="Heading1"/>
        <w:rPr>
          <w:color w:val="73000A"/>
        </w:rPr>
      </w:pPr>
      <w:bookmarkStart w:id="28" w:name="_Simulation_Attire_and"/>
      <w:bookmarkStart w:id="29" w:name="_Toc157667900"/>
      <w:bookmarkEnd w:id="28"/>
      <w:r w:rsidRPr="6BB3472E">
        <w:rPr>
          <w:color w:val="73000A"/>
        </w:rPr>
        <w:lastRenderedPageBreak/>
        <w:t>Simulation Attire and Personal Belongings</w:t>
      </w:r>
      <w:bookmarkEnd w:id="29"/>
    </w:p>
    <w:p w14:paraId="1C486B50" w14:textId="2149A831" w:rsidR="0081580B" w:rsidRDefault="0081580B" w:rsidP="0081580B"/>
    <w:p w14:paraId="73BAD428" w14:textId="77777777" w:rsidR="00FD27DF" w:rsidRPr="00FD27DF" w:rsidRDefault="496BFD77" w:rsidP="00FD27DF">
      <w:pPr>
        <w:pStyle w:val="Subtitle"/>
        <w:rPr>
          <w:color w:val="auto"/>
          <w:sz w:val="24"/>
          <w:szCs w:val="24"/>
        </w:rPr>
      </w:pPr>
      <w:r w:rsidRPr="79D775EF">
        <w:rPr>
          <w:color w:val="auto"/>
          <w:sz w:val="24"/>
          <w:szCs w:val="24"/>
        </w:rPr>
        <w:t>Definitions</w:t>
      </w:r>
    </w:p>
    <w:p w14:paraId="33CF4E46" w14:textId="37E621CB" w:rsidR="00FD27DF" w:rsidRDefault="2EBC3979" w:rsidP="001248CA">
      <w:pPr>
        <w:pStyle w:val="ListParagraph"/>
        <w:numPr>
          <w:ilvl w:val="0"/>
          <w:numId w:val="20"/>
        </w:numPr>
        <w:spacing w:line="240" w:lineRule="auto"/>
        <w:rPr>
          <w:sz w:val="24"/>
          <w:szCs w:val="24"/>
        </w:rPr>
      </w:pPr>
      <w:r w:rsidRPr="79D775EF">
        <w:rPr>
          <w:rFonts w:ascii="Calibri" w:eastAsia="Calibri" w:hAnsi="Calibri" w:cs="Calibri"/>
          <w:sz w:val="24"/>
          <w:szCs w:val="24"/>
        </w:rPr>
        <w:t xml:space="preserve">Lead </w:t>
      </w:r>
      <w:r w:rsidRPr="79D775EF">
        <w:rPr>
          <w:rFonts w:ascii="Calibri" w:eastAsia="Calibri" w:hAnsi="Calibri" w:cs="Calibri"/>
          <w:color w:val="000000" w:themeColor="text1"/>
          <w:sz w:val="24"/>
          <w:szCs w:val="24"/>
        </w:rPr>
        <w:t>facilitator: the individual who serves as the point of contact for a group of participants and the IPSC team.</w:t>
      </w:r>
      <w:r w:rsidRPr="79D775EF">
        <w:rPr>
          <w:sz w:val="24"/>
          <w:szCs w:val="24"/>
        </w:rPr>
        <w:t xml:space="preserve"> </w:t>
      </w:r>
    </w:p>
    <w:p w14:paraId="6169F82B" w14:textId="61AFD3F0" w:rsidR="00FD27DF" w:rsidRDefault="496BFD77" w:rsidP="001248CA">
      <w:pPr>
        <w:pStyle w:val="ListParagraph"/>
        <w:numPr>
          <w:ilvl w:val="0"/>
          <w:numId w:val="20"/>
        </w:numPr>
        <w:spacing w:line="240" w:lineRule="auto"/>
        <w:rPr>
          <w:sz w:val="24"/>
          <w:szCs w:val="24"/>
        </w:rPr>
      </w:pPr>
      <w:r w:rsidRPr="79D775EF">
        <w:rPr>
          <w:sz w:val="24"/>
          <w:szCs w:val="24"/>
        </w:rPr>
        <w:t>Participants: Anyone participating in an event at the SHS Interprofessional Simulation Center (e.g., students or external clients).</w:t>
      </w:r>
    </w:p>
    <w:p w14:paraId="39626A5B" w14:textId="69E67557" w:rsidR="00FD27DF" w:rsidRDefault="496BFD77" w:rsidP="001248CA">
      <w:pPr>
        <w:pStyle w:val="ListParagraph"/>
        <w:numPr>
          <w:ilvl w:val="0"/>
          <w:numId w:val="20"/>
        </w:numPr>
        <w:spacing w:line="240" w:lineRule="auto"/>
        <w:rPr>
          <w:sz w:val="24"/>
          <w:szCs w:val="24"/>
        </w:rPr>
      </w:pPr>
      <w:r w:rsidRPr="79D775EF">
        <w:rPr>
          <w:sz w:val="24"/>
          <w:szCs w:val="24"/>
        </w:rPr>
        <w:t xml:space="preserve">Professional attire: as defined in each </w:t>
      </w:r>
      <w:r w:rsidR="79D775EF" w:rsidRPr="79D775EF">
        <w:rPr>
          <w:sz w:val="24"/>
          <w:szCs w:val="24"/>
        </w:rPr>
        <w:t>department’s</w:t>
      </w:r>
      <w:r w:rsidRPr="79D775EF">
        <w:rPr>
          <w:sz w:val="24"/>
          <w:szCs w:val="24"/>
        </w:rPr>
        <w:t xml:space="preserve"> student handbook.</w:t>
      </w:r>
    </w:p>
    <w:p w14:paraId="2BDAD077" w14:textId="77777777" w:rsidR="00FD27DF" w:rsidRPr="00FD27DF" w:rsidRDefault="496BFD77" w:rsidP="00FD27DF">
      <w:pPr>
        <w:pStyle w:val="Subtitle"/>
        <w:rPr>
          <w:color w:val="auto"/>
          <w:sz w:val="24"/>
          <w:szCs w:val="24"/>
        </w:rPr>
      </w:pPr>
      <w:r w:rsidRPr="79D775EF">
        <w:rPr>
          <w:color w:val="auto"/>
          <w:sz w:val="24"/>
          <w:szCs w:val="24"/>
        </w:rPr>
        <w:t>Policy</w:t>
      </w:r>
    </w:p>
    <w:p w14:paraId="047C2F90" w14:textId="41E5CC82" w:rsidR="00FD27DF" w:rsidRDefault="496BFD77" w:rsidP="001248CA">
      <w:pPr>
        <w:pStyle w:val="ListParagraph"/>
        <w:numPr>
          <w:ilvl w:val="0"/>
          <w:numId w:val="20"/>
        </w:numPr>
        <w:spacing w:line="240" w:lineRule="auto"/>
        <w:rPr>
          <w:sz w:val="24"/>
          <w:szCs w:val="24"/>
        </w:rPr>
      </w:pPr>
      <w:r w:rsidRPr="79D775EF">
        <w:rPr>
          <w:sz w:val="24"/>
          <w:szCs w:val="24"/>
        </w:rPr>
        <w:t xml:space="preserve">Participants in simulation activity, including </w:t>
      </w:r>
      <w:r w:rsidR="4E887703" w:rsidRPr="79D775EF">
        <w:rPr>
          <w:sz w:val="24"/>
          <w:szCs w:val="24"/>
        </w:rPr>
        <w:t>IPSC</w:t>
      </w:r>
      <w:r w:rsidRPr="79D775EF">
        <w:rPr>
          <w:sz w:val="24"/>
          <w:szCs w:val="24"/>
        </w:rPr>
        <w:t xml:space="preserve"> staff, should maintain an image of professionalism that </w:t>
      </w:r>
      <w:r w:rsidR="79D775EF" w:rsidRPr="79D775EF">
        <w:rPr>
          <w:sz w:val="24"/>
          <w:szCs w:val="24"/>
        </w:rPr>
        <w:t xml:space="preserve">always </w:t>
      </w:r>
      <w:r w:rsidRPr="79D775EF">
        <w:rPr>
          <w:sz w:val="24"/>
          <w:szCs w:val="24"/>
        </w:rPr>
        <w:t xml:space="preserve">resembles actual environments (e.g., clinic, hospital, office, etc.).  </w:t>
      </w:r>
    </w:p>
    <w:p w14:paraId="2B3961FC" w14:textId="77777777" w:rsidR="00FD27DF" w:rsidRDefault="496BFD77" w:rsidP="001248CA">
      <w:pPr>
        <w:pStyle w:val="ListParagraph"/>
        <w:numPr>
          <w:ilvl w:val="0"/>
          <w:numId w:val="20"/>
        </w:numPr>
        <w:spacing w:line="240" w:lineRule="auto"/>
        <w:rPr>
          <w:sz w:val="24"/>
          <w:szCs w:val="24"/>
        </w:rPr>
      </w:pPr>
      <w:r w:rsidRPr="79D775EF">
        <w:rPr>
          <w:sz w:val="24"/>
          <w:szCs w:val="24"/>
        </w:rPr>
        <w:t xml:space="preserve">Participants are not permitted to bring personal belongings to the Interprofessional Simulation Center.  The only exception is their professional equipment bag.  </w:t>
      </w:r>
    </w:p>
    <w:p w14:paraId="5370BCA3" w14:textId="3F8EF53F" w:rsidR="00FD27DF" w:rsidRPr="00FD27DF" w:rsidRDefault="496BFD77" w:rsidP="00FD27DF">
      <w:pPr>
        <w:pStyle w:val="Subtitle"/>
        <w:rPr>
          <w:color w:val="auto"/>
          <w:sz w:val="24"/>
          <w:szCs w:val="24"/>
        </w:rPr>
      </w:pPr>
      <w:r w:rsidRPr="79D775EF">
        <w:rPr>
          <w:color w:val="auto"/>
          <w:sz w:val="24"/>
          <w:szCs w:val="24"/>
        </w:rPr>
        <w:t>Procedures</w:t>
      </w:r>
    </w:p>
    <w:p w14:paraId="2701ACFB" w14:textId="098448A2" w:rsidR="00FD27DF" w:rsidRDefault="28559BB6" w:rsidP="001248CA">
      <w:pPr>
        <w:pStyle w:val="ListParagraph"/>
        <w:numPr>
          <w:ilvl w:val="0"/>
          <w:numId w:val="20"/>
        </w:numPr>
        <w:spacing w:line="240" w:lineRule="auto"/>
        <w:rPr>
          <w:sz w:val="24"/>
          <w:szCs w:val="24"/>
        </w:rPr>
      </w:pPr>
      <w:r w:rsidRPr="79D775EF">
        <w:rPr>
          <w:sz w:val="24"/>
          <w:szCs w:val="24"/>
        </w:rPr>
        <w:t>E</w:t>
      </w:r>
      <w:r w:rsidR="496BFD77" w:rsidRPr="79D775EF">
        <w:rPr>
          <w:sz w:val="24"/>
          <w:szCs w:val="24"/>
        </w:rPr>
        <w:t xml:space="preserve">very attempt should be made to ensure professional attire is consistent with the authentic environment intended for the simulation.  </w:t>
      </w:r>
    </w:p>
    <w:p w14:paraId="0655E504" w14:textId="77777777" w:rsidR="00FD27DF" w:rsidRDefault="496BFD77" w:rsidP="001248CA">
      <w:pPr>
        <w:pStyle w:val="ListParagraph"/>
        <w:numPr>
          <w:ilvl w:val="0"/>
          <w:numId w:val="20"/>
        </w:numPr>
        <w:spacing w:line="240" w:lineRule="auto"/>
        <w:rPr>
          <w:sz w:val="24"/>
          <w:szCs w:val="24"/>
        </w:rPr>
      </w:pPr>
      <w:r w:rsidRPr="79D775EF">
        <w:rPr>
          <w:sz w:val="24"/>
          <w:szCs w:val="24"/>
        </w:rPr>
        <w:t>Participants must comply with school/department/program guidelines for dress.   In the absence of school/department/program guidelines, participants should wear business attire.</w:t>
      </w:r>
    </w:p>
    <w:p w14:paraId="283F770A" w14:textId="52675E44" w:rsidR="00FD27DF" w:rsidRDefault="496BFD77" w:rsidP="001248CA">
      <w:pPr>
        <w:pStyle w:val="ListParagraph"/>
        <w:numPr>
          <w:ilvl w:val="0"/>
          <w:numId w:val="20"/>
        </w:numPr>
        <w:spacing w:line="240" w:lineRule="auto"/>
        <w:rPr>
          <w:sz w:val="24"/>
          <w:szCs w:val="24"/>
        </w:rPr>
      </w:pPr>
      <w:r w:rsidRPr="79D775EF">
        <w:rPr>
          <w:sz w:val="24"/>
          <w:szCs w:val="24"/>
        </w:rPr>
        <w:t>If a white coat is required, it must be clean and p</w:t>
      </w:r>
      <w:r w:rsidR="36A8A294" w:rsidRPr="79D775EF">
        <w:rPr>
          <w:sz w:val="24"/>
          <w:szCs w:val="24"/>
        </w:rPr>
        <w:t>resentable</w:t>
      </w:r>
      <w:r w:rsidRPr="79D775EF">
        <w:rPr>
          <w:sz w:val="24"/>
          <w:szCs w:val="24"/>
        </w:rPr>
        <w:t>.</w:t>
      </w:r>
    </w:p>
    <w:p w14:paraId="4D5E99DD" w14:textId="77777777" w:rsidR="00DD2C81" w:rsidRDefault="496BFD77" w:rsidP="001248CA">
      <w:pPr>
        <w:pStyle w:val="ListParagraph"/>
        <w:numPr>
          <w:ilvl w:val="0"/>
          <w:numId w:val="20"/>
        </w:numPr>
        <w:spacing w:line="240" w:lineRule="auto"/>
        <w:rPr>
          <w:sz w:val="24"/>
          <w:szCs w:val="24"/>
        </w:rPr>
      </w:pPr>
      <w:r w:rsidRPr="79D775EF">
        <w:rPr>
          <w:sz w:val="24"/>
          <w:szCs w:val="24"/>
        </w:rPr>
        <w:t>Simulation staff may wear approved scrubs or business attire.</w:t>
      </w:r>
    </w:p>
    <w:p w14:paraId="3913B3BE" w14:textId="77777777" w:rsidR="00DD2C81" w:rsidRDefault="00DD2C81" w:rsidP="79D775EF">
      <w:pPr>
        <w:spacing w:line="240" w:lineRule="auto"/>
        <w:rPr>
          <w:sz w:val="24"/>
          <w:szCs w:val="24"/>
        </w:rPr>
      </w:pPr>
    </w:p>
    <w:p w14:paraId="00C09389" w14:textId="77777777" w:rsidR="00DF228C" w:rsidRDefault="00DF228C">
      <w:pPr>
        <w:rPr>
          <w:rFonts w:asciiTheme="majorHAnsi" w:eastAsiaTheme="majorEastAsia" w:hAnsiTheme="majorHAnsi" w:cstheme="majorBidi"/>
          <w:color w:val="73000A"/>
          <w:sz w:val="32"/>
          <w:szCs w:val="32"/>
        </w:rPr>
      </w:pPr>
      <w:r>
        <w:rPr>
          <w:color w:val="73000A"/>
        </w:rPr>
        <w:br w:type="page"/>
      </w:r>
    </w:p>
    <w:p w14:paraId="25C67108" w14:textId="2480EAE8" w:rsidR="00FD27DF" w:rsidRDefault="24365697" w:rsidP="00DD2C81">
      <w:pPr>
        <w:pStyle w:val="Heading1"/>
        <w:rPr>
          <w:color w:val="73000A"/>
        </w:rPr>
      </w:pPr>
      <w:bookmarkStart w:id="30" w:name="_Toc157667901"/>
      <w:r w:rsidRPr="6BB3472E">
        <w:rPr>
          <w:color w:val="73000A"/>
        </w:rPr>
        <w:lastRenderedPageBreak/>
        <w:t xml:space="preserve">Interprofessional Simulation Center </w:t>
      </w:r>
      <w:r w:rsidR="719B59D3" w:rsidRPr="6BB3472E">
        <w:rPr>
          <w:color w:val="73000A"/>
        </w:rPr>
        <w:t>Staff</w:t>
      </w:r>
      <w:r w:rsidR="53A7B0DA" w:rsidRPr="6BB3472E">
        <w:rPr>
          <w:color w:val="73000A"/>
        </w:rPr>
        <w:t>/Facilitator Responsibilities</w:t>
      </w:r>
      <w:bookmarkEnd w:id="30"/>
      <w:r w:rsidR="496BFD77" w:rsidRPr="6BB3472E">
        <w:rPr>
          <w:color w:val="73000A"/>
        </w:rPr>
        <w:t xml:space="preserve"> </w:t>
      </w:r>
    </w:p>
    <w:p w14:paraId="04108533" w14:textId="77777777" w:rsidR="00BE27B3" w:rsidRDefault="00BE27B3" w:rsidP="00BB0F6E">
      <w:pPr>
        <w:pStyle w:val="Subtitle"/>
        <w:rPr>
          <w:color w:val="auto"/>
          <w:sz w:val="24"/>
          <w:szCs w:val="24"/>
        </w:rPr>
      </w:pPr>
    </w:p>
    <w:p w14:paraId="2B9FD731" w14:textId="3388040F" w:rsidR="00BB0F6E" w:rsidRPr="00BB0F6E" w:rsidRDefault="76D7A83C" w:rsidP="00BB0F6E">
      <w:pPr>
        <w:pStyle w:val="Subtitle"/>
        <w:rPr>
          <w:color w:val="auto"/>
          <w:sz w:val="24"/>
          <w:szCs w:val="24"/>
        </w:rPr>
      </w:pPr>
      <w:r w:rsidRPr="79D775EF">
        <w:rPr>
          <w:color w:val="auto"/>
          <w:sz w:val="24"/>
          <w:szCs w:val="24"/>
        </w:rPr>
        <w:t>Definitions</w:t>
      </w:r>
    </w:p>
    <w:p w14:paraId="2E0F2AB3" w14:textId="2AF17695" w:rsidR="00BB0F6E" w:rsidRDefault="1B86434E" w:rsidP="001248CA">
      <w:pPr>
        <w:pStyle w:val="ListParagraph"/>
        <w:numPr>
          <w:ilvl w:val="0"/>
          <w:numId w:val="20"/>
        </w:numPr>
        <w:spacing w:line="240" w:lineRule="auto"/>
        <w:rPr>
          <w:sz w:val="24"/>
          <w:szCs w:val="24"/>
        </w:rPr>
      </w:pPr>
      <w:r w:rsidRPr="79D775EF">
        <w:rPr>
          <w:sz w:val="24"/>
          <w:szCs w:val="24"/>
        </w:rPr>
        <w:t>IPSC Staff</w:t>
      </w:r>
      <w:r w:rsidR="76D7A83C" w:rsidRPr="79D775EF">
        <w:rPr>
          <w:sz w:val="24"/>
          <w:szCs w:val="24"/>
        </w:rPr>
        <w:t>: anyone employed or volunteering for the Interprofessional Simulation Center</w:t>
      </w:r>
      <w:r w:rsidR="79D775EF" w:rsidRPr="79D775EF">
        <w:rPr>
          <w:sz w:val="24"/>
          <w:szCs w:val="24"/>
        </w:rPr>
        <w:t>,</w:t>
      </w:r>
      <w:r w:rsidR="76D7A83C" w:rsidRPr="79D775EF">
        <w:rPr>
          <w:sz w:val="24"/>
          <w:szCs w:val="24"/>
        </w:rPr>
        <w:t xml:space="preserve"> including student workers.</w:t>
      </w:r>
    </w:p>
    <w:p w14:paraId="29B3211F" w14:textId="2B71E75D" w:rsidR="04B1D644" w:rsidRDefault="04B1D644" w:rsidP="001248CA">
      <w:pPr>
        <w:pStyle w:val="ListParagraph"/>
        <w:numPr>
          <w:ilvl w:val="0"/>
          <w:numId w:val="20"/>
        </w:numPr>
        <w:spacing w:line="240" w:lineRule="auto"/>
        <w:rPr>
          <w:sz w:val="24"/>
          <w:szCs w:val="24"/>
        </w:rPr>
      </w:pPr>
      <w:r w:rsidRPr="79D775EF">
        <w:rPr>
          <w:rFonts w:ascii="Calibri" w:eastAsia="Calibri" w:hAnsi="Calibri" w:cs="Calibri"/>
          <w:sz w:val="24"/>
          <w:szCs w:val="24"/>
        </w:rPr>
        <w:t xml:space="preserve">Lead </w:t>
      </w:r>
      <w:r w:rsidRPr="79D775EF">
        <w:rPr>
          <w:rFonts w:ascii="Calibri" w:eastAsia="Calibri" w:hAnsi="Calibri" w:cs="Calibri"/>
          <w:color w:val="000000" w:themeColor="text1"/>
          <w:sz w:val="24"/>
          <w:szCs w:val="24"/>
        </w:rPr>
        <w:t>facilitator: the individual who serves as the point of contact for a group of participants and the IPSC team.</w:t>
      </w:r>
    </w:p>
    <w:p w14:paraId="0B2F6D2C" w14:textId="7B2B7B1B" w:rsidR="00BB0F6E" w:rsidRPr="00BB0F6E" w:rsidRDefault="76D7A83C" w:rsidP="001248CA">
      <w:pPr>
        <w:pStyle w:val="ListParagraph"/>
        <w:numPr>
          <w:ilvl w:val="0"/>
          <w:numId w:val="20"/>
        </w:numPr>
        <w:spacing w:line="240" w:lineRule="auto"/>
        <w:rPr>
          <w:sz w:val="24"/>
          <w:szCs w:val="24"/>
        </w:rPr>
      </w:pPr>
      <w:r w:rsidRPr="79D775EF">
        <w:rPr>
          <w:sz w:val="24"/>
          <w:szCs w:val="24"/>
        </w:rPr>
        <w:t>Participants: Anyone participating in an event at the SHS Interprofessional Simulation Center (e.g., faculty, students, or external clients).</w:t>
      </w:r>
    </w:p>
    <w:p w14:paraId="357BEEF3" w14:textId="77777777" w:rsidR="00BB0F6E" w:rsidRPr="00BB0F6E" w:rsidRDefault="76D7A83C" w:rsidP="00BB0F6E">
      <w:pPr>
        <w:pStyle w:val="Subtitle"/>
        <w:rPr>
          <w:color w:val="auto"/>
          <w:sz w:val="24"/>
          <w:szCs w:val="24"/>
        </w:rPr>
      </w:pPr>
      <w:r w:rsidRPr="79D775EF">
        <w:rPr>
          <w:color w:val="auto"/>
          <w:sz w:val="24"/>
          <w:szCs w:val="24"/>
        </w:rPr>
        <w:t>Policy</w:t>
      </w:r>
    </w:p>
    <w:p w14:paraId="6E8AC26E" w14:textId="2F997ADA" w:rsidR="00BB0F6E" w:rsidRDefault="76D7A83C" w:rsidP="001248CA">
      <w:pPr>
        <w:pStyle w:val="ListParagraph"/>
        <w:numPr>
          <w:ilvl w:val="0"/>
          <w:numId w:val="20"/>
        </w:numPr>
        <w:spacing w:line="240" w:lineRule="auto"/>
        <w:rPr>
          <w:sz w:val="24"/>
          <w:szCs w:val="24"/>
        </w:rPr>
      </w:pPr>
      <w:r w:rsidRPr="79D775EF">
        <w:rPr>
          <w:sz w:val="24"/>
          <w:szCs w:val="24"/>
        </w:rPr>
        <w:t>I</w:t>
      </w:r>
      <w:r w:rsidR="546521ED" w:rsidRPr="79D775EF">
        <w:rPr>
          <w:sz w:val="24"/>
          <w:szCs w:val="24"/>
        </w:rPr>
        <w:t>PSC</w:t>
      </w:r>
      <w:r w:rsidRPr="79D775EF">
        <w:rPr>
          <w:sz w:val="24"/>
          <w:szCs w:val="24"/>
        </w:rPr>
        <w:t xml:space="preserve"> staff will comply with procedures to ensure quality </w:t>
      </w:r>
      <w:r w:rsidR="79D775EF" w:rsidRPr="79D775EF">
        <w:rPr>
          <w:sz w:val="24"/>
          <w:szCs w:val="24"/>
        </w:rPr>
        <w:t>simulation</w:t>
      </w:r>
      <w:r w:rsidRPr="79D775EF">
        <w:rPr>
          <w:sz w:val="24"/>
          <w:szCs w:val="24"/>
        </w:rPr>
        <w:t xml:space="preserve"> activities </w:t>
      </w:r>
      <w:r w:rsidR="79D775EF" w:rsidRPr="79D775EF">
        <w:rPr>
          <w:sz w:val="24"/>
          <w:szCs w:val="24"/>
        </w:rPr>
        <w:t xml:space="preserve">are </w:t>
      </w:r>
      <w:r w:rsidRPr="79D775EF">
        <w:rPr>
          <w:sz w:val="24"/>
          <w:szCs w:val="24"/>
        </w:rPr>
        <w:t xml:space="preserve">consistent with </w:t>
      </w:r>
      <w:r w:rsidR="79D775EF" w:rsidRPr="79D775EF">
        <w:rPr>
          <w:sz w:val="24"/>
          <w:szCs w:val="24"/>
        </w:rPr>
        <w:t xml:space="preserve">the </w:t>
      </w:r>
      <w:r w:rsidRPr="79D775EF">
        <w:rPr>
          <w:sz w:val="24"/>
          <w:szCs w:val="24"/>
        </w:rPr>
        <w:t>best standards of practice for healthcare simulation.</w:t>
      </w:r>
      <w:r w:rsidR="00CC16CF">
        <w:rPr>
          <w:sz w:val="24"/>
          <w:szCs w:val="24"/>
        </w:rPr>
        <w:t xml:space="preserve"> </w:t>
      </w:r>
    </w:p>
    <w:p w14:paraId="6E02A74E" w14:textId="7CDB778C" w:rsidR="00CC16CF" w:rsidRDefault="00CC16CF" w:rsidP="001248CA">
      <w:pPr>
        <w:pStyle w:val="ListParagraph"/>
        <w:numPr>
          <w:ilvl w:val="0"/>
          <w:numId w:val="20"/>
        </w:numPr>
        <w:spacing w:line="240" w:lineRule="auto"/>
        <w:rPr>
          <w:sz w:val="24"/>
          <w:szCs w:val="24"/>
        </w:rPr>
      </w:pPr>
      <w:r w:rsidRPr="6BB3472E">
        <w:rPr>
          <w:sz w:val="24"/>
          <w:szCs w:val="24"/>
        </w:rPr>
        <w:t xml:space="preserve">Facilitators must complete a Facilitator Self-Evaluation prior to initiating simulation activities. </w:t>
      </w:r>
    </w:p>
    <w:p w14:paraId="472D0845" w14:textId="37A9CA68" w:rsidR="67F1266C" w:rsidRDefault="67F1266C" w:rsidP="6BB3472E">
      <w:pPr>
        <w:pStyle w:val="ListParagraph"/>
        <w:numPr>
          <w:ilvl w:val="0"/>
          <w:numId w:val="20"/>
        </w:numPr>
        <w:spacing w:line="240" w:lineRule="auto"/>
        <w:rPr>
          <w:sz w:val="24"/>
          <w:szCs w:val="24"/>
        </w:rPr>
      </w:pPr>
      <w:r w:rsidRPr="6BB3472E">
        <w:rPr>
          <w:sz w:val="24"/>
          <w:szCs w:val="24"/>
        </w:rPr>
        <w:t>Facilitators should address concerns or complaints of IPSC Staff or participants directly to IPSC Director.</w:t>
      </w:r>
    </w:p>
    <w:p w14:paraId="6422CF12" w14:textId="58E1F8E5" w:rsidR="67F1266C" w:rsidRDefault="67F1266C" w:rsidP="6BB3472E">
      <w:pPr>
        <w:pStyle w:val="ListParagraph"/>
        <w:numPr>
          <w:ilvl w:val="0"/>
          <w:numId w:val="20"/>
        </w:numPr>
        <w:spacing w:line="240" w:lineRule="auto"/>
        <w:rPr>
          <w:sz w:val="24"/>
          <w:szCs w:val="24"/>
        </w:rPr>
      </w:pPr>
      <w:r w:rsidRPr="6BB3472E">
        <w:rPr>
          <w:sz w:val="24"/>
          <w:szCs w:val="24"/>
        </w:rPr>
        <w:t xml:space="preserve">IPSC Staff should </w:t>
      </w:r>
      <w:proofErr w:type="spellStart"/>
      <w:r w:rsidRPr="6BB3472E">
        <w:rPr>
          <w:sz w:val="24"/>
          <w:szCs w:val="24"/>
        </w:rPr>
        <w:t>adddress</w:t>
      </w:r>
      <w:proofErr w:type="spellEnd"/>
      <w:r w:rsidRPr="6BB3472E">
        <w:rPr>
          <w:sz w:val="24"/>
          <w:szCs w:val="24"/>
        </w:rPr>
        <w:t xml:space="preserve"> concerns or complaints of facilitators or participants directly to IPSC Director. </w:t>
      </w:r>
    </w:p>
    <w:p w14:paraId="14F04B02" w14:textId="2E0B4B94" w:rsidR="67F1266C" w:rsidRDefault="67F1266C" w:rsidP="6BB3472E">
      <w:pPr>
        <w:pStyle w:val="ListParagraph"/>
        <w:numPr>
          <w:ilvl w:val="0"/>
          <w:numId w:val="20"/>
        </w:numPr>
        <w:spacing w:line="240" w:lineRule="auto"/>
        <w:rPr>
          <w:sz w:val="24"/>
          <w:szCs w:val="24"/>
        </w:rPr>
      </w:pPr>
      <w:r w:rsidRPr="6BB3472E">
        <w:rPr>
          <w:sz w:val="24"/>
          <w:szCs w:val="24"/>
        </w:rPr>
        <w:t>All complaints or concerns regarding the IPSC Director should be addressed to the Dean of the School of Health Sciences.</w:t>
      </w:r>
    </w:p>
    <w:p w14:paraId="5C51F437" w14:textId="4117EAD4" w:rsidR="00BB0F6E" w:rsidRPr="00166994" w:rsidRDefault="76D7A83C" w:rsidP="00166994">
      <w:pPr>
        <w:pStyle w:val="Subtitle"/>
        <w:rPr>
          <w:color w:val="auto"/>
          <w:sz w:val="24"/>
          <w:szCs w:val="24"/>
        </w:rPr>
      </w:pPr>
      <w:r w:rsidRPr="79D775EF">
        <w:rPr>
          <w:color w:val="auto"/>
          <w:sz w:val="24"/>
          <w:szCs w:val="24"/>
        </w:rPr>
        <w:t>Procedure</w:t>
      </w:r>
      <w:r w:rsidR="791004C7" w:rsidRPr="79D775EF">
        <w:rPr>
          <w:color w:val="auto"/>
          <w:sz w:val="24"/>
          <w:szCs w:val="24"/>
        </w:rPr>
        <w:t>s</w:t>
      </w:r>
    </w:p>
    <w:p w14:paraId="4F12BE5E" w14:textId="6A5C2842" w:rsidR="00BB0F6E" w:rsidRDefault="76D7A83C" w:rsidP="79D775EF">
      <w:pPr>
        <w:spacing w:line="240" w:lineRule="auto"/>
        <w:rPr>
          <w:sz w:val="24"/>
          <w:szCs w:val="24"/>
        </w:rPr>
      </w:pPr>
      <w:r w:rsidRPr="79D775EF">
        <w:rPr>
          <w:sz w:val="24"/>
          <w:szCs w:val="24"/>
        </w:rPr>
        <w:t xml:space="preserve">Responsibilities of </w:t>
      </w:r>
      <w:r w:rsidR="3A06D28D" w:rsidRPr="79D775EF">
        <w:rPr>
          <w:sz w:val="24"/>
          <w:szCs w:val="24"/>
        </w:rPr>
        <w:t>IPSC</w:t>
      </w:r>
      <w:r w:rsidRPr="79D775EF">
        <w:rPr>
          <w:sz w:val="24"/>
          <w:szCs w:val="24"/>
        </w:rPr>
        <w:t xml:space="preserve"> staff include:</w:t>
      </w:r>
    </w:p>
    <w:p w14:paraId="1D1DF491" w14:textId="77777777" w:rsidR="00BB0F6E" w:rsidRDefault="76D7A83C" w:rsidP="001248CA">
      <w:pPr>
        <w:pStyle w:val="ListParagraph"/>
        <w:numPr>
          <w:ilvl w:val="0"/>
          <w:numId w:val="20"/>
        </w:numPr>
        <w:spacing w:line="240" w:lineRule="auto"/>
        <w:rPr>
          <w:rFonts w:eastAsiaTheme="minorEastAsia"/>
          <w:b/>
          <w:bCs/>
          <w:sz w:val="24"/>
          <w:szCs w:val="24"/>
        </w:rPr>
      </w:pPr>
      <w:r w:rsidRPr="6BB3472E">
        <w:rPr>
          <w:sz w:val="24"/>
          <w:szCs w:val="24"/>
        </w:rPr>
        <w:t>Attending all pre-event planning sessions, SPs trainings, dry runs, simulation events, and any post-event quality improvement sessions.</w:t>
      </w:r>
    </w:p>
    <w:p w14:paraId="213C1F0B" w14:textId="7663BA46" w:rsidR="00BB0F6E" w:rsidRDefault="76D7A83C" w:rsidP="001248CA">
      <w:pPr>
        <w:pStyle w:val="ListParagraph"/>
        <w:numPr>
          <w:ilvl w:val="0"/>
          <w:numId w:val="20"/>
        </w:numPr>
        <w:spacing w:line="240" w:lineRule="auto"/>
        <w:rPr>
          <w:rFonts w:eastAsiaTheme="minorEastAsia"/>
          <w:sz w:val="24"/>
          <w:szCs w:val="24"/>
        </w:rPr>
      </w:pPr>
      <w:r w:rsidRPr="6BB3472E">
        <w:rPr>
          <w:sz w:val="24"/>
          <w:szCs w:val="24"/>
        </w:rPr>
        <w:t>Ensuring at least one staff member is on-site for the simulation activity.</w:t>
      </w:r>
    </w:p>
    <w:p w14:paraId="1A7F9D99" w14:textId="77777777" w:rsidR="00BB0F6E" w:rsidRDefault="76D7A83C" w:rsidP="001248CA">
      <w:pPr>
        <w:pStyle w:val="ListParagraph"/>
        <w:numPr>
          <w:ilvl w:val="0"/>
          <w:numId w:val="20"/>
        </w:numPr>
        <w:spacing w:line="240" w:lineRule="auto"/>
        <w:rPr>
          <w:rFonts w:eastAsiaTheme="minorEastAsia"/>
          <w:sz w:val="24"/>
          <w:szCs w:val="24"/>
        </w:rPr>
      </w:pPr>
      <w:r w:rsidRPr="6BB3472E">
        <w:rPr>
          <w:sz w:val="24"/>
          <w:szCs w:val="24"/>
        </w:rPr>
        <w:t>Ensuring all participants and staff are oriented to the simulation environment.</w:t>
      </w:r>
    </w:p>
    <w:p w14:paraId="2CCDBDB1" w14:textId="037817DF" w:rsidR="00BB0F6E" w:rsidRDefault="78C8D02F" w:rsidP="001248CA">
      <w:pPr>
        <w:pStyle w:val="ListParagraph"/>
        <w:numPr>
          <w:ilvl w:val="0"/>
          <w:numId w:val="20"/>
        </w:numPr>
        <w:spacing w:line="240" w:lineRule="auto"/>
        <w:rPr>
          <w:rFonts w:eastAsiaTheme="minorEastAsia"/>
          <w:sz w:val="24"/>
          <w:szCs w:val="24"/>
        </w:rPr>
      </w:pPr>
      <w:r w:rsidRPr="6BB3472E">
        <w:rPr>
          <w:sz w:val="24"/>
          <w:szCs w:val="24"/>
        </w:rPr>
        <w:t>Ensuring the</w:t>
      </w:r>
      <w:r w:rsidR="76D7A83C" w:rsidRPr="6BB3472E">
        <w:rPr>
          <w:sz w:val="24"/>
          <w:szCs w:val="24"/>
        </w:rPr>
        <w:t xml:space="preserve"> pre-brief</w:t>
      </w:r>
      <w:r w:rsidR="1E1AB62A" w:rsidRPr="6BB3472E">
        <w:rPr>
          <w:sz w:val="24"/>
          <w:szCs w:val="24"/>
        </w:rPr>
        <w:t xml:space="preserve"> is</w:t>
      </w:r>
      <w:r w:rsidR="76D7A83C" w:rsidRPr="6BB3472E">
        <w:rPr>
          <w:sz w:val="24"/>
          <w:szCs w:val="24"/>
        </w:rPr>
        <w:t xml:space="preserve"> consistent with standards of best practice.</w:t>
      </w:r>
    </w:p>
    <w:p w14:paraId="6BF2F13C" w14:textId="6206A218" w:rsidR="00BB0F6E" w:rsidRDefault="76D7A83C" w:rsidP="001248CA">
      <w:pPr>
        <w:pStyle w:val="ListParagraph"/>
        <w:numPr>
          <w:ilvl w:val="0"/>
          <w:numId w:val="20"/>
        </w:numPr>
        <w:spacing w:line="240" w:lineRule="auto"/>
        <w:rPr>
          <w:rFonts w:eastAsiaTheme="minorEastAsia"/>
          <w:sz w:val="24"/>
          <w:szCs w:val="24"/>
        </w:rPr>
      </w:pPr>
      <w:r w:rsidRPr="6BB3472E">
        <w:rPr>
          <w:sz w:val="24"/>
          <w:szCs w:val="24"/>
        </w:rPr>
        <w:t xml:space="preserve">Debriefing and/or providing feedback </w:t>
      </w:r>
      <w:r w:rsidR="1F9AAD0D" w:rsidRPr="6BB3472E">
        <w:rPr>
          <w:sz w:val="24"/>
          <w:szCs w:val="24"/>
        </w:rPr>
        <w:t xml:space="preserve">is </w:t>
      </w:r>
      <w:r w:rsidRPr="6BB3472E">
        <w:rPr>
          <w:sz w:val="24"/>
          <w:szCs w:val="24"/>
        </w:rPr>
        <w:t xml:space="preserve">consistent with standards of best practice.  </w:t>
      </w:r>
    </w:p>
    <w:p w14:paraId="621D8501" w14:textId="7500403C" w:rsidR="00BB0F6E" w:rsidRDefault="76D7A83C" w:rsidP="001248CA">
      <w:pPr>
        <w:pStyle w:val="ListParagraph"/>
        <w:numPr>
          <w:ilvl w:val="0"/>
          <w:numId w:val="20"/>
        </w:numPr>
        <w:spacing w:line="240" w:lineRule="auto"/>
        <w:rPr>
          <w:rFonts w:eastAsiaTheme="minorEastAsia"/>
          <w:sz w:val="24"/>
          <w:szCs w:val="24"/>
        </w:rPr>
      </w:pPr>
      <w:r w:rsidRPr="6BB3472E">
        <w:rPr>
          <w:sz w:val="24"/>
          <w:szCs w:val="24"/>
        </w:rPr>
        <w:t xml:space="preserve">Ensuring communication occurs with participants and </w:t>
      </w:r>
      <w:r w:rsidR="38A899DF" w:rsidRPr="6BB3472E">
        <w:rPr>
          <w:sz w:val="24"/>
          <w:szCs w:val="24"/>
        </w:rPr>
        <w:t xml:space="preserve">other </w:t>
      </w:r>
      <w:r w:rsidRPr="6BB3472E">
        <w:rPr>
          <w:sz w:val="24"/>
          <w:szCs w:val="24"/>
        </w:rPr>
        <w:t xml:space="preserve">staff.  These communications may include directions to the center location, supplies/equipment participants should bring, appropriate simulation (see </w:t>
      </w:r>
      <w:hyperlink w:anchor="_Simulation_Attire_and">
        <w:r w:rsidRPr="6BB3472E">
          <w:rPr>
            <w:rStyle w:val="Hyperlink"/>
            <w:sz w:val="24"/>
            <w:szCs w:val="24"/>
          </w:rPr>
          <w:t>Attire Policy</w:t>
        </w:r>
      </w:hyperlink>
      <w:r w:rsidRPr="6BB3472E">
        <w:rPr>
          <w:sz w:val="24"/>
          <w:szCs w:val="24"/>
        </w:rPr>
        <w:t>), parking information, agendas/schedules, room location, directions for accessing recordings</w:t>
      </w:r>
      <w:r w:rsidR="79D775EF" w:rsidRPr="6BB3472E">
        <w:rPr>
          <w:sz w:val="24"/>
          <w:szCs w:val="24"/>
        </w:rPr>
        <w:t>,</w:t>
      </w:r>
      <w:r w:rsidRPr="6BB3472E">
        <w:rPr>
          <w:sz w:val="24"/>
          <w:szCs w:val="24"/>
        </w:rPr>
        <w:t xml:space="preserve"> and/or other event-related data.  </w:t>
      </w:r>
    </w:p>
    <w:p w14:paraId="21845B18" w14:textId="763A8719" w:rsidR="00BB0F6E" w:rsidRDefault="76D7A83C" w:rsidP="001248CA">
      <w:pPr>
        <w:pStyle w:val="ListParagraph"/>
        <w:numPr>
          <w:ilvl w:val="0"/>
          <w:numId w:val="20"/>
        </w:numPr>
        <w:spacing w:line="240" w:lineRule="auto"/>
        <w:rPr>
          <w:rFonts w:eastAsiaTheme="minorEastAsia"/>
          <w:sz w:val="24"/>
          <w:szCs w:val="24"/>
        </w:rPr>
      </w:pPr>
      <w:r w:rsidRPr="6BB3472E">
        <w:rPr>
          <w:sz w:val="24"/>
          <w:szCs w:val="24"/>
        </w:rPr>
        <w:t>Scheduling the simulation activity follow</w:t>
      </w:r>
      <w:r w:rsidR="25FC0C15" w:rsidRPr="6BB3472E">
        <w:rPr>
          <w:sz w:val="24"/>
          <w:szCs w:val="24"/>
        </w:rPr>
        <w:t>s</w:t>
      </w:r>
      <w:r w:rsidRPr="6BB3472E">
        <w:rPr>
          <w:sz w:val="24"/>
          <w:szCs w:val="24"/>
        </w:rPr>
        <w:t xml:space="preserve"> the </w:t>
      </w:r>
      <w:hyperlink w:anchor="_Scheduling">
        <w:r w:rsidRPr="6BB3472E">
          <w:rPr>
            <w:rStyle w:val="Hyperlink"/>
            <w:sz w:val="24"/>
            <w:szCs w:val="24"/>
          </w:rPr>
          <w:t>Scheduling Policy</w:t>
        </w:r>
      </w:hyperlink>
      <w:r w:rsidRPr="6BB3472E">
        <w:rPr>
          <w:sz w:val="24"/>
          <w:szCs w:val="24"/>
        </w:rPr>
        <w:t xml:space="preserve">.  </w:t>
      </w:r>
    </w:p>
    <w:p w14:paraId="6DA7787D" w14:textId="4D8F906B" w:rsidR="00BB0F6E" w:rsidRDefault="76D7A83C" w:rsidP="001248CA">
      <w:pPr>
        <w:pStyle w:val="ListParagraph"/>
        <w:numPr>
          <w:ilvl w:val="0"/>
          <w:numId w:val="20"/>
        </w:numPr>
        <w:spacing w:line="240" w:lineRule="auto"/>
        <w:rPr>
          <w:rFonts w:eastAsiaTheme="minorEastAsia"/>
          <w:sz w:val="24"/>
          <w:szCs w:val="24"/>
        </w:rPr>
      </w:pPr>
      <w:r w:rsidRPr="6BB3472E">
        <w:rPr>
          <w:sz w:val="24"/>
          <w:szCs w:val="24"/>
        </w:rPr>
        <w:t xml:space="preserve">Ensuring the curriculum is developed, including meeting all deadlines, </w:t>
      </w:r>
      <w:r w:rsidR="6685C04E" w:rsidRPr="6BB3472E">
        <w:rPr>
          <w:sz w:val="24"/>
          <w:szCs w:val="24"/>
        </w:rPr>
        <w:t>per</w:t>
      </w:r>
      <w:r w:rsidRPr="6BB3472E">
        <w:rPr>
          <w:sz w:val="24"/>
          <w:szCs w:val="24"/>
        </w:rPr>
        <w:t xml:space="preserve"> the </w:t>
      </w:r>
      <w:hyperlink w:anchor="_Curriculum_Development">
        <w:r w:rsidRPr="6BB3472E">
          <w:rPr>
            <w:rStyle w:val="Hyperlink"/>
            <w:sz w:val="24"/>
            <w:szCs w:val="24"/>
          </w:rPr>
          <w:t>Curriculum Development Policy.</w:t>
        </w:r>
      </w:hyperlink>
    </w:p>
    <w:p w14:paraId="4CC64C45" w14:textId="77777777" w:rsidR="00BB0F6E" w:rsidRDefault="76D7A83C" w:rsidP="001248CA">
      <w:pPr>
        <w:pStyle w:val="ListParagraph"/>
        <w:numPr>
          <w:ilvl w:val="0"/>
          <w:numId w:val="20"/>
        </w:numPr>
        <w:spacing w:line="240" w:lineRule="auto"/>
        <w:rPr>
          <w:rFonts w:eastAsiaTheme="minorEastAsia"/>
          <w:sz w:val="24"/>
          <w:szCs w:val="24"/>
        </w:rPr>
      </w:pPr>
      <w:r w:rsidRPr="6BB3472E">
        <w:rPr>
          <w:sz w:val="24"/>
          <w:szCs w:val="24"/>
        </w:rPr>
        <w:t xml:space="preserve">Ensuring any needed printed documents or copies are prepared for the event.  </w:t>
      </w:r>
    </w:p>
    <w:p w14:paraId="6E68CC74" w14:textId="35AE2FBD" w:rsidR="00BB0F6E" w:rsidRDefault="76D7A83C" w:rsidP="6BB3472E">
      <w:pPr>
        <w:pStyle w:val="ListParagraph"/>
        <w:numPr>
          <w:ilvl w:val="0"/>
          <w:numId w:val="20"/>
        </w:numPr>
        <w:spacing w:line="240" w:lineRule="auto"/>
        <w:rPr>
          <w:rFonts w:eastAsiaTheme="minorEastAsia"/>
          <w:sz w:val="24"/>
          <w:szCs w:val="24"/>
        </w:rPr>
      </w:pPr>
      <w:r w:rsidRPr="6BB3472E">
        <w:rPr>
          <w:sz w:val="24"/>
          <w:szCs w:val="24"/>
        </w:rPr>
        <w:lastRenderedPageBreak/>
        <w:t xml:space="preserve">Ensuring all participants are aware of the </w:t>
      </w:r>
      <w:hyperlink w:anchor="_Confidentiality_Agreement_1">
        <w:r w:rsidRPr="6BB3472E">
          <w:rPr>
            <w:rStyle w:val="Hyperlink"/>
            <w:sz w:val="24"/>
            <w:szCs w:val="24"/>
          </w:rPr>
          <w:t>Confidentiality Policy</w:t>
        </w:r>
      </w:hyperlink>
      <w:r w:rsidR="276E7035" w:rsidRPr="6BB3472E">
        <w:rPr>
          <w:rStyle w:val="Hyperlink"/>
          <w:sz w:val="24"/>
          <w:szCs w:val="24"/>
        </w:rPr>
        <w:t>,</w:t>
      </w:r>
      <w:r w:rsidR="276E7035" w:rsidRPr="6BB3472E">
        <w:rPr>
          <w:sz w:val="24"/>
          <w:szCs w:val="24"/>
        </w:rPr>
        <w:t xml:space="preserve"> </w:t>
      </w:r>
      <w:hyperlink w:anchor="_Recording_and_Data">
        <w:r w:rsidR="71D08531" w:rsidRPr="6BB3472E">
          <w:rPr>
            <w:rStyle w:val="Hyperlink"/>
            <w:sz w:val="24"/>
            <w:szCs w:val="24"/>
          </w:rPr>
          <w:t xml:space="preserve">Recording and </w:t>
        </w:r>
        <w:r w:rsidR="0220B365" w:rsidRPr="6BB3472E">
          <w:rPr>
            <w:rStyle w:val="Hyperlink"/>
            <w:sz w:val="24"/>
            <w:szCs w:val="24"/>
          </w:rPr>
          <w:t>Data</w:t>
        </w:r>
        <w:r w:rsidR="71D08531" w:rsidRPr="6BB3472E">
          <w:rPr>
            <w:rStyle w:val="Hyperlink"/>
            <w:sz w:val="24"/>
            <w:szCs w:val="24"/>
          </w:rPr>
          <w:t xml:space="preserve"> Storage Policy</w:t>
        </w:r>
      </w:hyperlink>
      <w:r w:rsidR="00093A44" w:rsidRPr="6BB3472E">
        <w:rPr>
          <w:sz w:val="24"/>
          <w:szCs w:val="24"/>
        </w:rPr>
        <w:t xml:space="preserve"> </w:t>
      </w:r>
      <w:r w:rsidRPr="6BB3472E">
        <w:rPr>
          <w:sz w:val="24"/>
          <w:szCs w:val="24"/>
        </w:rPr>
        <w:t>and appropriate consent forms are provided.</w:t>
      </w:r>
    </w:p>
    <w:p w14:paraId="41457356" w14:textId="5374D165" w:rsidR="00CE7D5B" w:rsidRPr="00F53146" w:rsidRDefault="1B2841C5" w:rsidP="00F53146">
      <w:pPr>
        <w:pStyle w:val="Subtitle"/>
        <w:rPr>
          <w:color w:val="000000" w:themeColor="text1"/>
        </w:rPr>
      </w:pPr>
      <w:r w:rsidRPr="79D775EF">
        <w:rPr>
          <w:color w:val="000000" w:themeColor="text1"/>
        </w:rPr>
        <w:t xml:space="preserve">Standard of Best Practice for Healthcare Simulation Links: </w:t>
      </w:r>
    </w:p>
    <w:p w14:paraId="3BECF1B6" w14:textId="77777777" w:rsidR="00F4538D" w:rsidRDefault="00000000" w:rsidP="001248CA">
      <w:pPr>
        <w:pStyle w:val="ListParagraph"/>
        <w:numPr>
          <w:ilvl w:val="0"/>
          <w:numId w:val="30"/>
        </w:numPr>
        <w:rPr>
          <w:sz w:val="24"/>
          <w:szCs w:val="24"/>
        </w:rPr>
      </w:pPr>
      <w:hyperlink r:id="rId27">
        <w:r w:rsidR="1FEB1EF2" w:rsidRPr="79D775EF">
          <w:rPr>
            <w:rStyle w:val="Hyperlink"/>
            <w:sz w:val="24"/>
            <w:szCs w:val="24"/>
          </w:rPr>
          <w:t>https://www.aspeducators.org/standards-of-best-practice</w:t>
        </w:r>
      </w:hyperlink>
    </w:p>
    <w:p w14:paraId="589B48CD" w14:textId="77777777" w:rsidR="004D76FB" w:rsidRDefault="00000000" w:rsidP="001248CA">
      <w:pPr>
        <w:pStyle w:val="ListParagraph"/>
        <w:numPr>
          <w:ilvl w:val="0"/>
          <w:numId w:val="30"/>
        </w:numPr>
        <w:rPr>
          <w:sz w:val="24"/>
          <w:szCs w:val="24"/>
        </w:rPr>
      </w:pPr>
      <w:hyperlink r:id="rId28">
        <w:r w:rsidR="6E3F061A" w:rsidRPr="79D775EF">
          <w:rPr>
            <w:rStyle w:val="Hyperlink"/>
            <w:sz w:val="24"/>
            <w:szCs w:val="24"/>
          </w:rPr>
          <w:t>https://www.inacsl.org/inacsl-standards-of-best-practice-simulation/</w:t>
        </w:r>
      </w:hyperlink>
    </w:p>
    <w:p w14:paraId="4391F4EB" w14:textId="40EE1DB0" w:rsidR="003A31BD" w:rsidRPr="00CC16CF" w:rsidRDefault="00000000" w:rsidP="001248CA">
      <w:pPr>
        <w:pStyle w:val="ListParagraph"/>
        <w:numPr>
          <w:ilvl w:val="0"/>
          <w:numId w:val="30"/>
        </w:numPr>
        <w:rPr>
          <w:rStyle w:val="Hyperlink"/>
          <w:color w:val="auto"/>
          <w:sz w:val="24"/>
          <w:szCs w:val="24"/>
          <w:u w:val="none"/>
        </w:rPr>
      </w:pPr>
      <w:hyperlink r:id="rId29">
        <w:r w:rsidR="007750CA" w:rsidRPr="79D775EF">
          <w:rPr>
            <w:rStyle w:val="Hyperlink"/>
            <w:sz w:val="24"/>
            <w:szCs w:val="24"/>
          </w:rPr>
          <w:t>https://www.ssih.org/ToolkitandResources</w:t>
        </w:r>
      </w:hyperlink>
    </w:p>
    <w:p w14:paraId="56AFF9C5" w14:textId="2502C9EA" w:rsidR="00CC16CF" w:rsidRPr="00CC16CF" w:rsidRDefault="00000000" w:rsidP="00CC16CF">
      <w:pPr>
        <w:rPr>
          <w:sz w:val="24"/>
          <w:szCs w:val="24"/>
        </w:rPr>
      </w:pPr>
      <w:hyperlink w:anchor="_Appendix_16:_Facilitator" w:history="1">
        <w:r w:rsidR="00CC16CF" w:rsidRPr="00CC16CF">
          <w:rPr>
            <w:rStyle w:val="Hyperlink"/>
            <w:sz w:val="24"/>
            <w:szCs w:val="24"/>
          </w:rPr>
          <w:t>Appendix 16: Facilitator Self-Evaluation</w:t>
        </w:r>
      </w:hyperlink>
      <w:r w:rsidR="00CC16CF">
        <w:rPr>
          <w:sz w:val="24"/>
          <w:szCs w:val="24"/>
        </w:rPr>
        <w:t xml:space="preserve"> </w:t>
      </w:r>
    </w:p>
    <w:p w14:paraId="27882753" w14:textId="466E4B7A" w:rsidR="0081580B" w:rsidRDefault="00CC16CF" w:rsidP="0081580B">
      <w:r>
        <w:br w:type="page"/>
      </w:r>
    </w:p>
    <w:p w14:paraId="663E8F85" w14:textId="53C69185" w:rsidR="00972F37" w:rsidRDefault="4E440F4C" w:rsidP="00972F37">
      <w:pPr>
        <w:pStyle w:val="Heading1"/>
        <w:rPr>
          <w:color w:val="73000A"/>
        </w:rPr>
      </w:pPr>
      <w:bookmarkStart w:id="31" w:name="_Toc157667902"/>
      <w:r w:rsidRPr="6BB3472E">
        <w:rPr>
          <w:color w:val="73000A"/>
        </w:rPr>
        <w:lastRenderedPageBreak/>
        <w:t>Student Orientation to Clinical Skills Lab (236)</w:t>
      </w:r>
      <w:r w:rsidR="009F6838" w:rsidRPr="6BB3472E">
        <w:rPr>
          <w:color w:val="73000A"/>
        </w:rPr>
        <w:t xml:space="preserve"> Policy</w:t>
      </w:r>
      <w:bookmarkEnd w:id="31"/>
    </w:p>
    <w:p w14:paraId="4F1A1AE1" w14:textId="3786035A" w:rsidR="00972F37" w:rsidRDefault="00972F37" w:rsidP="00972F37"/>
    <w:p w14:paraId="4C962E7F" w14:textId="393F1BAF" w:rsidR="00757FEB" w:rsidRPr="00B8686B" w:rsidRDefault="0369F97F" w:rsidP="001248CA">
      <w:pPr>
        <w:pStyle w:val="ListParagraph"/>
        <w:numPr>
          <w:ilvl w:val="0"/>
          <w:numId w:val="31"/>
        </w:numPr>
        <w:spacing w:after="0" w:line="240" w:lineRule="auto"/>
        <w:rPr>
          <w:rFonts w:eastAsia="Times New Roman"/>
          <w:sz w:val="24"/>
          <w:szCs w:val="24"/>
        </w:rPr>
      </w:pPr>
      <w:r w:rsidRPr="79D775EF">
        <w:rPr>
          <w:rFonts w:eastAsia="Times New Roman"/>
          <w:sz w:val="24"/>
          <w:szCs w:val="24"/>
        </w:rPr>
        <w:t xml:space="preserve">Talking points </w:t>
      </w:r>
      <w:r w:rsidR="79D775EF" w:rsidRPr="79D775EF">
        <w:rPr>
          <w:rFonts w:eastAsia="Times New Roman"/>
          <w:sz w:val="24"/>
          <w:szCs w:val="24"/>
        </w:rPr>
        <w:t>before</w:t>
      </w:r>
      <w:r w:rsidRPr="79D775EF">
        <w:rPr>
          <w:rFonts w:eastAsia="Times New Roman"/>
          <w:sz w:val="24"/>
          <w:szCs w:val="24"/>
        </w:rPr>
        <w:t xml:space="preserve"> entering the Clinical Skills Lab (room 236) </w:t>
      </w:r>
    </w:p>
    <w:p w14:paraId="3882A71D"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1.1 Professional attire (hair, nails, lab coats)</w:t>
      </w:r>
    </w:p>
    <w:p w14:paraId="0751C95F"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1.2 No food or drink policy</w:t>
      </w:r>
    </w:p>
    <w:p w14:paraId="67A70013"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1.3 Storage of bookbags</w:t>
      </w:r>
    </w:p>
    <w:p w14:paraId="0CBACC72"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 xml:space="preserve">1.4 Suspend disbelief </w:t>
      </w:r>
    </w:p>
    <w:p w14:paraId="7541E855"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1.5 Address mannequins as patients (use patient name)</w:t>
      </w:r>
    </w:p>
    <w:p w14:paraId="7C7B0A8C" w14:textId="3DEC0988"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 xml:space="preserve">1.6 Clean hands just </w:t>
      </w:r>
      <w:r w:rsidR="79D775EF" w:rsidRPr="79D775EF">
        <w:rPr>
          <w:rFonts w:eastAsia="Times New Roman"/>
          <w:sz w:val="24"/>
          <w:szCs w:val="24"/>
        </w:rPr>
        <w:t>before</w:t>
      </w:r>
      <w:r w:rsidRPr="79D775EF">
        <w:rPr>
          <w:rFonts w:eastAsia="Times New Roman"/>
          <w:sz w:val="24"/>
          <w:szCs w:val="24"/>
        </w:rPr>
        <w:t xml:space="preserve"> entering</w:t>
      </w:r>
    </w:p>
    <w:p w14:paraId="17509EDD" w14:textId="0FF2021B" w:rsidR="00757FEB" w:rsidRPr="00B8686B" w:rsidRDefault="0369F97F" w:rsidP="001248CA">
      <w:pPr>
        <w:pStyle w:val="ListParagraph"/>
        <w:numPr>
          <w:ilvl w:val="0"/>
          <w:numId w:val="31"/>
        </w:numPr>
        <w:spacing w:after="0" w:line="240" w:lineRule="auto"/>
        <w:rPr>
          <w:rFonts w:eastAsia="Times New Roman"/>
          <w:sz w:val="24"/>
          <w:szCs w:val="24"/>
        </w:rPr>
      </w:pPr>
      <w:r w:rsidRPr="79D775EF">
        <w:rPr>
          <w:rFonts w:eastAsia="Times New Roman"/>
          <w:sz w:val="24"/>
          <w:szCs w:val="24"/>
        </w:rPr>
        <w:t>Talking points inside of room</w:t>
      </w:r>
      <w:r w:rsidR="5FA52649" w:rsidRPr="79D775EF">
        <w:rPr>
          <w:rFonts w:eastAsia="Times New Roman"/>
          <w:sz w:val="24"/>
          <w:szCs w:val="24"/>
        </w:rPr>
        <w:t xml:space="preserve"> 236</w:t>
      </w:r>
    </w:p>
    <w:p w14:paraId="0AEB3D76"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2.1 Layout of room (7 bed bays, storage, computer carts, laundry)</w:t>
      </w:r>
    </w:p>
    <w:p w14:paraId="7DA17BAE"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2.2 Introduce patients by name (Juno, Apollo, Lucina, etc.)</w:t>
      </w:r>
    </w:p>
    <w:p w14:paraId="3712BBAC" w14:textId="77777777" w:rsidR="00757FEB" w:rsidRPr="00B8686B" w:rsidRDefault="0369F97F" w:rsidP="79D775EF">
      <w:pPr>
        <w:spacing w:after="0" w:line="240" w:lineRule="auto"/>
        <w:ind w:left="1080" w:hanging="360"/>
        <w:rPr>
          <w:rFonts w:eastAsia="Times New Roman"/>
          <w:sz w:val="24"/>
          <w:szCs w:val="24"/>
        </w:rPr>
      </w:pPr>
      <w:r w:rsidRPr="79D775EF">
        <w:rPr>
          <w:rFonts w:eastAsia="Times New Roman"/>
          <w:sz w:val="24"/>
          <w:szCs w:val="24"/>
        </w:rPr>
        <w:t>2.3 Explain patients can be male or female as needed (in a variety of ages and skin tones)</w:t>
      </w:r>
    </w:p>
    <w:p w14:paraId="64B679E4" w14:textId="716E73E4" w:rsidR="00757FEB" w:rsidRPr="00B8686B" w:rsidRDefault="0369F97F" w:rsidP="79D775EF">
      <w:pPr>
        <w:spacing w:after="0" w:line="240" w:lineRule="auto"/>
        <w:ind w:left="1080" w:hanging="360"/>
        <w:rPr>
          <w:rFonts w:eastAsia="Times New Roman"/>
          <w:sz w:val="24"/>
          <w:szCs w:val="24"/>
        </w:rPr>
      </w:pPr>
      <w:r w:rsidRPr="79D775EF">
        <w:rPr>
          <w:rFonts w:eastAsia="Times New Roman"/>
          <w:sz w:val="24"/>
          <w:szCs w:val="24"/>
        </w:rPr>
        <w:t>2.4 Supplies will be provided for each simulation</w:t>
      </w:r>
      <w:r w:rsidR="79D775EF" w:rsidRPr="79D775EF">
        <w:rPr>
          <w:rFonts w:eastAsia="Times New Roman"/>
          <w:sz w:val="24"/>
          <w:szCs w:val="24"/>
        </w:rPr>
        <w:t>,</w:t>
      </w:r>
      <w:r w:rsidRPr="79D775EF">
        <w:rPr>
          <w:rFonts w:eastAsia="Times New Roman"/>
          <w:sz w:val="24"/>
          <w:szCs w:val="24"/>
        </w:rPr>
        <w:t xml:space="preserve"> and who to notify if something is needed</w:t>
      </w:r>
    </w:p>
    <w:p w14:paraId="476F19D0" w14:textId="77777777" w:rsidR="00757FEB" w:rsidRPr="00B8686B" w:rsidRDefault="0369F97F" w:rsidP="001248CA">
      <w:pPr>
        <w:pStyle w:val="ListParagraph"/>
        <w:numPr>
          <w:ilvl w:val="0"/>
          <w:numId w:val="31"/>
        </w:numPr>
        <w:spacing w:after="0" w:line="240" w:lineRule="auto"/>
        <w:rPr>
          <w:rFonts w:eastAsia="Times New Roman"/>
          <w:sz w:val="24"/>
          <w:szCs w:val="24"/>
        </w:rPr>
      </w:pPr>
      <w:r w:rsidRPr="79D775EF">
        <w:rPr>
          <w:rFonts w:eastAsia="Times New Roman"/>
          <w:sz w:val="24"/>
          <w:szCs w:val="24"/>
        </w:rPr>
        <w:t>Highlight what each patient can do or not do</w:t>
      </w:r>
    </w:p>
    <w:p w14:paraId="0C3E0F51"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3.1 Apollo</w:t>
      </w:r>
    </w:p>
    <w:p w14:paraId="43DE463B" w14:textId="77777777" w:rsidR="00757FEB" w:rsidRPr="00B8686B" w:rsidRDefault="0369F97F" w:rsidP="001248CA">
      <w:pPr>
        <w:pStyle w:val="ListParagraph"/>
        <w:numPr>
          <w:ilvl w:val="0"/>
          <w:numId w:val="32"/>
        </w:numPr>
        <w:spacing w:after="0" w:line="240" w:lineRule="auto"/>
        <w:rPr>
          <w:rFonts w:eastAsia="Times New Roman"/>
          <w:sz w:val="24"/>
          <w:szCs w:val="24"/>
        </w:rPr>
      </w:pPr>
      <w:r w:rsidRPr="79D775EF">
        <w:rPr>
          <w:rFonts w:eastAsia="Times New Roman"/>
          <w:sz w:val="24"/>
          <w:szCs w:val="24"/>
        </w:rPr>
        <w:t>Bag-value- mask ventilation</w:t>
      </w:r>
    </w:p>
    <w:p w14:paraId="41391AED" w14:textId="77777777" w:rsidR="00757FEB" w:rsidRPr="00B8686B" w:rsidRDefault="0369F97F" w:rsidP="001248CA">
      <w:pPr>
        <w:pStyle w:val="ListParagraph"/>
        <w:numPr>
          <w:ilvl w:val="0"/>
          <w:numId w:val="32"/>
        </w:numPr>
        <w:spacing w:after="0" w:line="240" w:lineRule="auto"/>
        <w:rPr>
          <w:rFonts w:eastAsia="Times New Roman"/>
          <w:sz w:val="24"/>
          <w:szCs w:val="24"/>
        </w:rPr>
      </w:pPr>
      <w:r w:rsidRPr="79D775EF">
        <w:rPr>
          <w:rFonts w:eastAsia="Times New Roman"/>
          <w:sz w:val="24"/>
          <w:szCs w:val="24"/>
        </w:rPr>
        <w:t>Tongue swelling</w:t>
      </w:r>
    </w:p>
    <w:p w14:paraId="46CAD99A" w14:textId="77777777" w:rsidR="00757FEB" w:rsidRPr="00B8686B" w:rsidRDefault="0369F97F" w:rsidP="001248CA">
      <w:pPr>
        <w:pStyle w:val="ListParagraph"/>
        <w:numPr>
          <w:ilvl w:val="0"/>
          <w:numId w:val="32"/>
        </w:numPr>
        <w:spacing w:after="0" w:line="240" w:lineRule="auto"/>
        <w:rPr>
          <w:rFonts w:eastAsia="Times New Roman"/>
          <w:sz w:val="24"/>
          <w:szCs w:val="24"/>
        </w:rPr>
      </w:pPr>
      <w:r w:rsidRPr="79D775EF">
        <w:rPr>
          <w:rFonts w:eastAsia="Times New Roman"/>
          <w:sz w:val="24"/>
          <w:szCs w:val="24"/>
        </w:rPr>
        <w:t>Bilateral and unilateral chest rise and fall</w:t>
      </w:r>
    </w:p>
    <w:p w14:paraId="6F0ACB2C" w14:textId="77777777" w:rsidR="00757FEB" w:rsidRPr="00B8686B" w:rsidRDefault="0369F97F" w:rsidP="001248CA">
      <w:pPr>
        <w:pStyle w:val="ListParagraph"/>
        <w:numPr>
          <w:ilvl w:val="0"/>
          <w:numId w:val="32"/>
        </w:numPr>
        <w:spacing w:after="0" w:line="240" w:lineRule="auto"/>
        <w:rPr>
          <w:rFonts w:eastAsia="Times New Roman"/>
          <w:sz w:val="24"/>
          <w:szCs w:val="24"/>
        </w:rPr>
      </w:pPr>
      <w:r w:rsidRPr="79D775EF">
        <w:rPr>
          <w:rFonts w:eastAsia="Times New Roman"/>
          <w:sz w:val="24"/>
          <w:szCs w:val="24"/>
        </w:rPr>
        <w:t>Bilateral chest tube insertion w/ fluid output</w:t>
      </w:r>
    </w:p>
    <w:p w14:paraId="0C215C36" w14:textId="77777777" w:rsidR="00757FEB" w:rsidRPr="00B8686B" w:rsidRDefault="0369F97F" w:rsidP="001248CA">
      <w:pPr>
        <w:pStyle w:val="ListParagraph"/>
        <w:numPr>
          <w:ilvl w:val="0"/>
          <w:numId w:val="32"/>
        </w:numPr>
        <w:spacing w:after="0" w:line="240" w:lineRule="auto"/>
        <w:rPr>
          <w:rFonts w:eastAsia="Times New Roman"/>
          <w:sz w:val="24"/>
          <w:szCs w:val="24"/>
        </w:rPr>
      </w:pPr>
      <w:r w:rsidRPr="79D775EF">
        <w:rPr>
          <w:rFonts w:eastAsia="Times New Roman"/>
          <w:sz w:val="24"/>
          <w:szCs w:val="24"/>
        </w:rPr>
        <w:t>CPR</w:t>
      </w:r>
    </w:p>
    <w:p w14:paraId="76DB3597" w14:textId="6E985D35" w:rsidR="00757FEB" w:rsidRPr="00B8686B" w:rsidRDefault="0369F97F" w:rsidP="001248CA">
      <w:pPr>
        <w:pStyle w:val="ListParagraph"/>
        <w:numPr>
          <w:ilvl w:val="0"/>
          <w:numId w:val="32"/>
        </w:numPr>
        <w:spacing w:after="0" w:line="240" w:lineRule="auto"/>
        <w:rPr>
          <w:rFonts w:eastAsia="Times New Roman"/>
          <w:sz w:val="24"/>
          <w:szCs w:val="24"/>
        </w:rPr>
      </w:pPr>
      <w:r w:rsidRPr="79D775EF">
        <w:rPr>
          <w:rFonts w:eastAsia="Times New Roman"/>
          <w:sz w:val="24"/>
          <w:szCs w:val="24"/>
        </w:rPr>
        <w:t xml:space="preserve">Bowel sounds in all </w:t>
      </w:r>
      <w:r w:rsidR="79D775EF" w:rsidRPr="79D775EF">
        <w:rPr>
          <w:rFonts w:eastAsia="Times New Roman"/>
          <w:sz w:val="24"/>
          <w:szCs w:val="24"/>
        </w:rPr>
        <w:t>four</w:t>
      </w:r>
      <w:r w:rsidRPr="79D775EF">
        <w:rPr>
          <w:rFonts w:eastAsia="Times New Roman"/>
          <w:sz w:val="24"/>
          <w:szCs w:val="24"/>
        </w:rPr>
        <w:t xml:space="preserve"> quadrants</w:t>
      </w:r>
    </w:p>
    <w:p w14:paraId="52A3E7FA" w14:textId="538D44AC" w:rsidR="00757FEB" w:rsidRPr="00B8686B" w:rsidRDefault="0369F97F" w:rsidP="001248CA">
      <w:pPr>
        <w:pStyle w:val="ListParagraph"/>
        <w:numPr>
          <w:ilvl w:val="0"/>
          <w:numId w:val="32"/>
        </w:numPr>
        <w:spacing w:after="0" w:line="240" w:lineRule="auto"/>
        <w:rPr>
          <w:rFonts w:eastAsia="Times New Roman"/>
          <w:sz w:val="24"/>
          <w:szCs w:val="24"/>
        </w:rPr>
      </w:pPr>
      <w:r w:rsidRPr="79D775EF">
        <w:rPr>
          <w:rFonts w:eastAsia="Times New Roman"/>
          <w:sz w:val="24"/>
          <w:szCs w:val="24"/>
        </w:rPr>
        <w:t xml:space="preserve">Iv placement, IM injection on right, IO </w:t>
      </w:r>
      <w:r w:rsidR="79D775EF" w:rsidRPr="79D775EF">
        <w:rPr>
          <w:rFonts w:eastAsia="Times New Roman"/>
          <w:sz w:val="24"/>
          <w:szCs w:val="24"/>
        </w:rPr>
        <w:t xml:space="preserve">on </w:t>
      </w:r>
      <w:r w:rsidRPr="79D775EF">
        <w:rPr>
          <w:rFonts w:eastAsia="Times New Roman"/>
          <w:sz w:val="24"/>
          <w:szCs w:val="24"/>
        </w:rPr>
        <w:t>left side</w:t>
      </w:r>
    </w:p>
    <w:p w14:paraId="7507410D" w14:textId="77777777" w:rsidR="00757FEB" w:rsidRPr="00B8686B" w:rsidRDefault="0369F97F" w:rsidP="001248CA">
      <w:pPr>
        <w:pStyle w:val="ListParagraph"/>
        <w:numPr>
          <w:ilvl w:val="0"/>
          <w:numId w:val="32"/>
        </w:numPr>
        <w:spacing w:after="0" w:line="240" w:lineRule="auto"/>
        <w:rPr>
          <w:rFonts w:eastAsia="Times New Roman"/>
          <w:sz w:val="24"/>
          <w:szCs w:val="24"/>
        </w:rPr>
      </w:pPr>
      <w:r w:rsidRPr="79D775EF">
        <w:rPr>
          <w:rFonts w:eastAsia="Times New Roman"/>
          <w:sz w:val="24"/>
          <w:szCs w:val="24"/>
        </w:rPr>
        <w:t>Reactive pupils and convulsions</w:t>
      </w:r>
    </w:p>
    <w:p w14:paraId="32578AC2" w14:textId="411BABFE" w:rsidR="00757FEB" w:rsidRPr="00B8686B" w:rsidRDefault="0369F97F" w:rsidP="001248CA">
      <w:pPr>
        <w:pStyle w:val="ListParagraph"/>
        <w:numPr>
          <w:ilvl w:val="0"/>
          <w:numId w:val="32"/>
        </w:numPr>
        <w:spacing w:after="0" w:line="240" w:lineRule="auto"/>
        <w:rPr>
          <w:rFonts w:eastAsia="Times New Roman"/>
          <w:sz w:val="24"/>
          <w:szCs w:val="24"/>
        </w:rPr>
      </w:pPr>
      <w:r w:rsidRPr="79D775EF">
        <w:rPr>
          <w:rFonts w:eastAsia="Times New Roman"/>
          <w:sz w:val="24"/>
          <w:szCs w:val="24"/>
        </w:rPr>
        <w:t xml:space="preserve">Urinary </w:t>
      </w:r>
      <w:r w:rsidR="79D775EF" w:rsidRPr="79D775EF">
        <w:rPr>
          <w:rFonts w:eastAsia="Times New Roman"/>
          <w:sz w:val="24"/>
          <w:szCs w:val="24"/>
        </w:rPr>
        <w:t>catheterization</w:t>
      </w:r>
    </w:p>
    <w:p w14:paraId="6372F1D7"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3.2 Ares</w:t>
      </w:r>
    </w:p>
    <w:p w14:paraId="4BB4BC3E" w14:textId="66A18104" w:rsidR="00757FEB" w:rsidRPr="00B8686B" w:rsidRDefault="0369F97F" w:rsidP="001248CA">
      <w:pPr>
        <w:pStyle w:val="ListParagraph"/>
        <w:numPr>
          <w:ilvl w:val="0"/>
          <w:numId w:val="33"/>
        </w:numPr>
        <w:spacing w:after="0" w:line="240" w:lineRule="auto"/>
        <w:rPr>
          <w:rFonts w:eastAsia="Times New Roman"/>
          <w:sz w:val="24"/>
          <w:szCs w:val="24"/>
        </w:rPr>
      </w:pPr>
      <w:r w:rsidRPr="79D775EF">
        <w:rPr>
          <w:rFonts w:eastAsia="Times New Roman"/>
          <w:sz w:val="24"/>
          <w:szCs w:val="24"/>
        </w:rPr>
        <w:t xml:space="preserve">Use </w:t>
      </w:r>
      <w:r w:rsidR="79D775EF" w:rsidRPr="79D775EF">
        <w:rPr>
          <w:rFonts w:eastAsia="Times New Roman"/>
          <w:sz w:val="24"/>
          <w:szCs w:val="24"/>
        </w:rPr>
        <w:t xml:space="preserve">a </w:t>
      </w:r>
      <w:r w:rsidRPr="79D775EF">
        <w:rPr>
          <w:rFonts w:eastAsia="Times New Roman"/>
          <w:sz w:val="24"/>
          <w:szCs w:val="24"/>
        </w:rPr>
        <w:t>special stethoscope adapter</w:t>
      </w:r>
    </w:p>
    <w:p w14:paraId="6FA66904" w14:textId="2ABA8204" w:rsidR="00757FEB" w:rsidRPr="00B8686B" w:rsidRDefault="0369F97F" w:rsidP="001248CA">
      <w:pPr>
        <w:pStyle w:val="ListParagraph"/>
        <w:numPr>
          <w:ilvl w:val="0"/>
          <w:numId w:val="33"/>
        </w:numPr>
        <w:spacing w:after="0" w:line="240" w:lineRule="auto"/>
        <w:rPr>
          <w:rFonts w:eastAsia="Times New Roman"/>
          <w:sz w:val="24"/>
          <w:szCs w:val="24"/>
        </w:rPr>
      </w:pPr>
      <w:r w:rsidRPr="79D775EF">
        <w:rPr>
          <w:rFonts w:eastAsia="Times New Roman"/>
          <w:sz w:val="24"/>
          <w:szCs w:val="24"/>
        </w:rPr>
        <w:t>Does not have bilateral pulses</w:t>
      </w:r>
    </w:p>
    <w:p w14:paraId="5E17BE21" w14:textId="77777777" w:rsidR="00757FEB" w:rsidRPr="00B8686B" w:rsidRDefault="0369F97F" w:rsidP="001248CA">
      <w:pPr>
        <w:pStyle w:val="ListParagraph"/>
        <w:numPr>
          <w:ilvl w:val="0"/>
          <w:numId w:val="33"/>
        </w:numPr>
        <w:spacing w:after="0" w:line="240" w:lineRule="auto"/>
        <w:rPr>
          <w:rFonts w:eastAsia="Times New Roman"/>
          <w:sz w:val="24"/>
          <w:szCs w:val="24"/>
        </w:rPr>
      </w:pPr>
      <w:r w:rsidRPr="79D775EF">
        <w:rPr>
          <w:rFonts w:eastAsia="Times New Roman"/>
          <w:sz w:val="24"/>
          <w:szCs w:val="24"/>
        </w:rPr>
        <w:t>Left side for puncture</w:t>
      </w:r>
    </w:p>
    <w:p w14:paraId="4FE5E59C" w14:textId="1EF8FD85" w:rsidR="00757FEB" w:rsidRPr="00B8686B" w:rsidRDefault="0369F97F" w:rsidP="001248CA">
      <w:pPr>
        <w:pStyle w:val="ListParagraph"/>
        <w:numPr>
          <w:ilvl w:val="0"/>
          <w:numId w:val="33"/>
        </w:numPr>
        <w:spacing w:after="0" w:line="240" w:lineRule="auto"/>
        <w:rPr>
          <w:rFonts w:eastAsia="Times New Roman"/>
          <w:sz w:val="24"/>
          <w:szCs w:val="24"/>
        </w:rPr>
      </w:pPr>
      <w:r w:rsidRPr="79D775EF">
        <w:rPr>
          <w:rFonts w:eastAsia="Times New Roman"/>
          <w:sz w:val="24"/>
          <w:szCs w:val="24"/>
        </w:rPr>
        <w:t>Right side for blood pressure and pulses</w:t>
      </w:r>
    </w:p>
    <w:p w14:paraId="41A6618C" w14:textId="728D9186" w:rsidR="00757FEB" w:rsidRPr="00B8686B" w:rsidRDefault="0369F97F" w:rsidP="001248CA">
      <w:pPr>
        <w:pStyle w:val="ListParagraph"/>
        <w:numPr>
          <w:ilvl w:val="0"/>
          <w:numId w:val="33"/>
        </w:numPr>
        <w:spacing w:after="0" w:line="240" w:lineRule="auto"/>
        <w:rPr>
          <w:rFonts w:eastAsia="Times New Roman"/>
          <w:sz w:val="24"/>
          <w:szCs w:val="24"/>
        </w:rPr>
      </w:pPr>
      <w:r w:rsidRPr="79D775EF">
        <w:rPr>
          <w:rFonts w:eastAsia="Times New Roman"/>
          <w:sz w:val="24"/>
          <w:szCs w:val="24"/>
        </w:rPr>
        <w:t xml:space="preserve">Medication- IV &amp;IM in </w:t>
      </w:r>
      <w:r w:rsidR="79D775EF" w:rsidRPr="79D775EF">
        <w:rPr>
          <w:rFonts w:eastAsia="Times New Roman"/>
          <w:sz w:val="24"/>
          <w:szCs w:val="24"/>
        </w:rPr>
        <w:t xml:space="preserve">the </w:t>
      </w:r>
      <w:r w:rsidRPr="79D775EF">
        <w:rPr>
          <w:rFonts w:eastAsia="Times New Roman"/>
          <w:sz w:val="24"/>
          <w:szCs w:val="24"/>
        </w:rPr>
        <w:t>system.</w:t>
      </w:r>
      <w:r w:rsidR="79D775EF" w:rsidRPr="79D775EF">
        <w:rPr>
          <w:rFonts w:eastAsia="Times New Roman"/>
          <w:sz w:val="24"/>
          <w:szCs w:val="24"/>
        </w:rPr>
        <w:t xml:space="preserve"> </w:t>
      </w:r>
      <w:r w:rsidRPr="79D775EF">
        <w:rPr>
          <w:rFonts w:eastAsia="Times New Roman"/>
          <w:sz w:val="24"/>
          <w:szCs w:val="24"/>
        </w:rPr>
        <w:t>Others log only and will not affect vitals</w:t>
      </w:r>
    </w:p>
    <w:p w14:paraId="26F90377" w14:textId="74CB0A66" w:rsidR="00757FEB" w:rsidRPr="00B8686B" w:rsidRDefault="0369F97F" w:rsidP="001248CA">
      <w:pPr>
        <w:pStyle w:val="ListParagraph"/>
        <w:numPr>
          <w:ilvl w:val="0"/>
          <w:numId w:val="33"/>
        </w:numPr>
        <w:spacing w:after="0" w:line="240" w:lineRule="auto"/>
        <w:rPr>
          <w:rFonts w:eastAsia="Times New Roman"/>
          <w:sz w:val="24"/>
          <w:szCs w:val="24"/>
        </w:rPr>
      </w:pPr>
      <w:r w:rsidRPr="79D775EF">
        <w:rPr>
          <w:rFonts w:eastAsia="Times New Roman"/>
          <w:sz w:val="24"/>
          <w:szCs w:val="24"/>
        </w:rPr>
        <w:t xml:space="preserve">Urinary </w:t>
      </w:r>
      <w:r w:rsidR="79D775EF" w:rsidRPr="79D775EF">
        <w:rPr>
          <w:rFonts w:eastAsia="Times New Roman"/>
          <w:sz w:val="24"/>
          <w:szCs w:val="24"/>
        </w:rPr>
        <w:t>catheterization</w:t>
      </w:r>
      <w:r w:rsidRPr="79D775EF">
        <w:rPr>
          <w:rFonts w:eastAsia="Times New Roman"/>
          <w:sz w:val="24"/>
          <w:szCs w:val="24"/>
        </w:rPr>
        <w:t xml:space="preserve"> w/o fluids </w:t>
      </w:r>
    </w:p>
    <w:p w14:paraId="3A06AA46" w14:textId="77777777" w:rsidR="00757FEB" w:rsidRPr="00B8686B" w:rsidRDefault="0369F97F" w:rsidP="79D775EF">
      <w:pPr>
        <w:spacing w:after="0" w:line="240" w:lineRule="auto"/>
        <w:ind w:firstLine="720"/>
        <w:rPr>
          <w:rFonts w:eastAsia="Times New Roman"/>
          <w:sz w:val="24"/>
          <w:szCs w:val="24"/>
          <w:highlight w:val="yellow"/>
        </w:rPr>
      </w:pPr>
      <w:r w:rsidRPr="79D775EF">
        <w:rPr>
          <w:rFonts w:eastAsia="Times New Roman"/>
          <w:sz w:val="24"/>
          <w:szCs w:val="24"/>
        </w:rPr>
        <w:t>3.3 Aria</w:t>
      </w:r>
    </w:p>
    <w:p w14:paraId="2CBF0231" w14:textId="77777777" w:rsidR="00757FEB" w:rsidRPr="00B8686B" w:rsidRDefault="0369F97F" w:rsidP="001248CA">
      <w:pPr>
        <w:pStyle w:val="ListParagraph"/>
        <w:numPr>
          <w:ilvl w:val="1"/>
          <w:numId w:val="34"/>
        </w:numPr>
        <w:spacing w:after="0" w:line="240" w:lineRule="auto"/>
        <w:rPr>
          <w:rFonts w:eastAsia="Times New Roman"/>
          <w:sz w:val="24"/>
          <w:szCs w:val="24"/>
        </w:rPr>
      </w:pPr>
      <w:r w:rsidRPr="79D775EF">
        <w:rPr>
          <w:rFonts w:eastAsia="Times New Roman"/>
          <w:sz w:val="24"/>
          <w:szCs w:val="24"/>
        </w:rPr>
        <w:t>Bag-Valve-mask ventilation</w:t>
      </w:r>
    </w:p>
    <w:p w14:paraId="36C3E592" w14:textId="77777777" w:rsidR="00757FEB" w:rsidRPr="00B8686B" w:rsidRDefault="0369F97F" w:rsidP="001248CA">
      <w:pPr>
        <w:pStyle w:val="ListParagraph"/>
        <w:numPr>
          <w:ilvl w:val="1"/>
          <w:numId w:val="34"/>
        </w:numPr>
        <w:spacing w:after="0" w:line="240" w:lineRule="auto"/>
        <w:rPr>
          <w:sz w:val="24"/>
          <w:szCs w:val="24"/>
        </w:rPr>
      </w:pPr>
      <w:r w:rsidRPr="79D775EF">
        <w:rPr>
          <w:rFonts w:eastAsia="Times New Roman"/>
          <w:sz w:val="24"/>
          <w:szCs w:val="24"/>
        </w:rPr>
        <w:t>Nasotracheal/orotracheal intubation</w:t>
      </w:r>
    </w:p>
    <w:p w14:paraId="144AEEBA" w14:textId="77777777" w:rsidR="00757FEB" w:rsidRPr="00B8686B" w:rsidRDefault="0369F97F" w:rsidP="001248CA">
      <w:pPr>
        <w:pStyle w:val="ListParagraph"/>
        <w:numPr>
          <w:ilvl w:val="1"/>
          <w:numId w:val="34"/>
        </w:numPr>
        <w:spacing w:after="0" w:line="240" w:lineRule="auto"/>
        <w:rPr>
          <w:sz w:val="24"/>
          <w:szCs w:val="24"/>
        </w:rPr>
      </w:pPr>
      <w:r w:rsidRPr="79D775EF">
        <w:rPr>
          <w:rFonts w:eastAsia="Times New Roman"/>
          <w:sz w:val="24"/>
          <w:szCs w:val="24"/>
        </w:rPr>
        <w:t>Intubation Depth detection</w:t>
      </w:r>
    </w:p>
    <w:p w14:paraId="19B52380" w14:textId="77777777" w:rsidR="00757FEB" w:rsidRPr="00B8686B" w:rsidRDefault="0369F97F" w:rsidP="001248CA">
      <w:pPr>
        <w:pStyle w:val="ListParagraph"/>
        <w:numPr>
          <w:ilvl w:val="1"/>
          <w:numId w:val="34"/>
        </w:numPr>
        <w:spacing w:after="0" w:line="240" w:lineRule="auto"/>
        <w:rPr>
          <w:sz w:val="24"/>
          <w:szCs w:val="24"/>
        </w:rPr>
      </w:pPr>
      <w:r w:rsidRPr="79D775EF">
        <w:rPr>
          <w:rFonts w:eastAsia="Times New Roman"/>
          <w:sz w:val="24"/>
          <w:szCs w:val="24"/>
        </w:rPr>
        <w:t>Bronchial occlusion</w:t>
      </w:r>
    </w:p>
    <w:p w14:paraId="551F9561" w14:textId="77777777" w:rsidR="00757FEB" w:rsidRPr="00B8686B" w:rsidRDefault="0369F97F" w:rsidP="001248CA">
      <w:pPr>
        <w:pStyle w:val="ListParagraph"/>
        <w:numPr>
          <w:ilvl w:val="1"/>
          <w:numId w:val="34"/>
        </w:numPr>
        <w:spacing w:after="0" w:line="240" w:lineRule="auto"/>
        <w:rPr>
          <w:sz w:val="24"/>
          <w:szCs w:val="24"/>
        </w:rPr>
      </w:pPr>
      <w:r w:rsidRPr="79D775EF">
        <w:rPr>
          <w:rFonts w:eastAsia="Times New Roman"/>
          <w:sz w:val="24"/>
          <w:szCs w:val="24"/>
        </w:rPr>
        <w:t>Tracheostomy</w:t>
      </w:r>
    </w:p>
    <w:p w14:paraId="37B286B3" w14:textId="77777777" w:rsidR="00757FEB" w:rsidRPr="00B8686B" w:rsidRDefault="0369F97F" w:rsidP="001248CA">
      <w:pPr>
        <w:pStyle w:val="ListParagraph"/>
        <w:numPr>
          <w:ilvl w:val="1"/>
          <w:numId w:val="34"/>
        </w:numPr>
        <w:spacing w:after="0" w:line="240" w:lineRule="auto"/>
        <w:rPr>
          <w:sz w:val="24"/>
          <w:szCs w:val="24"/>
        </w:rPr>
      </w:pPr>
      <w:r w:rsidRPr="79D775EF">
        <w:rPr>
          <w:rFonts w:eastAsia="Times New Roman"/>
          <w:sz w:val="24"/>
          <w:szCs w:val="24"/>
        </w:rPr>
        <w:t>Swollen Tongue, Laryngospasms</w:t>
      </w:r>
    </w:p>
    <w:p w14:paraId="56E66069" w14:textId="5B45D6A0" w:rsidR="00757FEB" w:rsidRPr="00B8686B" w:rsidRDefault="0369F97F" w:rsidP="001248CA">
      <w:pPr>
        <w:pStyle w:val="ListParagraph"/>
        <w:numPr>
          <w:ilvl w:val="1"/>
          <w:numId w:val="34"/>
        </w:numPr>
        <w:spacing w:after="0" w:line="240" w:lineRule="auto"/>
        <w:rPr>
          <w:sz w:val="24"/>
          <w:szCs w:val="24"/>
        </w:rPr>
      </w:pPr>
      <w:r w:rsidRPr="79D775EF">
        <w:rPr>
          <w:rFonts w:eastAsia="Times New Roman"/>
          <w:sz w:val="24"/>
          <w:szCs w:val="24"/>
        </w:rPr>
        <w:t xml:space="preserve">CPR </w:t>
      </w:r>
      <w:r w:rsidR="79D775EF" w:rsidRPr="79D775EF">
        <w:rPr>
          <w:rFonts w:eastAsia="Times New Roman"/>
          <w:sz w:val="24"/>
          <w:szCs w:val="24"/>
        </w:rPr>
        <w:t>Real-time</w:t>
      </w:r>
      <w:r w:rsidRPr="79D775EF">
        <w:rPr>
          <w:rFonts w:eastAsia="Times New Roman"/>
          <w:sz w:val="24"/>
          <w:szCs w:val="24"/>
        </w:rPr>
        <w:t xml:space="preserve"> feedback</w:t>
      </w:r>
    </w:p>
    <w:p w14:paraId="5F0D7EC0"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lastRenderedPageBreak/>
        <w:t>4.4 Juno</w:t>
      </w:r>
    </w:p>
    <w:p w14:paraId="23C46717" w14:textId="71F0205A" w:rsidR="00757FEB" w:rsidRPr="00B8686B" w:rsidRDefault="0369F97F" w:rsidP="001248CA">
      <w:pPr>
        <w:pStyle w:val="ListParagraph"/>
        <w:numPr>
          <w:ilvl w:val="0"/>
          <w:numId w:val="35"/>
        </w:numPr>
        <w:spacing w:after="0" w:line="240" w:lineRule="auto"/>
        <w:rPr>
          <w:rFonts w:eastAsia="Times New Roman"/>
          <w:sz w:val="24"/>
          <w:szCs w:val="24"/>
        </w:rPr>
      </w:pPr>
      <w:r w:rsidRPr="79D775EF">
        <w:rPr>
          <w:rFonts w:eastAsia="Times New Roman"/>
          <w:sz w:val="24"/>
          <w:szCs w:val="24"/>
        </w:rPr>
        <w:t xml:space="preserve">Sounds just on </w:t>
      </w:r>
      <w:r w:rsidR="79D775EF" w:rsidRPr="79D775EF">
        <w:rPr>
          <w:rFonts w:eastAsia="Times New Roman"/>
          <w:sz w:val="24"/>
          <w:szCs w:val="24"/>
        </w:rPr>
        <w:t xml:space="preserve">the </w:t>
      </w:r>
      <w:r w:rsidRPr="79D775EF">
        <w:rPr>
          <w:rFonts w:eastAsia="Times New Roman"/>
          <w:sz w:val="24"/>
          <w:szCs w:val="24"/>
        </w:rPr>
        <w:t>front</w:t>
      </w:r>
    </w:p>
    <w:p w14:paraId="40B3A0F1" w14:textId="77777777" w:rsidR="00757FEB" w:rsidRPr="00B8686B" w:rsidRDefault="0369F97F" w:rsidP="001248CA">
      <w:pPr>
        <w:pStyle w:val="ListParagraph"/>
        <w:numPr>
          <w:ilvl w:val="0"/>
          <w:numId w:val="35"/>
        </w:numPr>
        <w:spacing w:after="0" w:line="240" w:lineRule="auto"/>
        <w:rPr>
          <w:rFonts w:eastAsia="Times New Roman"/>
          <w:sz w:val="24"/>
          <w:szCs w:val="24"/>
        </w:rPr>
      </w:pPr>
      <w:r w:rsidRPr="79D775EF">
        <w:rPr>
          <w:rFonts w:eastAsia="Times New Roman"/>
          <w:sz w:val="24"/>
          <w:szCs w:val="24"/>
        </w:rPr>
        <w:t>Do not need a special stethoscope</w:t>
      </w:r>
    </w:p>
    <w:p w14:paraId="4632113F" w14:textId="77777777" w:rsidR="00757FEB" w:rsidRPr="00B8686B" w:rsidRDefault="0369F97F" w:rsidP="001248CA">
      <w:pPr>
        <w:pStyle w:val="ListParagraph"/>
        <w:numPr>
          <w:ilvl w:val="0"/>
          <w:numId w:val="35"/>
        </w:numPr>
        <w:spacing w:after="0" w:line="240" w:lineRule="auto"/>
        <w:rPr>
          <w:rFonts w:eastAsia="Times New Roman"/>
          <w:sz w:val="24"/>
          <w:szCs w:val="24"/>
        </w:rPr>
      </w:pPr>
      <w:r w:rsidRPr="79D775EF">
        <w:rPr>
          <w:rFonts w:eastAsia="Times New Roman"/>
          <w:sz w:val="24"/>
          <w:szCs w:val="24"/>
        </w:rPr>
        <w:t>Pulses- right side only- not in feed, carotid pulse- yellow tube &amp; syringe needed to palpate pulse</w:t>
      </w:r>
    </w:p>
    <w:p w14:paraId="09CC739C" w14:textId="77777777" w:rsidR="00757FEB" w:rsidRPr="00B8686B" w:rsidRDefault="0369F97F" w:rsidP="001248CA">
      <w:pPr>
        <w:pStyle w:val="ListParagraph"/>
        <w:numPr>
          <w:ilvl w:val="0"/>
          <w:numId w:val="35"/>
        </w:numPr>
        <w:spacing w:after="0" w:line="240" w:lineRule="auto"/>
        <w:rPr>
          <w:rFonts w:eastAsia="Times New Roman"/>
          <w:sz w:val="24"/>
          <w:szCs w:val="24"/>
        </w:rPr>
      </w:pPr>
      <w:r w:rsidRPr="79D775EF">
        <w:rPr>
          <w:rFonts w:eastAsia="Times New Roman"/>
          <w:sz w:val="24"/>
          <w:szCs w:val="24"/>
        </w:rPr>
        <w:t>Blood pressure on the right side only</w:t>
      </w:r>
    </w:p>
    <w:p w14:paraId="037BD35C" w14:textId="147E96F7" w:rsidR="00757FEB" w:rsidRPr="00B8686B" w:rsidRDefault="0369F97F" w:rsidP="001248CA">
      <w:pPr>
        <w:pStyle w:val="ListParagraph"/>
        <w:numPr>
          <w:ilvl w:val="0"/>
          <w:numId w:val="35"/>
        </w:numPr>
        <w:spacing w:after="0" w:line="240" w:lineRule="auto"/>
        <w:rPr>
          <w:rFonts w:eastAsia="Times New Roman"/>
          <w:sz w:val="24"/>
          <w:szCs w:val="24"/>
        </w:rPr>
      </w:pPr>
      <w:r w:rsidRPr="79D775EF">
        <w:rPr>
          <w:rFonts w:eastAsia="Times New Roman"/>
          <w:sz w:val="24"/>
          <w:szCs w:val="24"/>
        </w:rPr>
        <w:t xml:space="preserve">Injections on </w:t>
      </w:r>
      <w:r w:rsidR="79D775EF" w:rsidRPr="79D775EF">
        <w:rPr>
          <w:rFonts w:eastAsia="Times New Roman"/>
          <w:sz w:val="24"/>
          <w:szCs w:val="24"/>
        </w:rPr>
        <w:t xml:space="preserve">the </w:t>
      </w:r>
      <w:r w:rsidRPr="79D775EF">
        <w:rPr>
          <w:rFonts w:eastAsia="Times New Roman"/>
          <w:sz w:val="24"/>
          <w:szCs w:val="24"/>
        </w:rPr>
        <w:t>left side</w:t>
      </w:r>
    </w:p>
    <w:p w14:paraId="40681FED"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3.5 Lucina/Athena</w:t>
      </w:r>
    </w:p>
    <w:p w14:paraId="759DA714"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Be careful with wrist</w:t>
      </w:r>
    </w:p>
    <w:p w14:paraId="3C1F9E41"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Eyes react to light</w:t>
      </w:r>
    </w:p>
    <w:p w14:paraId="24070459" w14:textId="2CAD88DE"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 xml:space="preserve">Touch right above </w:t>
      </w:r>
      <w:r w:rsidR="79D775EF" w:rsidRPr="79D775EF">
        <w:rPr>
          <w:rFonts w:eastAsia="Times New Roman"/>
          <w:sz w:val="24"/>
          <w:szCs w:val="24"/>
        </w:rPr>
        <w:t>the eyelid</w:t>
      </w:r>
      <w:r w:rsidRPr="79D775EF">
        <w:rPr>
          <w:rFonts w:eastAsia="Times New Roman"/>
          <w:sz w:val="24"/>
          <w:szCs w:val="24"/>
        </w:rPr>
        <w:t xml:space="preserve"> to get </w:t>
      </w:r>
      <w:r w:rsidR="79D775EF" w:rsidRPr="79D775EF">
        <w:rPr>
          <w:rFonts w:eastAsia="Times New Roman"/>
          <w:sz w:val="24"/>
          <w:szCs w:val="24"/>
        </w:rPr>
        <w:t xml:space="preserve">the </w:t>
      </w:r>
      <w:r w:rsidRPr="79D775EF">
        <w:rPr>
          <w:rFonts w:eastAsia="Times New Roman"/>
          <w:sz w:val="24"/>
          <w:szCs w:val="24"/>
        </w:rPr>
        <w:t>eyes to open when unconscious</w:t>
      </w:r>
    </w:p>
    <w:p w14:paraId="3C3E90EA"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Can intubate</w:t>
      </w:r>
    </w:p>
    <w:p w14:paraId="474A3EE5"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Can hook to a vent</w:t>
      </w:r>
    </w:p>
    <w:p w14:paraId="065BA186"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Can do full CPR</w:t>
      </w:r>
    </w:p>
    <w:p w14:paraId="04504C5A"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Bilateral IV and BP (will need to move BP connection)</w:t>
      </w:r>
    </w:p>
    <w:p w14:paraId="178DD4CA"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 xml:space="preserve"> Use NG tube</w:t>
      </w:r>
    </w:p>
    <w:p w14:paraId="372916C9" w14:textId="3225CEDB" w:rsidR="00757FEB" w:rsidRPr="00B8686B" w:rsidRDefault="79D775E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Suitable</w:t>
      </w:r>
      <w:r w:rsidR="0369F97F" w:rsidRPr="79D775EF">
        <w:rPr>
          <w:rFonts w:eastAsia="Times New Roman"/>
          <w:sz w:val="24"/>
          <w:szCs w:val="24"/>
        </w:rPr>
        <w:t xml:space="preserve"> for oral care</w:t>
      </w:r>
      <w:r w:rsidRPr="79D775EF">
        <w:rPr>
          <w:rFonts w:eastAsia="Times New Roman"/>
          <w:sz w:val="24"/>
          <w:szCs w:val="24"/>
        </w:rPr>
        <w:t>,</w:t>
      </w:r>
      <w:r w:rsidR="0369F97F" w:rsidRPr="79D775EF">
        <w:rPr>
          <w:rFonts w:eastAsia="Times New Roman"/>
          <w:sz w:val="24"/>
          <w:szCs w:val="24"/>
        </w:rPr>
        <w:t xml:space="preserve"> but teeth do not come out</w:t>
      </w:r>
    </w:p>
    <w:p w14:paraId="3E5BE8D9"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No femoral pulse</w:t>
      </w:r>
    </w:p>
    <w:p w14:paraId="67009FC7"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Heart tones</w:t>
      </w:r>
    </w:p>
    <w:p w14:paraId="1DFE720E"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Urinary catheterization</w:t>
      </w:r>
    </w:p>
    <w:p w14:paraId="456A57FB"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Sounds change w/ abdomen</w:t>
      </w:r>
    </w:p>
    <w:p w14:paraId="1BBE0A4F"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Baby makes sounds based on Apgar score.</w:t>
      </w:r>
    </w:p>
    <w:p w14:paraId="649E2F2C" w14:textId="77777777" w:rsidR="00757FEB" w:rsidRPr="00B8686B" w:rsidRDefault="0369F97F" w:rsidP="001248CA">
      <w:pPr>
        <w:pStyle w:val="ListParagraph"/>
        <w:numPr>
          <w:ilvl w:val="0"/>
          <w:numId w:val="36"/>
        </w:numPr>
        <w:spacing w:after="0" w:line="240" w:lineRule="auto"/>
        <w:rPr>
          <w:rFonts w:eastAsia="Times New Roman"/>
          <w:sz w:val="24"/>
          <w:szCs w:val="24"/>
        </w:rPr>
      </w:pPr>
      <w:r w:rsidRPr="79D775EF">
        <w:rPr>
          <w:rFonts w:eastAsia="Times New Roman"/>
          <w:sz w:val="24"/>
          <w:szCs w:val="24"/>
        </w:rPr>
        <w:t>Baby sensors measure traction</w:t>
      </w:r>
    </w:p>
    <w:p w14:paraId="238486D9"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3.6 Luna</w:t>
      </w:r>
    </w:p>
    <w:p w14:paraId="2E3600D5" w14:textId="401350AE" w:rsidR="00757FEB" w:rsidRPr="00B8686B" w:rsidRDefault="0369F97F" w:rsidP="001248CA">
      <w:pPr>
        <w:pStyle w:val="ListParagraph"/>
        <w:numPr>
          <w:ilvl w:val="1"/>
          <w:numId w:val="37"/>
        </w:numPr>
        <w:spacing w:after="0" w:line="240" w:lineRule="auto"/>
        <w:rPr>
          <w:rFonts w:eastAsia="Times New Roman"/>
          <w:sz w:val="24"/>
          <w:szCs w:val="24"/>
        </w:rPr>
      </w:pPr>
      <w:r w:rsidRPr="79D775EF">
        <w:rPr>
          <w:rFonts w:eastAsia="Times New Roman"/>
          <w:sz w:val="24"/>
          <w:szCs w:val="24"/>
        </w:rPr>
        <w:t xml:space="preserve">Can be used for ages </w:t>
      </w:r>
      <w:r w:rsidR="79D775EF" w:rsidRPr="79D775EF">
        <w:rPr>
          <w:rFonts w:eastAsia="Times New Roman"/>
          <w:sz w:val="24"/>
          <w:szCs w:val="24"/>
        </w:rPr>
        <w:t xml:space="preserve">from </w:t>
      </w:r>
      <w:r w:rsidRPr="79D775EF">
        <w:rPr>
          <w:rFonts w:eastAsia="Times New Roman"/>
          <w:sz w:val="24"/>
          <w:szCs w:val="24"/>
        </w:rPr>
        <w:t xml:space="preserve">birth to 28 days (about </w:t>
      </w:r>
      <w:r w:rsidR="79D775EF" w:rsidRPr="79D775EF">
        <w:rPr>
          <w:rFonts w:eastAsia="Times New Roman"/>
          <w:sz w:val="24"/>
          <w:szCs w:val="24"/>
        </w:rPr>
        <w:t>four</w:t>
      </w:r>
      <w:r w:rsidRPr="79D775EF">
        <w:rPr>
          <w:rFonts w:eastAsia="Times New Roman"/>
          <w:sz w:val="24"/>
          <w:szCs w:val="24"/>
        </w:rPr>
        <w:t xml:space="preserve"> weeks) old</w:t>
      </w:r>
    </w:p>
    <w:p w14:paraId="68CAC896" w14:textId="77777777" w:rsidR="00757FEB" w:rsidRPr="00B8686B" w:rsidRDefault="0369F97F" w:rsidP="001248CA">
      <w:pPr>
        <w:pStyle w:val="ListParagraph"/>
        <w:numPr>
          <w:ilvl w:val="1"/>
          <w:numId w:val="37"/>
        </w:numPr>
        <w:spacing w:after="0" w:line="240" w:lineRule="auto"/>
        <w:rPr>
          <w:rFonts w:eastAsia="Times New Roman"/>
          <w:sz w:val="24"/>
          <w:szCs w:val="24"/>
        </w:rPr>
      </w:pPr>
      <w:r w:rsidRPr="79D775EF">
        <w:rPr>
          <w:rFonts w:eastAsia="Times New Roman"/>
          <w:sz w:val="24"/>
          <w:szCs w:val="24"/>
        </w:rPr>
        <w:t>Oral and nasal pharyngeal airway insertion</w:t>
      </w:r>
    </w:p>
    <w:p w14:paraId="467E2132" w14:textId="77777777" w:rsidR="00757FEB" w:rsidRPr="00B8686B" w:rsidRDefault="0369F97F" w:rsidP="001248CA">
      <w:pPr>
        <w:pStyle w:val="ListParagraph"/>
        <w:numPr>
          <w:ilvl w:val="1"/>
          <w:numId w:val="37"/>
        </w:numPr>
        <w:spacing w:after="0" w:line="240" w:lineRule="auto"/>
        <w:rPr>
          <w:rFonts w:eastAsia="Times New Roman"/>
          <w:sz w:val="24"/>
          <w:szCs w:val="24"/>
        </w:rPr>
      </w:pPr>
      <w:r w:rsidRPr="79D775EF">
        <w:rPr>
          <w:rFonts w:eastAsia="Times New Roman"/>
          <w:sz w:val="24"/>
          <w:szCs w:val="24"/>
        </w:rPr>
        <w:t>Tracheostomy</w:t>
      </w:r>
    </w:p>
    <w:p w14:paraId="6FCC5AEB" w14:textId="77777777" w:rsidR="00757FEB" w:rsidRPr="00B8686B" w:rsidRDefault="0369F97F" w:rsidP="001248CA">
      <w:pPr>
        <w:pStyle w:val="ListParagraph"/>
        <w:numPr>
          <w:ilvl w:val="1"/>
          <w:numId w:val="37"/>
        </w:numPr>
        <w:spacing w:after="0" w:line="240" w:lineRule="auto"/>
        <w:rPr>
          <w:rFonts w:eastAsia="Times New Roman"/>
          <w:sz w:val="24"/>
          <w:szCs w:val="24"/>
        </w:rPr>
      </w:pPr>
      <w:r w:rsidRPr="79D775EF">
        <w:rPr>
          <w:rFonts w:eastAsia="Times New Roman"/>
          <w:sz w:val="24"/>
          <w:szCs w:val="24"/>
        </w:rPr>
        <w:t>CPR w/ real-time feedback</w:t>
      </w:r>
    </w:p>
    <w:p w14:paraId="0DC8EED2" w14:textId="77777777" w:rsidR="00757FEB" w:rsidRPr="00B8686B" w:rsidRDefault="0369F97F" w:rsidP="001248CA">
      <w:pPr>
        <w:pStyle w:val="ListParagraph"/>
        <w:numPr>
          <w:ilvl w:val="1"/>
          <w:numId w:val="37"/>
        </w:numPr>
        <w:spacing w:after="0" w:line="240" w:lineRule="auto"/>
        <w:rPr>
          <w:rFonts w:eastAsia="Times New Roman"/>
          <w:sz w:val="24"/>
          <w:szCs w:val="24"/>
        </w:rPr>
      </w:pPr>
      <w:r w:rsidRPr="79D775EF">
        <w:rPr>
          <w:rFonts w:eastAsia="Times New Roman"/>
          <w:sz w:val="24"/>
          <w:szCs w:val="24"/>
        </w:rPr>
        <w:t>Pulses (brachial, femoral, and umbilical)</w:t>
      </w:r>
    </w:p>
    <w:p w14:paraId="707EB518" w14:textId="77777777" w:rsidR="00757FEB" w:rsidRPr="00B8686B" w:rsidRDefault="0369F97F" w:rsidP="001248CA">
      <w:pPr>
        <w:pStyle w:val="ListParagraph"/>
        <w:numPr>
          <w:ilvl w:val="1"/>
          <w:numId w:val="37"/>
        </w:numPr>
        <w:spacing w:after="0" w:line="240" w:lineRule="auto"/>
        <w:rPr>
          <w:rFonts w:eastAsia="Times New Roman"/>
          <w:sz w:val="24"/>
          <w:szCs w:val="24"/>
        </w:rPr>
      </w:pPr>
      <w:r w:rsidRPr="79D775EF">
        <w:rPr>
          <w:rFonts w:eastAsia="Times New Roman"/>
          <w:sz w:val="24"/>
          <w:szCs w:val="24"/>
        </w:rPr>
        <w:t>Urinary catheterization</w:t>
      </w:r>
    </w:p>
    <w:p w14:paraId="47F64C82" w14:textId="39D2B846" w:rsidR="00757FEB" w:rsidRPr="00B8686B" w:rsidRDefault="0369F97F" w:rsidP="001248CA">
      <w:pPr>
        <w:pStyle w:val="ListParagraph"/>
        <w:numPr>
          <w:ilvl w:val="1"/>
          <w:numId w:val="37"/>
        </w:numPr>
        <w:spacing w:after="0" w:line="240" w:lineRule="auto"/>
        <w:rPr>
          <w:rFonts w:eastAsia="Times New Roman"/>
          <w:sz w:val="24"/>
          <w:szCs w:val="24"/>
        </w:rPr>
      </w:pPr>
      <w:r w:rsidRPr="79D775EF">
        <w:rPr>
          <w:rFonts w:eastAsia="Times New Roman"/>
          <w:sz w:val="24"/>
          <w:szCs w:val="24"/>
        </w:rPr>
        <w:t>Ches</w:t>
      </w:r>
      <w:r w:rsidR="21B779F3" w:rsidRPr="79D775EF">
        <w:rPr>
          <w:rFonts w:eastAsia="Times New Roman"/>
          <w:sz w:val="24"/>
          <w:szCs w:val="24"/>
        </w:rPr>
        <w:t>t</w:t>
      </w:r>
      <w:r w:rsidRPr="79D775EF">
        <w:rPr>
          <w:rFonts w:eastAsia="Times New Roman"/>
          <w:sz w:val="24"/>
          <w:szCs w:val="24"/>
        </w:rPr>
        <w:t xml:space="preserve"> </w:t>
      </w:r>
      <w:proofErr w:type="gramStart"/>
      <w:r w:rsidRPr="79D775EF">
        <w:rPr>
          <w:rFonts w:eastAsia="Times New Roman"/>
          <w:sz w:val="24"/>
          <w:szCs w:val="24"/>
        </w:rPr>
        <w:t>rise</w:t>
      </w:r>
      <w:proofErr w:type="gramEnd"/>
      <w:r w:rsidRPr="79D775EF">
        <w:rPr>
          <w:rFonts w:eastAsia="Times New Roman"/>
          <w:sz w:val="24"/>
          <w:szCs w:val="24"/>
        </w:rPr>
        <w:t xml:space="preserve"> w/ unilateral lung sounds</w:t>
      </w:r>
    </w:p>
    <w:p w14:paraId="4EE1FB8E" w14:textId="77777777" w:rsidR="00757FEB" w:rsidRPr="00B8686B" w:rsidRDefault="0369F97F" w:rsidP="001248CA">
      <w:pPr>
        <w:pStyle w:val="ListParagraph"/>
        <w:numPr>
          <w:ilvl w:val="1"/>
          <w:numId w:val="37"/>
        </w:numPr>
        <w:spacing w:after="0" w:line="240" w:lineRule="auto"/>
        <w:rPr>
          <w:rFonts w:eastAsia="Times New Roman"/>
          <w:sz w:val="24"/>
          <w:szCs w:val="24"/>
        </w:rPr>
      </w:pPr>
      <w:r w:rsidRPr="79D775EF">
        <w:rPr>
          <w:rFonts w:eastAsia="Times New Roman"/>
          <w:sz w:val="24"/>
          <w:szCs w:val="24"/>
        </w:rPr>
        <w:t>Bilateria anterolateral thigh intramuscular and subcutaneous injection sites</w:t>
      </w:r>
    </w:p>
    <w:p w14:paraId="4E7C58BE" w14:textId="77777777" w:rsidR="00757FEB" w:rsidRPr="00B8686B" w:rsidRDefault="0369F97F" w:rsidP="001248CA">
      <w:pPr>
        <w:pStyle w:val="ListParagraph"/>
        <w:numPr>
          <w:ilvl w:val="0"/>
          <w:numId w:val="31"/>
        </w:numPr>
        <w:spacing w:after="0" w:line="240" w:lineRule="auto"/>
        <w:rPr>
          <w:sz w:val="24"/>
          <w:szCs w:val="24"/>
        </w:rPr>
      </w:pPr>
      <w:r w:rsidRPr="79D775EF">
        <w:rPr>
          <w:rFonts w:eastAsia="Times New Roman"/>
          <w:sz w:val="24"/>
          <w:szCs w:val="24"/>
        </w:rPr>
        <w:t>Vitals Monitor</w:t>
      </w:r>
    </w:p>
    <w:p w14:paraId="136548EB"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4.1 Sounds turn on/off</w:t>
      </w:r>
    </w:p>
    <w:p w14:paraId="2FAB1552" w14:textId="52F20801"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 xml:space="preserve">4.2 </w:t>
      </w:r>
      <w:r w:rsidR="79D775EF" w:rsidRPr="79D775EF">
        <w:rPr>
          <w:rFonts w:eastAsia="Times New Roman"/>
          <w:sz w:val="24"/>
          <w:szCs w:val="24"/>
        </w:rPr>
        <w:t>What’s</w:t>
      </w:r>
      <w:r w:rsidRPr="79D775EF">
        <w:rPr>
          <w:rFonts w:eastAsia="Times New Roman"/>
          <w:sz w:val="24"/>
          <w:szCs w:val="24"/>
        </w:rPr>
        <w:t xml:space="preserve"> are the monitor</w:t>
      </w:r>
    </w:p>
    <w:p w14:paraId="515DBC3C" w14:textId="0FB35964"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 xml:space="preserve">4.3 How </w:t>
      </w:r>
      <w:r w:rsidR="1D5D31A0" w:rsidRPr="79D775EF">
        <w:rPr>
          <w:rFonts w:eastAsia="Times New Roman"/>
          <w:sz w:val="24"/>
          <w:szCs w:val="24"/>
        </w:rPr>
        <w:t>t</w:t>
      </w:r>
      <w:r w:rsidRPr="79D775EF">
        <w:rPr>
          <w:rFonts w:eastAsia="Times New Roman"/>
          <w:sz w:val="24"/>
          <w:szCs w:val="24"/>
        </w:rPr>
        <w:t>o display more information</w:t>
      </w:r>
    </w:p>
    <w:p w14:paraId="140B34A6" w14:textId="77777777" w:rsidR="00757FEB" w:rsidRPr="00B8686B" w:rsidRDefault="0369F97F" w:rsidP="001248CA">
      <w:pPr>
        <w:pStyle w:val="ListParagraph"/>
        <w:numPr>
          <w:ilvl w:val="0"/>
          <w:numId w:val="31"/>
        </w:numPr>
        <w:spacing w:after="0" w:line="240" w:lineRule="auto"/>
        <w:rPr>
          <w:rFonts w:eastAsia="Times New Roman"/>
          <w:sz w:val="24"/>
          <w:szCs w:val="24"/>
        </w:rPr>
      </w:pPr>
      <w:r w:rsidRPr="79D775EF">
        <w:rPr>
          <w:rFonts w:eastAsia="Times New Roman"/>
          <w:sz w:val="24"/>
          <w:szCs w:val="24"/>
        </w:rPr>
        <w:t>Break students into small groups around each bay</w:t>
      </w:r>
    </w:p>
    <w:p w14:paraId="0CEF7888" w14:textId="3F7B3BFD" w:rsidR="00757FEB" w:rsidRPr="00B8686B" w:rsidRDefault="0369F97F" w:rsidP="001248CA">
      <w:pPr>
        <w:pStyle w:val="ListParagraph"/>
        <w:numPr>
          <w:ilvl w:val="0"/>
          <w:numId w:val="31"/>
        </w:numPr>
        <w:spacing w:after="0" w:line="240" w:lineRule="auto"/>
        <w:rPr>
          <w:rFonts w:eastAsia="Times New Roman"/>
          <w:sz w:val="24"/>
          <w:szCs w:val="24"/>
        </w:rPr>
      </w:pPr>
      <w:r w:rsidRPr="79D775EF">
        <w:rPr>
          <w:rFonts w:eastAsia="Times New Roman"/>
          <w:sz w:val="24"/>
          <w:szCs w:val="24"/>
        </w:rPr>
        <w:t xml:space="preserve">Hands-on practice </w:t>
      </w:r>
    </w:p>
    <w:p w14:paraId="59EFC409"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6.1 Take a blood pressure</w:t>
      </w:r>
    </w:p>
    <w:p w14:paraId="5E4063CF"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6.2 Look into the eyes with the otoscope</w:t>
      </w:r>
    </w:p>
    <w:p w14:paraId="6741F488"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6.3 Pulse check</w:t>
      </w:r>
    </w:p>
    <w:p w14:paraId="684EFAAB" w14:textId="77777777" w:rsidR="00757FEB" w:rsidRPr="00B8686B" w:rsidRDefault="0369F97F" w:rsidP="79D775EF">
      <w:pPr>
        <w:spacing w:after="0" w:line="240" w:lineRule="auto"/>
        <w:ind w:firstLine="720"/>
        <w:rPr>
          <w:rFonts w:eastAsia="Times New Roman"/>
          <w:sz w:val="24"/>
          <w:szCs w:val="24"/>
        </w:rPr>
      </w:pPr>
      <w:r w:rsidRPr="79D775EF">
        <w:rPr>
          <w:rFonts w:eastAsia="Times New Roman"/>
          <w:sz w:val="24"/>
          <w:szCs w:val="24"/>
        </w:rPr>
        <w:t>6.4 Listen to heart, lungs, or bowels</w:t>
      </w:r>
    </w:p>
    <w:p w14:paraId="577D637C" w14:textId="005E7D31" w:rsidR="00972F37" w:rsidRDefault="00E01D51" w:rsidP="00972F37">
      <w:r>
        <w:br w:type="page"/>
      </w:r>
    </w:p>
    <w:p w14:paraId="4CFBA215" w14:textId="7A889BE6" w:rsidR="00AB0CD7" w:rsidRDefault="479E3B2E" w:rsidP="00AB0CD7">
      <w:pPr>
        <w:pStyle w:val="Heading1"/>
        <w:rPr>
          <w:color w:val="73000A"/>
        </w:rPr>
      </w:pPr>
      <w:bookmarkStart w:id="32" w:name="_Toc157667903"/>
      <w:r w:rsidRPr="6BB3472E">
        <w:rPr>
          <w:color w:val="73000A"/>
        </w:rPr>
        <w:lastRenderedPageBreak/>
        <w:t>Simulation Tours</w:t>
      </w:r>
      <w:bookmarkEnd w:id="32"/>
    </w:p>
    <w:p w14:paraId="65D1AE67" w14:textId="381C9C54" w:rsidR="00AB0CD7" w:rsidRDefault="00AB0CD7" w:rsidP="00AB0CD7"/>
    <w:p w14:paraId="7A7C97B9" w14:textId="04018D8C" w:rsidR="00C07335" w:rsidRPr="00C07335" w:rsidRDefault="3897236F" w:rsidP="79D775EF">
      <w:pPr>
        <w:pStyle w:val="Subtitle"/>
        <w:rPr>
          <w:color w:val="auto"/>
          <w:sz w:val="24"/>
          <w:szCs w:val="24"/>
        </w:rPr>
      </w:pPr>
      <w:r w:rsidRPr="79D775EF">
        <w:rPr>
          <w:color w:val="auto"/>
          <w:sz w:val="24"/>
          <w:szCs w:val="24"/>
        </w:rPr>
        <w:t>Definition</w:t>
      </w:r>
    </w:p>
    <w:p w14:paraId="4D3D49D2" w14:textId="31E02A58" w:rsidR="00C07335" w:rsidRPr="00C07335" w:rsidRDefault="3897236F" w:rsidP="001248CA">
      <w:pPr>
        <w:pStyle w:val="Subtitle"/>
        <w:numPr>
          <w:ilvl w:val="0"/>
          <w:numId w:val="8"/>
        </w:numPr>
        <w:rPr>
          <w:color w:val="auto"/>
          <w:sz w:val="24"/>
          <w:szCs w:val="24"/>
        </w:rPr>
      </w:pPr>
      <w:r w:rsidRPr="79D775EF">
        <w:rPr>
          <w:color w:val="auto"/>
          <w:sz w:val="24"/>
          <w:szCs w:val="24"/>
        </w:rPr>
        <w:t xml:space="preserve">Tour: an organized journey </w:t>
      </w:r>
      <w:r w:rsidR="25102202" w:rsidRPr="79D775EF">
        <w:rPr>
          <w:color w:val="auto"/>
          <w:sz w:val="24"/>
          <w:szCs w:val="24"/>
        </w:rPr>
        <w:t>throughout</w:t>
      </w:r>
      <w:r w:rsidRPr="79D775EF">
        <w:rPr>
          <w:color w:val="auto"/>
          <w:sz w:val="24"/>
          <w:szCs w:val="24"/>
        </w:rPr>
        <w:t xml:space="preserve"> </w:t>
      </w:r>
      <w:r w:rsidR="65223CF5" w:rsidRPr="79D775EF">
        <w:rPr>
          <w:color w:val="auto"/>
          <w:sz w:val="24"/>
          <w:szCs w:val="24"/>
        </w:rPr>
        <w:t xml:space="preserve">the </w:t>
      </w:r>
      <w:r w:rsidRPr="79D775EF">
        <w:rPr>
          <w:color w:val="auto"/>
          <w:sz w:val="24"/>
          <w:szCs w:val="24"/>
        </w:rPr>
        <w:t>simulation spaces</w:t>
      </w:r>
      <w:r w:rsidR="15C8FAFC" w:rsidRPr="79D775EF">
        <w:rPr>
          <w:color w:val="auto"/>
          <w:sz w:val="24"/>
          <w:szCs w:val="24"/>
        </w:rPr>
        <w:t>.</w:t>
      </w:r>
    </w:p>
    <w:p w14:paraId="39FB3D07" w14:textId="3BC0D25A" w:rsidR="00C07335" w:rsidRPr="00C07335" w:rsidRDefault="31FD656A" w:rsidP="00C07335">
      <w:pPr>
        <w:pStyle w:val="Subtitle"/>
        <w:rPr>
          <w:color w:val="auto"/>
          <w:sz w:val="24"/>
          <w:szCs w:val="24"/>
        </w:rPr>
      </w:pPr>
      <w:r w:rsidRPr="79D775EF">
        <w:rPr>
          <w:color w:val="auto"/>
          <w:sz w:val="24"/>
          <w:szCs w:val="24"/>
        </w:rPr>
        <w:t>Policy</w:t>
      </w:r>
    </w:p>
    <w:p w14:paraId="5B5EA5D8" w14:textId="5EB1CCE1" w:rsidR="00C07335" w:rsidRDefault="31FD656A" w:rsidP="001248CA">
      <w:pPr>
        <w:pStyle w:val="ListParagraph"/>
        <w:numPr>
          <w:ilvl w:val="0"/>
          <w:numId w:val="38"/>
        </w:numPr>
        <w:spacing w:line="240" w:lineRule="auto"/>
        <w:rPr>
          <w:sz w:val="24"/>
          <w:szCs w:val="24"/>
        </w:rPr>
      </w:pPr>
      <w:r w:rsidRPr="79D775EF">
        <w:rPr>
          <w:sz w:val="24"/>
          <w:szCs w:val="24"/>
        </w:rPr>
        <w:t>Tours of the Interprofessional Simulation Center (</w:t>
      </w:r>
      <w:r w:rsidR="602A1AAB" w:rsidRPr="79D775EF">
        <w:rPr>
          <w:sz w:val="24"/>
          <w:szCs w:val="24"/>
        </w:rPr>
        <w:t>IPSC</w:t>
      </w:r>
      <w:r w:rsidRPr="79D775EF">
        <w:rPr>
          <w:sz w:val="24"/>
          <w:szCs w:val="24"/>
        </w:rPr>
        <w:t xml:space="preserve">) should be requested via </w:t>
      </w:r>
      <w:r w:rsidR="4D16312C" w:rsidRPr="79D775EF">
        <w:rPr>
          <w:sz w:val="24"/>
          <w:szCs w:val="24"/>
        </w:rPr>
        <w:t>e</w:t>
      </w:r>
      <w:r w:rsidRPr="79D775EF">
        <w:rPr>
          <w:sz w:val="24"/>
          <w:szCs w:val="24"/>
        </w:rPr>
        <w:t xml:space="preserve">mail </w:t>
      </w:r>
      <w:bookmarkStart w:id="33" w:name="_Int_qrsd3LcO"/>
      <w:r w:rsidRPr="79D775EF">
        <w:rPr>
          <w:sz w:val="24"/>
          <w:szCs w:val="24"/>
        </w:rPr>
        <w:t>with</w:t>
      </w:r>
      <w:bookmarkEnd w:id="33"/>
      <w:r w:rsidRPr="79D775EF">
        <w:rPr>
          <w:sz w:val="24"/>
          <w:szCs w:val="24"/>
        </w:rPr>
        <w:t xml:space="preserve"> the </w:t>
      </w:r>
      <w:r w:rsidR="33F3F55C" w:rsidRPr="79D775EF">
        <w:rPr>
          <w:sz w:val="24"/>
          <w:szCs w:val="24"/>
        </w:rPr>
        <w:t xml:space="preserve">IPSC </w:t>
      </w:r>
      <w:r w:rsidRPr="79D775EF">
        <w:rPr>
          <w:sz w:val="24"/>
          <w:szCs w:val="24"/>
        </w:rPr>
        <w:t xml:space="preserve">Director. </w:t>
      </w:r>
    </w:p>
    <w:p w14:paraId="76610770" w14:textId="754B01DC" w:rsidR="00C07335" w:rsidRDefault="31FD656A" w:rsidP="001248CA">
      <w:pPr>
        <w:pStyle w:val="ListParagraph"/>
        <w:numPr>
          <w:ilvl w:val="0"/>
          <w:numId w:val="38"/>
        </w:numPr>
        <w:spacing w:line="240" w:lineRule="auto"/>
        <w:rPr>
          <w:sz w:val="24"/>
          <w:szCs w:val="24"/>
        </w:rPr>
      </w:pPr>
      <w:r w:rsidRPr="79D775EF">
        <w:rPr>
          <w:sz w:val="24"/>
          <w:szCs w:val="24"/>
        </w:rPr>
        <w:t>Tour requests should include institution/department name, date and time, and any specifics that should be included in the tour.</w:t>
      </w:r>
    </w:p>
    <w:p w14:paraId="036741FC" w14:textId="731114AC" w:rsidR="00C07335" w:rsidRPr="00C07335" w:rsidRDefault="31FD656A" w:rsidP="00C07335">
      <w:pPr>
        <w:pStyle w:val="Subtitle"/>
        <w:rPr>
          <w:color w:val="auto"/>
          <w:sz w:val="24"/>
          <w:szCs w:val="24"/>
        </w:rPr>
      </w:pPr>
      <w:r w:rsidRPr="79D775EF">
        <w:rPr>
          <w:color w:val="auto"/>
          <w:sz w:val="24"/>
          <w:szCs w:val="24"/>
        </w:rPr>
        <w:t>Procedures</w:t>
      </w:r>
    </w:p>
    <w:p w14:paraId="1C033EB8" w14:textId="086FCAD4" w:rsidR="00C07335" w:rsidRDefault="31FD656A" w:rsidP="001248CA">
      <w:pPr>
        <w:pStyle w:val="ListParagraph"/>
        <w:numPr>
          <w:ilvl w:val="0"/>
          <w:numId w:val="38"/>
        </w:numPr>
        <w:spacing w:line="240" w:lineRule="auto"/>
        <w:rPr>
          <w:rFonts w:eastAsiaTheme="minorEastAsia"/>
          <w:sz w:val="24"/>
          <w:szCs w:val="24"/>
        </w:rPr>
      </w:pPr>
      <w:r w:rsidRPr="79D775EF">
        <w:rPr>
          <w:sz w:val="24"/>
          <w:szCs w:val="24"/>
        </w:rPr>
        <w:t xml:space="preserve">The </w:t>
      </w:r>
      <w:r w:rsidR="7258EE13" w:rsidRPr="79D775EF">
        <w:rPr>
          <w:sz w:val="24"/>
          <w:szCs w:val="24"/>
        </w:rPr>
        <w:t>IPSC</w:t>
      </w:r>
      <w:r w:rsidRPr="79D775EF">
        <w:rPr>
          <w:sz w:val="24"/>
          <w:szCs w:val="24"/>
        </w:rPr>
        <w:t xml:space="preserve"> tours will include, as available, simulation rooms, s</w:t>
      </w:r>
      <w:r w:rsidR="3BD7AC1F" w:rsidRPr="79D775EF">
        <w:rPr>
          <w:sz w:val="24"/>
          <w:szCs w:val="24"/>
        </w:rPr>
        <w:t>imulation equipment</w:t>
      </w:r>
      <w:r w:rsidRPr="79D775EF">
        <w:rPr>
          <w:sz w:val="24"/>
          <w:szCs w:val="24"/>
        </w:rPr>
        <w:t xml:space="preserve">, and </w:t>
      </w:r>
      <w:r w:rsidR="79D775EF" w:rsidRPr="79D775EF">
        <w:rPr>
          <w:sz w:val="24"/>
          <w:szCs w:val="24"/>
        </w:rPr>
        <w:t xml:space="preserve">a </w:t>
      </w:r>
      <w:r w:rsidR="75201EF7" w:rsidRPr="79D775EF">
        <w:rPr>
          <w:sz w:val="24"/>
          <w:szCs w:val="24"/>
        </w:rPr>
        <w:t xml:space="preserve">discussion of </w:t>
      </w:r>
      <w:r w:rsidRPr="79D775EF">
        <w:rPr>
          <w:sz w:val="24"/>
          <w:szCs w:val="24"/>
        </w:rPr>
        <w:t xml:space="preserve">simulation use in the curriculum.  </w:t>
      </w:r>
    </w:p>
    <w:p w14:paraId="2B5B2269" w14:textId="6DB8206E" w:rsidR="00C07335" w:rsidRDefault="31FD656A" w:rsidP="001248CA">
      <w:pPr>
        <w:pStyle w:val="ListParagraph"/>
        <w:numPr>
          <w:ilvl w:val="0"/>
          <w:numId w:val="38"/>
        </w:numPr>
        <w:spacing w:line="240" w:lineRule="auto"/>
        <w:rPr>
          <w:sz w:val="24"/>
          <w:szCs w:val="24"/>
        </w:rPr>
      </w:pPr>
      <w:r w:rsidRPr="79D775EF">
        <w:rPr>
          <w:sz w:val="24"/>
          <w:szCs w:val="24"/>
        </w:rPr>
        <w:t xml:space="preserve">Tours should not interfere with the </w:t>
      </w:r>
      <w:r w:rsidR="7258EE13" w:rsidRPr="79D775EF">
        <w:rPr>
          <w:sz w:val="24"/>
          <w:szCs w:val="24"/>
        </w:rPr>
        <w:t>IPSC</w:t>
      </w:r>
      <w:r w:rsidRPr="79D775EF">
        <w:rPr>
          <w:sz w:val="24"/>
          <w:szCs w:val="24"/>
        </w:rPr>
        <w:t xml:space="preserve"> </w:t>
      </w:r>
      <w:r w:rsidR="76D360E7" w:rsidRPr="79D775EF">
        <w:rPr>
          <w:sz w:val="24"/>
          <w:szCs w:val="24"/>
        </w:rPr>
        <w:t xml:space="preserve">process and are </w:t>
      </w:r>
      <w:r w:rsidR="79D775EF" w:rsidRPr="79D775EF">
        <w:rPr>
          <w:sz w:val="24"/>
          <w:szCs w:val="24"/>
        </w:rPr>
        <w:t>prohibited</w:t>
      </w:r>
      <w:r w:rsidR="76D360E7" w:rsidRPr="79D775EF">
        <w:rPr>
          <w:sz w:val="24"/>
          <w:szCs w:val="24"/>
        </w:rPr>
        <w:t xml:space="preserve"> during testing activities.</w:t>
      </w:r>
    </w:p>
    <w:p w14:paraId="7EFFD3F7" w14:textId="1BC57F7D" w:rsidR="00C07335" w:rsidRDefault="31FD656A" w:rsidP="001248CA">
      <w:pPr>
        <w:pStyle w:val="ListParagraph"/>
        <w:numPr>
          <w:ilvl w:val="0"/>
          <w:numId w:val="38"/>
        </w:numPr>
        <w:spacing w:line="240" w:lineRule="auto"/>
        <w:rPr>
          <w:rFonts w:eastAsiaTheme="minorEastAsia"/>
          <w:sz w:val="24"/>
          <w:szCs w:val="24"/>
        </w:rPr>
      </w:pPr>
      <w:r w:rsidRPr="79D775EF">
        <w:rPr>
          <w:sz w:val="24"/>
          <w:szCs w:val="24"/>
        </w:rPr>
        <w:t>Tours will last approximately thirty minutes to an hour</w:t>
      </w:r>
      <w:r w:rsidR="79D775EF" w:rsidRPr="79D775EF">
        <w:rPr>
          <w:sz w:val="24"/>
          <w:szCs w:val="24"/>
        </w:rPr>
        <w:t>,</w:t>
      </w:r>
      <w:r w:rsidRPr="79D775EF">
        <w:rPr>
          <w:sz w:val="24"/>
          <w:szCs w:val="24"/>
        </w:rPr>
        <w:t xml:space="preserve"> depending on the </w:t>
      </w:r>
      <w:r w:rsidR="79D775EF" w:rsidRPr="79D775EF">
        <w:rPr>
          <w:sz w:val="24"/>
          <w:szCs w:val="24"/>
        </w:rPr>
        <w:t>group size</w:t>
      </w:r>
      <w:r w:rsidRPr="79D775EF">
        <w:rPr>
          <w:sz w:val="24"/>
          <w:szCs w:val="24"/>
        </w:rPr>
        <w:t xml:space="preserve">. </w:t>
      </w:r>
    </w:p>
    <w:p w14:paraId="6243E305" w14:textId="5B4D8CA0" w:rsidR="00C07335" w:rsidRDefault="31FD656A" w:rsidP="001248CA">
      <w:pPr>
        <w:pStyle w:val="ListParagraph"/>
        <w:numPr>
          <w:ilvl w:val="0"/>
          <w:numId w:val="38"/>
        </w:numPr>
        <w:spacing w:line="240" w:lineRule="auto"/>
        <w:rPr>
          <w:rFonts w:eastAsiaTheme="minorEastAsia"/>
          <w:sz w:val="24"/>
          <w:szCs w:val="24"/>
        </w:rPr>
      </w:pPr>
      <w:r w:rsidRPr="79D775EF">
        <w:rPr>
          <w:sz w:val="24"/>
          <w:szCs w:val="24"/>
        </w:rPr>
        <w:t xml:space="preserve">There is no cost associated with </w:t>
      </w:r>
      <w:r w:rsidR="1F8A36B1" w:rsidRPr="79D775EF">
        <w:rPr>
          <w:sz w:val="24"/>
          <w:szCs w:val="24"/>
        </w:rPr>
        <w:t>IPSC</w:t>
      </w:r>
      <w:r w:rsidRPr="79D775EF">
        <w:rPr>
          <w:sz w:val="24"/>
          <w:szCs w:val="24"/>
        </w:rPr>
        <w:t xml:space="preserve"> tours.</w:t>
      </w:r>
    </w:p>
    <w:p w14:paraId="61691E97" w14:textId="10035373" w:rsidR="00C07335" w:rsidRDefault="31FD656A" w:rsidP="001248CA">
      <w:pPr>
        <w:pStyle w:val="ListParagraph"/>
        <w:numPr>
          <w:ilvl w:val="0"/>
          <w:numId w:val="38"/>
        </w:numPr>
        <w:spacing w:line="240" w:lineRule="auto"/>
        <w:rPr>
          <w:rFonts w:eastAsiaTheme="minorEastAsia"/>
          <w:sz w:val="24"/>
          <w:szCs w:val="24"/>
        </w:rPr>
      </w:pPr>
      <w:r w:rsidRPr="79D775EF">
        <w:rPr>
          <w:rFonts w:ascii="Calibri" w:eastAsia="Calibri" w:hAnsi="Calibri" w:cs="Calibri"/>
          <w:sz w:val="24"/>
          <w:szCs w:val="24"/>
        </w:rPr>
        <w:t>Tour</w:t>
      </w:r>
      <w:r w:rsidR="111A57EB" w:rsidRPr="79D775EF">
        <w:rPr>
          <w:rFonts w:ascii="Calibri" w:eastAsia="Calibri" w:hAnsi="Calibri" w:cs="Calibri"/>
          <w:sz w:val="24"/>
          <w:szCs w:val="24"/>
        </w:rPr>
        <w:t>s</w:t>
      </w:r>
      <w:r w:rsidRPr="79D775EF">
        <w:rPr>
          <w:rFonts w:ascii="Calibri" w:eastAsia="Calibri" w:hAnsi="Calibri" w:cs="Calibri"/>
          <w:sz w:val="24"/>
          <w:szCs w:val="24"/>
        </w:rPr>
        <w:t xml:space="preserve"> can be canceled one week before the </w:t>
      </w:r>
      <w:r w:rsidR="6CDA12FF" w:rsidRPr="79D775EF">
        <w:rPr>
          <w:rFonts w:ascii="Calibri" w:eastAsia="Calibri" w:hAnsi="Calibri" w:cs="Calibri"/>
          <w:sz w:val="24"/>
          <w:szCs w:val="24"/>
        </w:rPr>
        <w:t>scheduled date</w:t>
      </w:r>
      <w:r w:rsidRPr="79D775EF">
        <w:rPr>
          <w:rFonts w:ascii="Calibri" w:eastAsia="Calibri" w:hAnsi="Calibri" w:cs="Calibri"/>
          <w:sz w:val="24"/>
          <w:szCs w:val="24"/>
        </w:rPr>
        <w:t>.  Last</w:t>
      </w:r>
      <w:r w:rsidR="20465B35" w:rsidRPr="79D775EF">
        <w:rPr>
          <w:rFonts w:ascii="Calibri" w:eastAsia="Calibri" w:hAnsi="Calibri" w:cs="Calibri"/>
          <w:sz w:val="24"/>
          <w:szCs w:val="24"/>
        </w:rPr>
        <w:t>-</w:t>
      </w:r>
      <w:r w:rsidRPr="79D775EF">
        <w:rPr>
          <w:rFonts w:ascii="Calibri" w:eastAsia="Calibri" w:hAnsi="Calibri" w:cs="Calibri"/>
          <w:sz w:val="24"/>
          <w:szCs w:val="24"/>
        </w:rPr>
        <w:t xml:space="preserve">minute cancellations </w:t>
      </w:r>
      <w:r w:rsidR="49C59D19" w:rsidRPr="79D775EF">
        <w:rPr>
          <w:rFonts w:ascii="Calibri" w:eastAsia="Calibri" w:hAnsi="Calibri" w:cs="Calibri"/>
          <w:sz w:val="24"/>
          <w:szCs w:val="24"/>
        </w:rPr>
        <w:t>may</w:t>
      </w:r>
      <w:r w:rsidRPr="79D775EF">
        <w:rPr>
          <w:rFonts w:ascii="Calibri" w:eastAsia="Calibri" w:hAnsi="Calibri" w:cs="Calibri"/>
          <w:sz w:val="24"/>
          <w:szCs w:val="24"/>
        </w:rPr>
        <w:t xml:space="preserve"> result in not being able to schedule future </w:t>
      </w:r>
      <w:r w:rsidR="20465B35" w:rsidRPr="79D775EF">
        <w:rPr>
          <w:rFonts w:ascii="Calibri" w:eastAsia="Calibri" w:hAnsi="Calibri" w:cs="Calibri"/>
          <w:sz w:val="24"/>
          <w:szCs w:val="24"/>
        </w:rPr>
        <w:t>tours.</w:t>
      </w:r>
    </w:p>
    <w:p w14:paraId="3CA62678" w14:textId="44A4F446" w:rsidR="00AB0CD7" w:rsidRDefault="00AB0CD7" w:rsidP="00AB0CD7"/>
    <w:p w14:paraId="073BECE3" w14:textId="20FB7092" w:rsidR="00CA6F58" w:rsidRDefault="00CA6F58" w:rsidP="00AB0CD7"/>
    <w:p w14:paraId="34E3AE2F" w14:textId="1E80254D" w:rsidR="00CA6F58" w:rsidRDefault="005D0168" w:rsidP="00AB0CD7">
      <w:r>
        <w:br w:type="page"/>
      </w:r>
    </w:p>
    <w:p w14:paraId="46AD077A" w14:textId="1525385E" w:rsidR="00D65397" w:rsidRDefault="152F78CE" w:rsidP="00D65397">
      <w:pPr>
        <w:pStyle w:val="Heading1"/>
        <w:rPr>
          <w:color w:val="73000A"/>
        </w:rPr>
      </w:pPr>
      <w:bookmarkStart w:id="34" w:name="_Toc157667904"/>
      <w:r w:rsidRPr="6BB3472E">
        <w:rPr>
          <w:color w:val="73000A"/>
        </w:rPr>
        <w:lastRenderedPageBreak/>
        <w:t>Appendices</w:t>
      </w:r>
      <w:bookmarkEnd w:id="34"/>
    </w:p>
    <w:p w14:paraId="4FF020A6" w14:textId="77777777" w:rsidR="00D65397" w:rsidRPr="00D65397" w:rsidRDefault="00D65397" w:rsidP="00D65397"/>
    <w:p w14:paraId="541F8454" w14:textId="2956F5FA" w:rsidR="00CA6F58" w:rsidRDefault="019B0943" w:rsidP="00CA6F58">
      <w:pPr>
        <w:pStyle w:val="Heading2"/>
        <w:rPr>
          <w:color w:val="73000A"/>
        </w:rPr>
      </w:pPr>
      <w:bookmarkStart w:id="35" w:name="_Appendix_1:_School"/>
      <w:bookmarkStart w:id="36" w:name="_Toc157667905"/>
      <w:bookmarkEnd w:id="35"/>
      <w:r w:rsidRPr="6BB3472E">
        <w:rPr>
          <w:color w:val="73000A"/>
        </w:rPr>
        <w:t xml:space="preserve">Appendix 1: School of Health Sciences </w:t>
      </w:r>
      <w:r w:rsidR="7D07313B" w:rsidRPr="6BB3472E">
        <w:rPr>
          <w:color w:val="73000A"/>
        </w:rPr>
        <w:t>Mission, Core Values</w:t>
      </w:r>
      <w:r w:rsidR="79D775EF" w:rsidRPr="6BB3472E">
        <w:rPr>
          <w:color w:val="73000A"/>
        </w:rPr>
        <w:t>,</w:t>
      </w:r>
      <w:r w:rsidR="7D07313B" w:rsidRPr="6BB3472E">
        <w:rPr>
          <w:color w:val="73000A"/>
        </w:rPr>
        <w:t xml:space="preserve"> and Vision</w:t>
      </w:r>
      <w:bookmarkEnd w:id="36"/>
    </w:p>
    <w:p w14:paraId="108B0A36" w14:textId="41137B41" w:rsidR="0072124C" w:rsidRDefault="0072124C" w:rsidP="0072124C"/>
    <w:p w14:paraId="587C6E24" w14:textId="77777777" w:rsidR="00E84015" w:rsidRPr="00E84015" w:rsidRDefault="11F8E338" w:rsidP="00E84015">
      <w:pPr>
        <w:pStyle w:val="Subtitle"/>
        <w:rPr>
          <w:color w:val="000000" w:themeColor="text1"/>
          <w:sz w:val="24"/>
          <w:szCs w:val="24"/>
        </w:rPr>
      </w:pPr>
      <w:r w:rsidRPr="79D775EF">
        <w:rPr>
          <w:color w:val="000000" w:themeColor="text1"/>
          <w:sz w:val="24"/>
          <w:szCs w:val="24"/>
        </w:rPr>
        <w:t>Mission</w:t>
      </w:r>
    </w:p>
    <w:p w14:paraId="1276644F" w14:textId="6F893ADF" w:rsidR="00E84015" w:rsidRDefault="11F8E338" w:rsidP="00E84015">
      <w:pPr>
        <w:rPr>
          <w:sz w:val="24"/>
          <w:szCs w:val="24"/>
        </w:rPr>
      </w:pPr>
      <w:r w:rsidRPr="79D775EF">
        <w:rPr>
          <w:sz w:val="24"/>
          <w:szCs w:val="24"/>
        </w:rPr>
        <w:t xml:space="preserve">The mission of the School of Health Sciences is to provide distinctive and exceptional educational experiences for all students who enroll in Elon </w:t>
      </w:r>
      <w:r w:rsidR="79D775EF" w:rsidRPr="79D775EF">
        <w:rPr>
          <w:sz w:val="24"/>
          <w:szCs w:val="24"/>
        </w:rPr>
        <w:t>University’s</w:t>
      </w:r>
      <w:r w:rsidRPr="79D775EF">
        <w:rPr>
          <w:sz w:val="24"/>
          <w:szCs w:val="24"/>
        </w:rPr>
        <w:t xml:space="preserve"> health professions programs.  An Elon education transforms the student into an outstanding professional who is ready to serve others with respect for human differences, a passion for lifelong learning, personal and professional integrity, and an ethic of work and service.</w:t>
      </w:r>
    </w:p>
    <w:p w14:paraId="62F2E3F1" w14:textId="77777777" w:rsidR="00E84015" w:rsidRPr="00E84015" w:rsidRDefault="11F8E338" w:rsidP="00E84015">
      <w:pPr>
        <w:pStyle w:val="Subtitle"/>
        <w:rPr>
          <w:color w:val="000000" w:themeColor="text1"/>
          <w:sz w:val="24"/>
          <w:szCs w:val="24"/>
        </w:rPr>
      </w:pPr>
      <w:r w:rsidRPr="79D775EF">
        <w:rPr>
          <w:color w:val="000000" w:themeColor="text1"/>
          <w:sz w:val="24"/>
          <w:szCs w:val="24"/>
        </w:rPr>
        <w:t>Core Values</w:t>
      </w:r>
    </w:p>
    <w:p w14:paraId="1B1F8C10" w14:textId="77777777" w:rsidR="00E84015" w:rsidRDefault="11F8E338" w:rsidP="00E84015">
      <w:pPr>
        <w:rPr>
          <w:sz w:val="24"/>
          <w:szCs w:val="24"/>
        </w:rPr>
      </w:pPr>
      <w:r w:rsidRPr="79D775EF">
        <w:rPr>
          <w:sz w:val="24"/>
          <w:szCs w:val="24"/>
        </w:rPr>
        <w:t>As a collaborative, inclusive community of students, faculty, and staff, we value:</w:t>
      </w:r>
    </w:p>
    <w:p w14:paraId="244D10CA" w14:textId="77777777" w:rsidR="00E84015" w:rsidRDefault="11F8E338" w:rsidP="001248CA">
      <w:pPr>
        <w:pStyle w:val="ListParagraph"/>
        <w:numPr>
          <w:ilvl w:val="0"/>
          <w:numId w:val="39"/>
        </w:numPr>
        <w:rPr>
          <w:sz w:val="24"/>
          <w:szCs w:val="24"/>
        </w:rPr>
      </w:pPr>
      <w:r w:rsidRPr="79D775EF">
        <w:rPr>
          <w:sz w:val="24"/>
          <w:szCs w:val="24"/>
        </w:rPr>
        <w:t>Diversity of people and ideas</w:t>
      </w:r>
    </w:p>
    <w:p w14:paraId="3B89DA18" w14:textId="77777777" w:rsidR="00E84015" w:rsidRDefault="11F8E338" w:rsidP="001248CA">
      <w:pPr>
        <w:pStyle w:val="ListParagraph"/>
        <w:numPr>
          <w:ilvl w:val="0"/>
          <w:numId w:val="39"/>
        </w:numPr>
        <w:rPr>
          <w:sz w:val="24"/>
          <w:szCs w:val="24"/>
        </w:rPr>
      </w:pPr>
      <w:r w:rsidRPr="79D775EF">
        <w:rPr>
          <w:sz w:val="24"/>
          <w:szCs w:val="24"/>
        </w:rPr>
        <w:t>Being responsive to the needs of society</w:t>
      </w:r>
    </w:p>
    <w:p w14:paraId="328093DA" w14:textId="0783CEB5" w:rsidR="00E84015" w:rsidRDefault="11F8E338" w:rsidP="001248CA">
      <w:pPr>
        <w:pStyle w:val="ListParagraph"/>
        <w:numPr>
          <w:ilvl w:val="0"/>
          <w:numId w:val="39"/>
        </w:numPr>
        <w:rPr>
          <w:sz w:val="24"/>
          <w:szCs w:val="24"/>
        </w:rPr>
      </w:pPr>
      <w:r w:rsidRPr="79D775EF">
        <w:rPr>
          <w:sz w:val="24"/>
          <w:szCs w:val="24"/>
        </w:rPr>
        <w:t xml:space="preserve">Caring for </w:t>
      </w:r>
      <w:r w:rsidR="79D775EF" w:rsidRPr="79D775EF">
        <w:rPr>
          <w:sz w:val="24"/>
          <w:szCs w:val="24"/>
        </w:rPr>
        <w:t>patients’</w:t>
      </w:r>
      <w:r w:rsidRPr="79D775EF">
        <w:rPr>
          <w:sz w:val="24"/>
          <w:szCs w:val="24"/>
        </w:rPr>
        <w:t xml:space="preserve"> physical, emotional, social, and spiritual needs</w:t>
      </w:r>
    </w:p>
    <w:p w14:paraId="09B4D077" w14:textId="77777777" w:rsidR="00E84015" w:rsidRDefault="11F8E338" w:rsidP="001248CA">
      <w:pPr>
        <w:pStyle w:val="ListParagraph"/>
        <w:numPr>
          <w:ilvl w:val="0"/>
          <w:numId w:val="39"/>
        </w:numPr>
        <w:rPr>
          <w:sz w:val="24"/>
          <w:szCs w:val="24"/>
        </w:rPr>
      </w:pPr>
      <w:r w:rsidRPr="79D775EF">
        <w:rPr>
          <w:sz w:val="24"/>
          <w:szCs w:val="24"/>
        </w:rPr>
        <w:t>High ethical and professional principles</w:t>
      </w:r>
    </w:p>
    <w:p w14:paraId="78AE1688" w14:textId="77777777" w:rsidR="00E84015" w:rsidRDefault="11F8E338" w:rsidP="001248CA">
      <w:pPr>
        <w:pStyle w:val="ListParagraph"/>
        <w:numPr>
          <w:ilvl w:val="0"/>
          <w:numId w:val="39"/>
        </w:numPr>
        <w:rPr>
          <w:sz w:val="24"/>
          <w:szCs w:val="24"/>
        </w:rPr>
      </w:pPr>
      <w:r w:rsidRPr="79D775EF">
        <w:rPr>
          <w:sz w:val="24"/>
          <w:szCs w:val="24"/>
        </w:rPr>
        <w:t>Intellectual growth and development</w:t>
      </w:r>
    </w:p>
    <w:p w14:paraId="49A34D2D" w14:textId="77777777" w:rsidR="00E84015" w:rsidRDefault="11F8E338" w:rsidP="001248CA">
      <w:pPr>
        <w:pStyle w:val="ListParagraph"/>
        <w:numPr>
          <w:ilvl w:val="0"/>
          <w:numId w:val="39"/>
        </w:numPr>
        <w:rPr>
          <w:sz w:val="24"/>
          <w:szCs w:val="24"/>
        </w:rPr>
      </w:pPr>
      <w:r w:rsidRPr="79D775EF">
        <w:rPr>
          <w:sz w:val="24"/>
          <w:szCs w:val="24"/>
        </w:rPr>
        <w:t>Engaged learning</w:t>
      </w:r>
    </w:p>
    <w:p w14:paraId="18D4953C" w14:textId="77777777" w:rsidR="00E84015" w:rsidRDefault="11F8E338" w:rsidP="001248CA">
      <w:pPr>
        <w:pStyle w:val="ListParagraph"/>
        <w:numPr>
          <w:ilvl w:val="0"/>
          <w:numId w:val="39"/>
        </w:numPr>
        <w:rPr>
          <w:sz w:val="24"/>
          <w:szCs w:val="24"/>
        </w:rPr>
      </w:pPr>
      <w:r w:rsidRPr="79D775EF">
        <w:rPr>
          <w:sz w:val="24"/>
          <w:szCs w:val="24"/>
        </w:rPr>
        <w:t>Educational innovation</w:t>
      </w:r>
    </w:p>
    <w:p w14:paraId="2E6DE921" w14:textId="77777777" w:rsidR="00E84015" w:rsidRDefault="11F8E338" w:rsidP="001248CA">
      <w:pPr>
        <w:pStyle w:val="ListParagraph"/>
        <w:numPr>
          <w:ilvl w:val="0"/>
          <w:numId w:val="39"/>
        </w:numPr>
        <w:rPr>
          <w:sz w:val="24"/>
          <w:szCs w:val="24"/>
        </w:rPr>
      </w:pPr>
      <w:r w:rsidRPr="79D775EF">
        <w:rPr>
          <w:sz w:val="24"/>
          <w:szCs w:val="24"/>
        </w:rPr>
        <w:t>Scholarship activities</w:t>
      </w:r>
    </w:p>
    <w:p w14:paraId="499551A8" w14:textId="77777777" w:rsidR="00E84015" w:rsidRDefault="11F8E338" w:rsidP="001248CA">
      <w:pPr>
        <w:pStyle w:val="ListParagraph"/>
        <w:numPr>
          <w:ilvl w:val="0"/>
          <w:numId w:val="39"/>
        </w:numPr>
        <w:rPr>
          <w:sz w:val="24"/>
          <w:szCs w:val="24"/>
        </w:rPr>
      </w:pPr>
      <w:r w:rsidRPr="79D775EF">
        <w:rPr>
          <w:sz w:val="24"/>
          <w:szCs w:val="24"/>
        </w:rPr>
        <w:t>Application of evidence-based practice</w:t>
      </w:r>
    </w:p>
    <w:p w14:paraId="006A7C7E" w14:textId="77777777" w:rsidR="00E84015" w:rsidRDefault="11F8E338" w:rsidP="001248CA">
      <w:pPr>
        <w:pStyle w:val="ListParagraph"/>
        <w:numPr>
          <w:ilvl w:val="0"/>
          <w:numId w:val="39"/>
        </w:numPr>
        <w:rPr>
          <w:sz w:val="24"/>
          <w:szCs w:val="24"/>
        </w:rPr>
      </w:pPr>
      <w:r w:rsidRPr="79D775EF">
        <w:rPr>
          <w:sz w:val="24"/>
          <w:szCs w:val="24"/>
        </w:rPr>
        <w:t>Global perspectives</w:t>
      </w:r>
    </w:p>
    <w:p w14:paraId="103694D0" w14:textId="77777777" w:rsidR="00E84015" w:rsidRDefault="11F8E338" w:rsidP="001248CA">
      <w:pPr>
        <w:pStyle w:val="ListParagraph"/>
        <w:numPr>
          <w:ilvl w:val="0"/>
          <w:numId w:val="39"/>
        </w:numPr>
        <w:rPr>
          <w:sz w:val="24"/>
          <w:szCs w:val="24"/>
        </w:rPr>
      </w:pPr>
      <w:r w:rsidRPr="79D775EF">
        <w:rPr>
          <w:sz w:val="24"/>
          <w:szCs w:val="24"/>
        </w:rPr>
        <w:t>Leadership in the professions</w:t>
      </w:r>
    </w:p>
    <w:p w14:paraId="18F7BB65" w14:textId="77777777" w:rsidR="00E84015" w:rsidRDefault="11F8E338" w:rsidP="001248CA">
      <w:pPr>
        <w:pStyle w:val="ListParagraph"/>
        <w:numPr>
          <w:ilvl w:val="0"/>
          <w:numId w:val="39"/>
        </w:numPr>
        <w:rPr>
          <w:sz w:val="24"/>
          <w:szCs w:val="24"/>
        </w:rPr>
      </w:pPr>
      <w:r w:rsidRPr="79D775EF">
        <w:rPr>
          <w:sz w:val="24"/>
          <w:szCs w:val="24"/>
        </w:rPr>
        <w:t>Community service</w:t>
      </w:r>
    </w:p>
    <w:p w14:paraId="1B359C58" w14:textId="79E6D69C" w:rsidR="00E84015" w:rsidRPr="00E84015" w:rsidRDefault="11F8E338" w:rsidP="001248CA">
      <w:pPr>
        <w:pStyle w:val="ListParagraph"/>
        <w:numPr>
          <w:ilvl w:val="0"/>
          <w:numId w:val="39"/>
        </w:numPr>
        <w:rPr>
          <w:sz w:val="24"/>
          <w:szCs w:val="24"/>
        </w:rPr>
      </w:pPr>
      <w:r w:rsidRPr="79D775EF">
        <w:rPr>
          <w:sz w:val="24"/>
          <w:szCs w:val="24"/>
        </w:rPr>
        <w:t>Life-long learning</w:t>
      </w:r>
    </w:p>
    <w:p w14:paraId="72BB8AF2" w14:textId="77777777" w:rsidR="00E84015" w:rsidRPr="00E84015" w:rsidRDefault="11F8E338" w:rsidP="79D775EF">
      <w:pPr>
        <w:rPr>
          <w:rFonts w:eastAsiaTheme="minorEastAsia"/>
          <w:color w:val="000000" w:themeColor="text1"/>
          <w:spacing w:val="15"/>
          <w:sz w:val="24"/>
          <w:szCs w:val="24"/>
        </w:rPr>
      </w:pPr>
      <w:r w:rsidRPr="79D775EF">
        <w:rPr>
          <w:rFonts w:eastAsiaTheme="minorEastAsia"/>
          <w:color w:val="000000" w:themeColor="text1"/>
          <w:spacing w:val="15"/>
          <w:sz w:val="24"/>
          <w:szCs w:val="24"/>
        </w:rPr>
        <w:t>Vision</w:t>
      </w:r>
    </w:p>
    <w:p w14:paraId="1FCE61D9" w14:textId="5AA03C76" w:rsidR="00E84015" w:rsidRDefault="11F8E338" w:rsidP="00E84015">
      <w:pPr>
        <w:rPr>
          <w:sz w:val="24"/>
          <w:szCs w:val="24"/>
        </w:rPr>
      </w:pPr>
      <w:r w:rsidRPr="79D775EF">
        <w:rPr>
          <w:sz w:val="24"/>
          <w:szCs w:val="24"/>
        </w:rPr>
        <w:t xml:space="preserve">To prepare graduates who are recognized by health care organizations as well equipped to assume their role in the fast-paced and changing world of health care.  To be recognized as an educational leader in health care professions education.  </w:t>
      </w:r>
    </w:p>
    <w:p w14:paraId="503C614B" w14:textId="376D5FB3" w:rsidR="00CC2183" w:rsidRDefault="00CC2183">
      <w:pPr>
        <w:rPr>
          <w:sz w:val="24"/>
          <w:szCs w:val="24"/>
        </w:rPr>
      </w:pPr>
      <w:r w:rsidRPr="79D775EF">
        <w:rPr>
          <w:sz w:val="24"/>
          <w:szCs w:val="24"/>
        </w:rPr>
        <w:br w:type="page"/>
      </w:r>
    </w:p>
    <w:p w14:paraId="0A318360" w14:textId="483EE780" w:rsidR="00CC2183" w:rsidRDefault="12EC21BB" w:rsidP="00CC2183">
      <w:pPr>
        <w:pStyle w:val="Heading2"/>
        <w:rPr>
          <w:color w:val="73000A"/>
        </w:rPr>
      </w:pPr>
      <w:bookmarkStart w:id="37" w:name="_Appendix_2:_Interprofessional_1"/>
      <w:bookmarkStart w:id="38" w:name="_Toc157667906"/>
      <w:bookmarkEnd w:id="37"/>
      <w:r w:rsidRPr="6BB3472E">
        <w:rPr>
          <w:color w:val="73000A"/>
        </w:rPr>
        <w:lastRenderedPageBreak/>
        <w:t>Appendix 2: Interprofessional Simulation Center 5-year Strategic Plan</w:t>
      </w:r>
      <w:bookmarkEnd w:id="38"/>
    </w:p>
    <w:p w14:paraId="4C494863" w14:textId="77777777" w:rsidR="00CC2183" w:rsidRDefault="00CC2183" w:rsidP="79D775EF">
      <w:pPr>
        <w:pStyle w:val="paragraph"/>
        <w:spacing w:before="0" w:beforeAutospacing="0" w:after="0" w:afterAutospacing="0"/>
        <w:textAlignment w:val="baseline"/>
        <w:rPr>
          <w:rStyle w:val="normaltextrun"/>
          <w:rFonts w:ascii="Calibri" w:hAnsi="Calibri" w:cs="Calibri"/>
          <w:b/>
          <w:bCs/>
          <w:color w:val="000000"/>
        </w:rPr>
      </w:pPr>
    </w:p>
    <w:p w14:paraId="54008239" w14:textId="12406AAE" w:rsidR="00CC2183" w:rsidRDefault="12EC21BB" w:rsidP="79D775EF">
      <w:pPr>
        <w:pStyle w:val="paragraph"/>
        <w:spacing w:before="0" w:beforeAutospacing="0" w:after="0" w:afterAutospacing="0"/>
        <w:textAlignment w:val="baseline"/>
        <w:rPr>
          <w:rFonts w:ascii="Segoe UI" w:hAnsi="Segoe UI" w:cs="Segoe UI"/>
          <w:sz w:val="18"/>
          <w:szCs w:val="18"/>
        </w:rPr>
      </w:pPr>
      <w:r w:rsidRPr="79D775EF">
        <w:rPr>
          <w:rStyle w:val="normaltextrun"/>
          <w:rFonts w:ascii="Calibri" w:hAnsi="Calibri" w:cs="Calibri"/>
          <w:b/>
          <w:bCs/>
          <w:color w:val="000000" w:themeColor="text1"/>
        </w:rPr>
        <w:t>Strategic Planning Process</w:t>
      </w:r>
      <w:r w:rsidRPr="79D775EF">
        <w:rPr>
          <w:rStyle w:val="eop"/>
          <w:rFonts w:ascii="Calibri" w:hAnsi="Calibri" w:cs="Calibri"/>
          <w:color w:val="000000" w:themeColor="text1"/>
        </w:rPr>
        <w:t> </w:t>
      </w:r>
    </w:p>
    <w:p w14:paraId="3290AC56" w14:textId="07AB0977" w:rsidR="00CC2183" w:rsidRDefault="12EC21BB" w:rsidP="79D775EF">
      <w:pPr>
        <w:pStyle w:val="paragraph"/>
        <w:spacing w:before="0" w:beforeAutospacing="0" w:after="0" w:afterAutospacing="0"/>
        <w:textAlignment w:val="baseline"/>
        <w:rPr>
          <w:rStyle w:val="eop"/>
          <w:rFonts w:ascii="Calibri" w:hAnsi="Calibri" w:cs="Calibri"/>
          <w:color w:val="000000" w:themeColor="text1"/>
        </w:rPr>
      </w:pPr>
      <w:r w:rsidRPr="79D775EF">
        <w:rPr>
          <w:rStyle w:val="normaltextrun"/>
          <w:rFonts w:ascii="Calibri" w:hAnsi="Calibri" w:cs="Calibri"/>
          <w:color w:val="000000" w:themeColor="text1"/>
        </w:rPr>
        <w:t>The process for developing the 2020-2025 strategic plan for Elon University School of Health Sciences Interprofessional Simulation Center (IP</w:t>
      </w:r>
      <w:r w:rsidR="6CE033F0" w:rsidRPr="79D775EF">
        <w:rPr>
          <w:rStyle w:val="normaltextrun"/>
          <w:rFonts w:ascii="Calibri" w:hAnsi="Calibri" w:cs="Calibri"/>
          <w:color w:val="000000" w:themeColor="text1"/>
        </w:rPr>
        <w:t>S</w:t>
      </w:r>
      <w:r w:rsidRPr="79D775EF">
        <w:rPr>
          <w:rStyle w:val="normaltextrun"/>
          <w:rFonts w:ascii="Calibri" w:hAnsi="Calibri" w:cs="Calibri"/>
          <w:color w:val="000000" w:themeColor="text1"/>
        </w:rPr>
        <w:t xml:space="preserve">C) included a survey of </w:t>
      </w:r>
      <w:r w:rsidR="25FD237F" w:rsidRPr="79D775EF">
        <w:rPr>
          <w:rStyle w:val="normaltextrun"/>
          <w:rFonts w:ascii="Calibri" w:hAnsi="Calibri" w:cs="Calibri"/>
          <w:color w:val="000000" w:themeColor="text1"/>
        </w:rPr>
        <w:t>participants</w:t>
      </w:r>
      <w:r w:rsidRPr="79D775EF">
        <w:rPr>
          <w:rStyle w:val="normaltextrun"/>
          <w:rFonts w:ascii="Calibri" w:hAnsi="Calibri" w:cs="Calibri"/>
          <w:color w:val="000000" w:themeColor="text1"/>
        </w:rPr>
        <w:t xml:space="preserve">, a review of benchmark institutions, and </w:t>
      </w:r>
      <w:r w:rsidR="2D6C644C" w:rsidRPr="79D775EF">
        <w:rPr>
          <w:rStyle w:val="normaltextrun"/>
          <w:rFonts w:ascii="Calibri" w:hAnsi="Calibri" w:cs="Calibri"/>
          <w:color w:val="000000" w:themeColor="text1"/>
        </w:rPr>
        <w:t xml:space="preserve">then </w:t>
      </w:r>
      <w:r w:rsidRPr="79D775EF">
        <w:rPr>
          <w:rStyle w:val="normaltextrun"/>
          <w:rFonts w:ascii="Calibri" w:hAnsi="Calibri" w:cs="Calibri"/>
          <w:color w:val="000000" w:themeColor="text1"/>
        </w:rPr>
        <w:t>developing a strategic plan congruent with the School of Health Sciences.</w:t>
      </w:r>
      <w:r w:rsidRPr="79D775EF">
        <w:rPr>
          <w:rStyle w:val="eop"/>
          <w:rFonts w:ascii="Calibri" w:hAnsi="Calibri" w:cs="Calibri"/>
          <w:color w:val="000000" w:themeColor="text1"/>
        </w:rPr>
        <w:t> </w:t>
      </w:r>
    </w:p>
    <w:p w14:paraId="2A862FF8" w14:textId="172DF045" w:rsidR="01C8F8D4" w:rsidRDefault="01C8F8D4" w:rsidP="79D775EF">
      <w:pPr>
        <w:pStyle w:val="paragraph"/>
        <w:spacing w:before="0" w:beforeAutospacing="0" w:after="0" w:afterAutospacing="0"/>
        <w:rPr>
          <w:rStyle w:val="eop"/>
          <w:rFonts w:ascii="Calibri" w:hAnsi="Calibri" w:cs="Calibri"/>
          <w:color w:val="000000" w:themeColor="text1"/>
        </w:rPr>
      </w:pPr>
      <w:r w:rsidRPr="79D775EF">
        <w:rPr>
          <w:rStyle w:val="eop"/>
          <w:rFonts w:ascii="Calibri" w:hAnsi="Calibri" w:cs="Calibri"/>
          <w:color w:val="000000" w:themeColor="text1"/>
        </w:rPr>
        <w:t>Steps of the Process:</w:t>
      </w:r>
    </w:p>
    <w:p w14:paraId="73301ABC" w14:textId="164DE6BD" w:rsidR="00CC2183" w:rsidRDefault="01C8F8D4" w:rsidP="79D775EF">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1.</w:t>
      </w:r>
      <w:r w:rsidR="79D775EF" w:rsidRPr="79D775EF">
        <w:rPr>
          <w:rStyle w:val="normaltextrun"/>
          <w:rFonts w:ascii="Calibri" w:hAnsi="Calibri" w:cs="Calibri"/>
          <w:color w:val="000000" w:themeColor="text1"/>
        </w:rPr>
        <w:t xml:space="preserve"> </w:t>
      </w:r>
      <w:r w:rsidR="12EC21BB" w:rsidRPr="79D775EF">
        <w:rPr>
          <w:rStyle w:val="normaltextrun"/>
          <w:rFonts w:ascii="Calibri" w:hAnsi="Calibri" w:cs="Calibri"/>
          <w:color w:val="000000" w:themeColor="text1"/>
        </w:rPr>
        <w:t>Survey of stakeholders</w:t>
      </w:r>
      <w:r w:rsidR="12EC21BB" w:rsidRPr="79D775EF">
        <w:rPr>
          <w:rStyle w:val="eop"/>
          <w:rFonts w:ascii="Calibri" w:hAnsi="Calibri" w:cs="Calibri"/>
          <w:color w:val="000000" w:themeColor="text1"/>
        </w:rPr>
        <w:t> </w:t>
      </w:r>
    </w:p>
    <w:p w14:paraId="177E80AE" w14:textId="3D9B60FF" w:rsidR="00CC2183" w:rsidRDefault="12EC21BB" w:rsidP="79D775EF">
      <w:pPr>
        <w:pStyle w:val="paragraph"/>
        <w:spacing w:before="0" w:beforeAutospacing="0" w:after="0" w:afterAutospacing="0"/>
        <w:ind w:left="720"/>
        <w:textAlignment w:val="baseline"/>
        <w:rPr>
          <w:rFonts w:ascii="Segoe UI" w:hAnsi="Segoe UI" w:cs="Segoe UI"/>
          <w:sz w:val="18"/>
          <w:szCs w:val="18"/>
        </w:rPr>
      </w:pPr>
      <w:r w:rsidRPr="79D775EF">
        <w:rPr>
          <w:rStyle w:val="normaltextrun"/>
          <w:rFonts w:ascii="Calibri" w:hAnsi="Calibri" w:cs="Calibri"/>
          <w:color w:val="000000" w:themeColor="text1"/>
        </w:rPr>
        <w:t xml:space="preserve">A. This process included surveys of </w:t>
      </w:r>
      <w:r w:rsidR="09D411AC" w:rsidRPr="79D775EF">
        <w:rPr>
          <w:rStyle w:val="normaltextrun"/>
          <w:rFonts w:ascii="Calibri" w:hAnsi="Calibri" w:cs="Calibri"/>
          <w:color w:val="000000" w:themeColor="text1"/>
        </w:rPr>
        <w:t>participant</w:t>
      </w:r>
      <w:r w:rsidRPr="79D775EF">
        <w:rPr>
          <w:rStyle w:val="normaltextrun"/>
          <w:rFonts w:ascii="Calibri" w:hAnsi="Calibri" w:cs="Calibri"/>
          <w:color w:val="000000" w:themeColor="text1"/>
        </w:rPr>
        <w:t>s after each simulation activity.</w:t>
      </w:r>
      <w:r w:rsidRPr="79D775EF">
        <w:rPr>
          <w:rStyle w:val="eop"/>
          <w:rFonts w:ascii="Calibri" w:hAnsi="Calibri" w:cs="Calibri"/>
          <w:color w:val="000000" w:themeColor="text1"/>
        </w:rPr>
        <w:t> </w:t>
      </w:r>
    </w:p>
    <w:p w14:paraId="6B1B59B7" w14:textId="77777777" w:rsidR="00CC2183" w:rsidRDefault="12EC21BB" w:rsidP="79D775EF">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B. The survey data was utilized to develop a SWOT analysis (strengths, weaknesses, opportunities, and threats).</w:t>
      </w:r>
      <w:r w:rsidRPr="79D775EF">
        <w:rPr>
          <w:rStyle w:val="eop"/>
          <w:rFonts w:ascii="Calibri" w:hAnsi="Calibri" w:cs="Calibri"/>
          <w:color w:val="000000" w:themeColor="text1"/>
        </w:rPr>
        <w:t> </w:t>
      </w:r>
    </w:p>
    <w:p w14:paraId="134DBEC3" w14:textId="1E94B039" w:rsidR="00CC2183" w:rsidRDefault="0238D0EB" w:rsidP="79D775EF">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2.</w:t>
      </w:r>
      <w:r w:rsidR="79D775EF" w:rsidRPr="79D775EF">
        <w:rPr>
          <w:rStyle w:val="normaltextrun"/>
          <w:rFonts w:ascii="Calibri" w:hAnsi="Calibri" w:cs="Calibri"/>
          <w:color w:val="000000" w:themeColor="text1"/>
        </w:rPr>
        <w:t xml:space="preserve"> </w:t>
      </w:r>
      <w:r w:rsidR="12EC21BB" w:rsidRPr="79D775EF">
        <w:rPr>
          <w:rStyle w:val="normaltextrun"/>
          <w:rFonts w:ascii="Calibri" w:hAnsi="Calibri" w:cs="Calibri"/>
          <w:color w:val="000000" w:themeColor="text1"/>
        </w:rPr>
        <w:t xml:space="preserve">Review of benchmark </w:t>
      </w:r>
      <w:r w:rsidR="79D775EF" w:rsidRPr="79D775EF">
        <w:rPr>
          <w:rStyle w:val="normaltextrun"/>
          <w:rFonts w:ascii="Calibri" w:hAnsi="Calibri" w:cs="Calibri"/>
          <w:color w:val="000000" w:themeColor="text1"/>
        </w:rPr>
        <w:t>institution’s</w:t>
      </w:r>
      <w:r w:rsidR="12EC21BB" w:rsidRPr="79D775EF">
        <w:rPr>
          <w:rStyle w:val="eop"/>
          <w:rFonts w:ascii="Calibri" w:hAnsi="Calibri" w:cs="Calibri"/>
          <w:color w:val="000000" w:themeColor="text1"/>
        </w:rPr>
        <w:t> </w:t>
      </w:r>
    </w:p>
    <w:p w14:paraId="289C0D4B" w14:textId="2B69109B" w:rsidR="00CC2183" w:rsidRDefault="4B88EED7" w:rsidP="79D775EF">
      <w:pPr>
        <w:pStyle w:val="paragraph"/>
        <w:spacing w:before="0" w:beforeAutospacing="0" w:after="0" w:afterAutospacing="0"/>
        <w:ind w:firstLine="720"/>
        <w:textAlignment w:val="baseline"/>
        <w:rPr>
          <w:rFonts w:ascii="Calibri" w:hAnsi="Calibri" w:cs="Calibri"/>
        </w:rPr>
      </w:pPr>
      <w:r w:rsidRPr="79D775EF">
        <w:rPr>
          <w:rStyle w:val="normaltextrun"/>
          <w:rFonts w:ascii="Calibri" w:hAnsi="Calibri" w:cs="Calibri"/>
          <w:color w:val="000000" w:themeColor="text1"/>
        </w:rPr>
        <w:t>A</w:t>
      </w:r>
      <w:r w:rsidR="5FCA6DB1" w:rsidRPr="79D775EF">
        <w:rPr>
          <w:rStyle w:val="normaltextrun"/>
          <w:rFonts w:ascii="Calibri" w:hAnsi="Calibri" w:cs="Calibri"/>
          <w:color w:val="000000" w:themeColor="text1"/>
        </w:rPr>
        <w:t>. Three</w:t>
      </w:r>
      <w:r w:rsidR="12EC21BB" w:rsidRPr="79D775EF">
        <w:rPr>
          <w:rStyle w:val="normaltextrun"/>
          <w:rFonts w:ascii="Calibri" w:hAnsi="Calibri" w:cs="Calibri"/>
          <w:color w:val="000000" w:themeColor="text1"/>
        </w:rPr>
        <w:t xml:space="preserve"> benchmark simulation </w:t>
      </w:r>
      <w:r w:rsidR="79D775EF" w:rsidRPr="79D775EF">
        <w:rPr>
          <w:rStyle w:val="normaltextrun"/>
          <w:rFonts w:ascii="Calibri" w:hAnsi="Calibri" w:cs="Calibri"/>
          <w:color w:val="000000" w:themeColor="text1"/>
        </w:rPr>
        <w:t>centers’</w:t>
      </w:r>
      <w:r w:rsidR="12EC21BB" w:rsidRPr="79D775EF">
        <w:rPr>
          <w:rStyle w:val="normaltextrun"/>
          <w:rFonts w:ascii="Calibri" w:hAnsi="Calibri" w:cs="Calibri"/>
          <w:color w:val="000000" w:themeColor="text1"/>
        </w:rPr>
        <w:t xml:space="preserve"> missions and visions were reviewed to compare and evaluate, ensuring best practices related to the </w:t>
      </w:r>
      <w:r w:rsidR="001248CA">
        <w:rPr>
          <w:rStyle w:val="normaltextrun"/>
          <w:rFonts w:ascii="Calibri" w:hAnsi="Calibri" w:cs="Calibri"/>
          <w:color w:val="000000" w:themeColor="text1"/>
        </w:rPr>
        <w:t>IPSC</w:t>
      </w:r>
      <w:r w:rsidR="12EC21BB" w:rsidRPr="79D775EF">
        <w:rPr>
          <w:rStyle w:val="normaltextrun"/>
          <w:rFonts w:ascii="Calibri" w:hAnsi="Calibri" w:cs="Calibri"/>
          <w:color w:val="000000" w:themeColor="text1"/>
        </w:rPr>
        <w:t xml:space="preserve"> mission and vision.</w:t>
      </w:r>
      <w:r w:rsidR="12EC21BB" w:rsidRPr="79D775EF">
        <w:rPr>
          <w:rStyle w:val="eop"/>
          <w:rFonts w:ascii="Calibri" w:hAnsi="Calibri" w:cs="Calibri"/>
          <w:color w:val="000000" w:themeColor="text1"/>
        </w:rPr>
        <w:t> </w:t>
      </w:r>
    </w:p>
    <w:p w14:paraId="05B6B08B" w14:textId="2A58E455" w:rsidR="00CC2183" w:rsidRDefault="6A0A818B" w:rsidP="79D775EF">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3.</w:t>
      </w:r>
      <w:r w:rsidR="79D775EF" w:rsidRPr="79D775EF">
        <w:rPr>
          <w:rStyle w:val="normaltextrun"/>
          <w:rFonts w:ascii="Calibri" w:hAnsi="Calibri" w:cs="Calibri"/>
          <w:color w:val="000000" w:themeColor="text1"/>
        </w:rPr>
        <w:t xml:space="preserve"> </w:t>
      </w:r>
      <w:r w:rsidR="12EC21BB" w:rsidRPr="79D775EF">
        <w:rPr>
          <w:rStyle w:val="normaltextrun"/>
          <w:rFonts w:ascii="Calibri" w:hAnsi="Calibri" w:cs="Calibri"/>
          <w:color w:val="000000" w:themeColor="text1"/>
        </w:rPr>
        <w:t>Development of the 2020-2025 strategic plan</w:t>
      </w:r>
      <w:r w:rsidR="12EC21BB" w:rsidRPr="79D775EF">
        <w:rPr>
          <w:rStyle w:val="eop"/>
          <w:rFonts w:ascii="Calibri" w:hAnsi="Calibri" w:cs="Calibri"/>
          <w:color w:val="000000" w:themeColor="text1"/>
        </w:rPr>
        <w:t> </w:t>
      </w:r>
    </w:p>
    <w:p w14:paraId="4C9F841C" w14:textId="4D60DE84" w:rsidR="00CC2183" w:rsidRDefault="12EC21BB" w:rsidP="79D775EF">
      <w:pPr>
        <w:pStyle w:val="paragraph"/>
        <w:spacing w:before="0" w:beforeAutospacing="0" w:after="0" w:afterAutospacing="0"/>
        <w:ind w:firstLine="720"/>
        <w:textAlignment w:val="baseline"/>
        <w:rPr>
          <w:rStyle w:val="eop"/>
          <w:rFonts w:ascii="Calibri" w:hAnsi="Calibri" w:cs="Calibri"/>
          <w:color w:val="000000" w:themeColor="text1"/>
        </w:rPr>
      </w:pPr>
      <w:r w:rsidRPr="79D775EF">
        <w:rPr>
          <w:rStyle w:val="normaltextrun"/>
          <w:rFonts w:ascii="Calibri" w:hAnsi="Calibri" w:cs="Calibri"/>
          <w:color w:val="000000" w:themeColor="text1"/>
        </w:rPr>
        <w:t xml:space="preserve">A. Using recommendations from the surveys and benchmarks, the strategic plan was </w:t>
      </w:r>
      <w:r w:rsidR="5360B14A" w:rsidRPr="79D775EF">
        <w:rPr>
          <w:rStyle w:val="normaltextrun"/>
          <w:rFonts w:ascii="Calibri" w:hAnsi="Calibri" w:cs="Calibri"/>
          <w:color w:val="000000" w:themeColor="text1"/>
        </w:rPr>
        <w:t>developed,</w:t>
      </w:r>
      <w:r w:rsidR="79D775EF" w:rsidRPr="79D775EF">
        <w:rPr>
          <w:rStyle w:val="eop"/>
          <w:rFonts w:ascii="Calibri" w:hAnsi="Calibri" w:cs="Calibri"/>
          <w:color w:val="000000" w:themeColor="text1"/>
        </w:rPr>
        <w:t xml:space="preserve"> </w:t>
      </w:r>
      <w:r w:rsidR="7AE560AB" w:rsidRPr="79D775EF">
        <w:rPr>
          <w:rStyle w:val="eop"/>
          <w:rFonts w:ascii="Calibri" w:hAnsi="Calibri" w:cs="Calibri"/>
          <w:color w:val="000000" w:themeColor="text1"/>
        </w:rPr>
        <w:t>aligning with the strategic goals of the School of Health Sciences.</w:t>
      </w:r>
    </w:p>
    <w:p w14:paraId="1E9C082E" w14:textId="77777777" w:rsidR="00CC2183" w:rsidRDefault="12EC21BB" w:rsidP="79D775EF">
      <w:pPr>
        <w:pStyle w:val="paragraph"/>
        <w:spacing w:before="0" w:beforeAutospacing="0" w:after="0" w:afterAutospacing="0"/>
        <w:textAlignment w:val="baseline"/>
        <w:rPr>
          <w:rFonts w:ascii="Segoe UI" w:hAnsi="Segoe UI" w:cs="Segoe UI"/>
          <w:sz w:val="18"/>
          <w:szCs w:val="18"/>
        </w:rPr>
      </w:pPr>
      <w:r w:rsidRPr="79D775EF">
        <w:rPr>
          <w:rStyle w:val="eop"/>
          <w:rFonts w:ascii="Calibri" w:hAnsi="Calibri" w:cs="Calibri"/>
          <w:color w:val="000000" w:themeColor="text1"/>
        </w:rPr>
        <w:t> </w:t>
      </w:r>
    </w:p>
    <w:p w14:paraId="62F296AA" w14:textId="77777777" w:rsidR="00CC2183" w:rsidRDefault="12EC21BB" w:rsidP="79D775EF">
      <w:pPr>
        <w:pStyle w:val="paragraph"/>
        <w:spacing w:before="0" w:beforeAutospacing="0" w:after="0" w:afterAutospacing="0"/>
        <w:textAlignment w:val="baseline"/>
        <w:rPr>
          <w:rFonts w:ascii="Segoe UI" w:hAnsi="Segoe UI" w:cs="Segoe UI"/>
          <w:sz w:val="18"/>
          <w:szCs w:val="18"/>
        </w:rPr>
      </w:pPr>
      <w:r w:rsidRPr="79D775EF">
        <w:rPr>
          <w:rStyle w:val="normaltextrun"/>
          <w:rFonts w:ascii="Calibri" w:hAnsi="Calibri" w:cs="Calibri"/>
          <w:b/>
          <w:bCs/>
          <w:color w:val="000000" w:themeColor="text1"/>
        </w:rPr>
        <w:t>5-Year Strategic Plan </w:t>
      </w:r>
      <w:r w:rsidRPr="79D775EF">
        <w:rPr>
          <w:rStyle w:val="eop"/>
          <w:rFonts w:ascii="Calibri" w:hAnsi="Calibri" w:cs="Calibri"/>
          <w:color w:val="000000" w:themeColor="text1"/>
        </w:rPr>
        <w:t> </w:t>
      </w:r>
    </w:p>
    <w:p w14:paraId="0F8ADC51" w14:textId="54081250" w:rsidR="00CC2183" w:rsidRDefault="57FE9F6B" w:rsidP="79D775EF">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1.</w:t>
      </w:r>
      <w:r w:rsidR="79D775EF" w:rsidRPr="79D775EF">
        <w:rPr>
          <w:rStyle w:val="normaltextrun"/>
          <w:rFonts w:ascii="Calibri" w:hAnsi="Calibri" w:cs="Calibri"/>
          <w:color w:val="000000" w:themeColor="text1"/>
        </w:rPr>
        <w:t xml:space="preserve"> </w:t>
      </w:r>
      <w:r w:rsidR="12EC21BB" w:rsidRPr="79D775EF">
        <w:rPr>
          <w:rStyle w:val="normaltextrun"/>
          <w:rFonts w:ascii="Calibri" w:hAnsi="Calibri" w:cs="Calibri"/>
          <w:color w:val="000000" w:themeColor="text1"/>
        </w:rPr>
        <w:t>Establish and maintain full accreditation by the Society for Simulation in Healthcare</w:t>
      </w:r>
      <w:r w:rsidR="12EC21BB" w:rsidRPr="79D775EF">
        <w:rPr>
          <w:rStyle w:val="eop"/>
          <w:rFonts w:ascii="Calibri" w:hAnsi="Calibri" w:cs="Calibri"/>
          <w:color w:val="000000" w:themeColor="text1"/>
        </w:rPr>
        <w:t> </w:t>
      </w:r>
    </w:p>
    <w:p w14:paraId="5D32B9C2" w14:textId="77777777" w:rsidR="00CC2183" w:rsidRDefault="12EC21BB" w:rsidP="79D775EF">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Measure: Review and update all items related to the accreditation application.</w:t>
      </w:r>
      <w:r w:rsidRPr="79D775EF">
        <w:rPr>
          <w:rStyle w:val="eop"/>
          <w:rFonts w:ascii="Calibri" w:hAnsi="Calibri" w:cs="Calibri"/>
          <w:color w:val="000000" w:themeColor="text1"/>
        </w:rPr>
        <w:t> </w:t>
      </w:r>
    </w:p>
    <w:p w14:paraId="7E0D395D" w14:textId="77777777" w:rsidR="00CC2183" w:rsidRDefault="12EC21BB" w:rsidP="79D775EF">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Timeline: Within five years</w:t>
      </w:r>
      <w:r w:rsidRPr="79D775EF">
        <w:rPr>
          <w:rStyle w:val="eop"/>
          <w:rFonts w:ascii="Calibri" w:hAnsi="Calibri" w:cs="Calibri"/>
          <w:color w:val="000000" w:themeColor="text1"/>
        </w:rPr>
        <w:t> </w:t>
      </w:r>
    </w:p>
    <w:p w14:paraId="5C5EA895" w14:textId="0444E509" w:rsidR="00CC2183" w:rsidRDefault="79403F71" w:rsidP="79D775EF">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2.</w:t>
      </w:r>
      <w:r w:rsidR="79D775EF" w:rsidRPr="79D775EF">
        <w:rPr>
          <w:rStyle w:val="normaltextrun"/>
          <w:rFonts w:ascii="Calibri" w:hAnsi="Calibri" w:cs="Calibri"/>
          <w:color w:val="000000" w:themeColor="text1"/>
        </w:rPr>
        <w:t xml:space="preserve"> </w:t>
      </w:r>
      <w:r w:rsidR="4D1877A8" w:rsidRPr="79D775EF">
        <w:rPr>
          <w:rStyle w:val="normaltextrun"/>
          <w:rFonts w:ascii="Calibri" w:hAnsi="Calibri" w:cs="Calibri"/>
          <w:color w:val="000000" w:themeColor="text1"/>
        </w:rPr>
        <w:t>Develop p</w:t>
      </w:r>
      <w:r w:rsidR="12EC21BB" w:rsidRPr="79D775EF">
        <w:rPr>
          <w:rStyle w:val="normaltextrun"/>
          <w:rFonts w:ascii="Calibri" w:hAnsi="Calibri" w:cs="Calibri"/>
          <w:color w:val="000000" w:themeColor="text1"/>
        </w:rPr>
        <w:t>rofessional development for faculty and staff engaged in simulation</w:t>
      </w:r>
      <w:r w:rsidR="12EC21BB" w:rsidRPr="79D775EF">
        <w:rPr>
          <w:rStyle w:val="eop"/>
          <w:rFonts w:ascii="Calibri" w:hAnsi="Calibri" w:cs="Calibri"/>
          <w:color w:val="000000" w:themeColor="text1"/>
        </w:rPr>
        <w:t> </w:t>
      </w:r>
    </w:p>
    <w:p w14:paraId="36764973" w14:textId="1A9E6CB1" w:rsidR="00CC2183" w:rsidRDefault="12EC21BB" w:rsidP="79D775EF">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Measure: Conduct simulation facilitator workshops during annual planning weeks.</w:t>
      </w:r>
      <w:r w:rsidR="79D775EF" w:rsidRPr="79D775EF">
        <w:rPr>
          <w:rStyle w:val="normaltextrun"/>
          <w:rFonts w:ascii="Calibri" w:hAnsi="Calibri" w:cs="Calibri"/>
          <w:color w:val="000000" w:themeColor="text1"/>
        </w:rPr>
        <w:t xml:space="preserve"> </w:t>
      </w:r>
      <w:r w:rsidRPr="79D775EF">
        <w:rPr>
          <w:rStyle w:val="normaltextrun"/>
          <w:rFonts w:ascii="Calibri" w:hAnsi="Calibri" w:cs="Calibri"/>
          <w:color w:val="000000" w:themeColor="text1"/>
        </w:rPr>
        <w:t xml:space="preserve">Encourage one faculty member from each discipline to become </w:t>
      </w:r>
      <w:r w:rsidR="79D775EF" w:rsidRPr="79D775EF">
        <w:rPr>
          <w:rStyle w:val="normaltextrun"/>
          <w:rFonts w:ascii="Calibri" w:hAnsi="Calibri" w:cs="Calibri"/>
          <w:color w:val="000000" w:themeColor="text1"/>
        </w:rPr>
        <w:t>CHSE-certified</w:t>
      </w:r>
      <w:r w:rsidRPr="79D775EF">
        <w:rPr>
          <w:rStyle w:val="normaltextrun"/>
          <w:rFonts w:ascii="Calibri" w:hAnsi="Calibri" w:cs="Calibri"/>
          <w:color w:val="000000" w:themeColor="text1"/>
        </w:rPr>
        <w:t>.</w:t>
      </w:r>
      <w:r w:rsidRPr="79D775EF">
        <w:rPr>
          <w:rStyle w:val="eop"/>
          <w:rFonts w:ascii="Calibri" w:hAnsi="Calibri" w:cs="Calibri"/>
          <w:color w:val="000000" w:themeColor="text1"/>
        </w:rPr>
        <w:t> </w:t>
      </w:r>
    </w:p>
    <w:p w14:paraId="72EC9B23" w14:textId="77777777" w:rsidR="00CC2183" w:rsidRDefault="12EC21BB" w:rsidP="79D775EF">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Timeline: Annually</w:t>
      </w:r>
      <w:r w:rsidRPr="79D775EF">
        <w:rPr>
          <w:rStyle w:val="eop"/>
          <w:rFonts w:ascii="Calibri" w:hAnsi="Calibri" w:cs="Calibri"/>
          <w:color w:val="000000" w:themeColor="text1"/>
        </w:rPr>
        <w:t> </w:t>
      </w:r>
    </w:p>
    <w:p w14:paraId="7A089029" w14:textId="0C71C4EE" w:rsidR="00CC2183" w:rsidRDefault="1431B5B8" w:rsidP="79D775EF">
      <w:pPr>
        <w:pStyle w:val="paragraph"/>
        <w:spacing w:before="0" w:beforeAutospacing="0" w:after="0" w:afterAutospacing="0"/>
        <w:textAlignment w:val="baseline"/>
        <w:rPr>
          <w:rFonts w:ascii="Calibri" w:hAnsi="Calibri" w:cs="Calibri"/>
        </w:rPr>
      </w:pPr>
      <w:r w:rsidRPr="79D775EF">
        <w:rPr>
          <w:rStyle w:val="normaltextrun"/>
          <w:rFonts w:ascii="Calibri" w:hAnsi="Calibri" w:cs="Calibri"/>
          <w:color w:val="000000" w:themeColor="text1"/>
        </w:rPr>
        <w:t>3.</w:t>
      </w:r>
      <w:r w:rsidR="79D775EF" w:rsidRPr="79D775EF">
        <w:rPr>
          <w:rStyle w:val="normaltextrun"/>
          <w:rFonts w:ascii="Calibri" w:hAnsi="Calibri" w:cs="Calibri"/>
          <w:color w:val="000000" w:themeColor="text1"/>
        </w:rPr>
        <w:t xml:space="preserve"> </w:t>
      </w:r>
      <w:r w:rsidR="12EC21BB" w:rsidRPr="79D775EF">
        <w:rPr>
          <w:rStyle w:val="normaltextrun"/>
          <w:rFonts w:ascii="Calibri" w:hAnsi="Calibri" w:cs="Calibri"/>
          <w:color w:val="000000" w:themeColor="text1"/>
        </w:rPr>
        <w:t>Maximize the use of all simulation modalities within the three medical disciplines</w:t>
      </w:r>
      <w:r w:rsidR="12EC21BB" w:rsidRPr="79D775EF">
        <w:rPr>
          <w:rStyle w:val="eop"/>
          <w:rFonts w:ascii="Calibri" w:hAnsi="Calibri" w:cs="Calibri"/>
          <w:color w:val="000000" w:themeColor="text1"/>
        </w:rPr>
        <w:t> </w:t>
      </w:r>
    </w:p>
    <w:p w14:paraId="358F7E3D" w14:textId="6617B2A2" w:rsidR="00CC2183" w:rsidRDefault="12EC21BB" w:rsidP="79D775EF">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Measure: Perform a needs assessment of current medical programs.</w:t>
      </w:r>
      <w:r w:rsidR="79D775EF" w:rsidRPr="79D775EF">
        <w:rPr>
          <w:rStyle w:val="normaltextrun"/>
          <w:rFonts w:ascii="Calibri" w:hAnsi="Calibri" w:cs="Calibri"/>
          <w:color w:val="000000" w:themeColor="text1"/>
        </w:rPr>
        <w:t xml:space="preserve"> </w:t>
      </w:r>
      <w:r w:rsidRPr="79D775EF">
        <w:rPr>
          <w:rStyle w:val="normaltextrun"/>
          <w:rFonts w:ascii="Calibri" w:hAnsi="Calibri" w:cs="Calibri"/>
          <w:color w:val="000000" w:themeColor="text1"/>
        </w:rPr>
        <w:t>Continue to develop relationships with faculty</w:t>
      </w:r>
      <w:r w:rsidR="79D775EF" w:rsidRPr="79D775EF">
        <w:rPr>
          <w:rStyle w:val="normaltextrun"/>
          <w:rFonts w:ascii="Calibri" w:hAnsi="Calibri" w:cs="Calibri"/>
          <w:color w:val="000000" w:themeColor="text1"/>
        </w:rPr>
        <w:t>,</w:t>
      </w:r>
      <w:r w:rsidRPr="79D775EF">
        <w:rPr>
          <w:rStyle w:val="normaltextrun"/>
          <w:rFonts w:ascii="Calibri" w:hAnsi="Calibri" w:cs="Calibri"/>
          <w:color w:val="000000" w:themeColor="text1"/>
        </w:rPr>
        <w:t xml:space="preserve"> encouraging them to visit the </w:t>
      </w:r>
      <w:r w:rsidR="001248CA">
        <w:rPr>
          <w:rStyle w:val="normaltextrun"/>
          <w:rFonts w:ascii="Calibri" w:hAnsi="Calibri" w:cs="Calibri"/>
          <w:color w:val="000000" w:themeColor="text1"/>
        </w:rPr>
        <w:t>IPSC</w:t>
      </w:r>
      <w:r w:rsidRPr="79D775EF">
        <w:rPr>
          <w:rStyle w:val="normaltextrun"/>
          <w:rFonts w:ascii="Calibri" w:hAnsi="Calibri" w:cs="Calibri"/>
          <w:color w:val="000000" w:themeColor="text1"/>
        </w:rPr>
        <w:t xml:space="preserve"> and discuss potential collaboration.</w:t>
      </w:r>
      <w:r w:rsidRPr="79D775EF">
        <w:rPr>
          <w:rStyle w:val="eop"/>
          <w:rFonts w:ascii="Calibri" w:hAnsi="Calibri" w:cs="Calibri"/>
          <w:color w:val="000000" w:themeColor="text1"/>
        </w:rPr>
        <w:t> </w:t>
      </w:r>
    </w:p>
    <w:p w14:paraId="5CEAC20D" w14:textId="77777777" w:rsidR="00CC2183" w:rsidRDefault="12EC21BB" w:rsidP="79D775EF">
      <w:pPr>
        <w:pStyle w:val="paragraph"/>
        <w:spacing w:before="0" w:beforeAutospacing="0" w:after="0" w:afterAutospacing="0"/>
        <w:ind w:firstLine="720"/>
        <w:textAlignment w:val="baseline"/>
        <w:rPr>
          <w:rFonts w:ascii="Segoe UI" w:hAnsi="Segoe UI" w:cs="Segoe UI"/>
          <w:sz w:val="18"/>
          <w:szCs w:val="18"/>
        </w:rPr>
      </w:pPr>
      <w:r w:rsidRPr="79D775EF">
        <w:rPr>
          <w:rStyle w:val="normaltextrun"/>
          <w:rFonts w:ascii="Calibri" w:hAnsi="Calibri" w:cs="Calibri"/>
          <w:color w:val="000000" w:themeColor="text1"/>
        </w:rPr>
        <w:t>Timeline: Annually</w:t>
      </w:r>
      <w:r w:rsidRPr="79D775EF">
        <w:rPr>
          <w:rStyle w:val="eop"/>
          <w:rFonts w:ascii="Calibri" w:hAnsi="Calibri" w:cs="Calibri"/>
          <w:color w:val="000000" w:themeColor="text1"/>
        </w:rPr>
        <w:t> </w:t>
      </w:r>
    </w:p>
    <w:p w14:paraId="36B3A82F" w14:textId="3AB607B8" w:rsidR="00512829" w:rsidRDefault="5E6535CF" w:rsidP="79D775EF">
      <w:pPr>
        <w:pStyle w:val="paragraph"/>
        <w:spacing w:before="0" w:beforeAutospacing="0" w:after="0" w:afterAutospacing="0"/>
        <w:rPr>
          <w:rFonts w:ascii="Calibri" w:hAnsi="Calibri" w:cs="Calibri"/>
        </w:rPr>
      </w:pPr>
      <w:r w:rsidRPr="79D775EF">
        <w:rPr>
          <w:rStyle w:val="normaltextrun"/>
          <w:rFonts w:ascii="Calibri" w:hAnsi="Calibri" w:cs="Calibri"/>
          <w:color w:val="000000" w:themeColor="text1"/>
        </w:rPr>
        <w:t>4.</w:t>
      </w:r>
      <w:r w:rsidR="79D775EF" w:rsidRPr="79D775EF">
        <w:rPr>
          <w:rStyle w:val="normaltextrun"/>
          <w:rFonts w:ascii="Calibri" w:hAnsi="Calibri" w:cs="Calibri"/>
          <w:color w:val="000000" w:themeColor="text1"/>
        </w:rPr>
        <w:t xml:space="preserve"> </w:t>
      </w:r>
      <w:r w:rsidR="617D0A69" w:rsidRPr="79D775EF">
        <w:rPr>
          <w:rStyle w:val="normaltextrun"/>
          <w:rFonts w:ascii="Calibri" w:hAnsi="Calibri" w:cs="Calibri"/>
          <w:color w:val="000000" w:themeColor="text1"/>
        </w:rPr>
        <w:t>Foster and expand healthcare simulation scholarly activity </w:t>
      </w:r>
    </w:p>
    <w:p w14:paraId="664E6B69" w14:textId="1B84FE7E" w:rsidR="00512829" w:rsidRDefault="617D0A69" w:rsidP="79D775EF">
      <w:pPr>
        <w:pStyle w:val="paragraph"/>
        <w:spacing w:before="0" w:beforeAutospacing="0" w:after="0" w:afterAutospacing="0"/>
        <w:ind w:firstLine="720"/>
        <w:rPr>
          <w:rFonts w:ascii="Segoe UI" w:hAnsi="Segoe UI" w:cs="Segoe UI"/>
          <w:sz w:val="18"/>
          <w:szCs w:val="18"/>
        </w:rPr>
      </w:pPr>
      <w:r w:rsidRPr="79D775EF">
        <w:rPr>
          <w:rStyle w:val="normaltextrun"/>
          <w:rFonts w:ascii="Calibri" w:hAnsi="Calibri" w:cs="Calibri"/>
          <w:color w:val="000000" w:themeColor="text1"/>
        </w:rPr>
        <w:t>Measure: Submission of at least one abstract for presentation.</w:t>
      </w:r>
      <w:r w:rsidR="79D775EF" w:rsidRPr="79D775EF">
        <w:rPr>
          <w:rStyle w:val="normaltextrun"/>
          <w:rFonts w:ascii="Calibri" w:hAnsi="Calibri" w:cs="Calibri"/>
          <w:color w:val="000000" w:themeColor="text1"/>
        </w:rPr>
        <w:t xml:space="preserve"> </w:t>
      </w:r>
      <w:r w:rsidRPr="79D775EF">
        <w:rPr>
          <w:rStyle w:val="normaltextrun"/>
          <w:rFonts w:ascii="Calibri" w:hAnsi="Calibri" w:cs="Calibri"/>
          <w:color w:val="000000" w:themeColor="text1"/>
        </w:rPr>
        <w:t>Host at least one simulation conference. </w:t>
      </w:r>
    </w:p>
    <w:p w14:paraId="1E6CC695" w14:textId="6630DEFC" w:rsidR="00512829" w:rsidRDefault="617D0A69" w:rsidP="79D775EF">
      <w:pPr>
        <w:pStyle w:val="paragraph"/>
        <w:spacing w:before="0" w:beforeAutospacing="0" w:after="0" w:afterAutospacing="0"/>
        <w:ind w:firstLine="720"/>
        <w:rPr>
          <w:rStyle w:val="eop"/>
          <w:rFonts w:ascii="Calibri" w:hAnsi="Calibri" w:cs="Calibri"/>
          <w:color w:val="000000" w:themeColor="text1"/>
        </w:rPr>
      </w:pPr>
      <w:r w:rsidRPr="79D775EF">
        <w:rPr>
          <w:rStyle w:val="normaltextrun"/>
          <w:rFonts w:ascii="Calibri" w:hAnsi="Calibri" w:cs="Calibri"/>
          <w:color w:val="000000" w:themeColor="text1"/>
        </w:rPr>
        <w:t xml:space="preserve">Timeline: Annually </w:t>
      </w:r>
    </w:p>
    <w:p w14:paraId="27E1233F" w14:textId="2B345B07" w:rsidR="00512829" w:rsidRDefault="243C1C6E" w:rsidP="79D775EF">
      <w:pPr>
        <w:pStyle w:val="paragraph"/>
        <w:spacing w:before="0" w:beforeAutospacing="0" w:after="0" w:afterAutospacing="0"/>
        <w:rPr>
          <w:rFonts w:ascii="Calibri" w:hAnsi="Calibri" w:cs="Calibri"/>
        </w:rPr>
      </w:pPr>
      <w:r w:rsidRPr="79D775EF">
        <w:rPr>
          <w:rStyle w:val="normaltextrun"/>
          <w:rFonts w:ascii="Calibri" w:hAnsi="Calibri" w:cs="Calibri"/>
          <w:color w:val="000000" w:themeColor="text1"/>
        </w:rPr>
        <w:t>5.</w:t>
      </w:r>
      <w:r w:rsidR="79D775EF" w:rsidRPr="79D775EF">
        <w:rPr>
          <w:rStyle w:val="normaltextrun"/>
          <w:rFonts w:ascii="Calibri" w:hAnsi="Calibri" w:cs="Calibri"/>
          <w:color w:val="000000" w:themeColor="text1"/>
        </w:rPr>
        <w:t xml:space="preserve"> </w:t>
      </w:r>
      <w:r w:rsidRPr="79D775EF">
        <w:rPr>
          <w:rStyle w:val="normaltextrun"/>
          <w:rFonts w:ascii="Calibri" w:hAnsi="Calibri" w:cs="Calibri"/>
          <w:color w:val="000000" w:themeColor="text1"/>
        </w:rPr>
        <w:t>Implement simulation across the undergraduate curriculum </w:t>
      </w:r>
    </w:p>
    <w:p w14:paraId="62B21C6E" w14:textId="728D95C2" w:rsidR="00512829" w:rsidRDefault="243C1C6E" w:rsidP="79D775EF">
      <w:pPr>
        <w:pStyle w:val="paragraph"/>
        <w:spacing w:before="0" w:beforeAutospacing="0" w:after="0" w:afterAutospacing="0"/>
        <w:ind w:firstLine="720"/>
        <w:rPr>
          <w:rFonts w:ascii="Segoe UI" w:hAnsi="Segoe UI" w:cs="Segoe UI"/>
          <w:sz w:val="18"/>
          <w:szCs w:val="18"/>
        </w:rPr>
      </w:pPr>
      <w:r w:rsidRPr="79D775EF">
        <w:rPr>
          <w:rStyle w:val="normaltextrun"/>
          <w:rFonts w:ascii="Calibri" w:hAnsi="Calibri" w:cs="Calibri"/>
          <w:color w:val="000000" w:themeColor="text1"/>
        </w:rPr>
        <w:t>Measure: Perform a needs assessment of undergraduate programs.</w:t>
      </w:r>
      <w:r w:rsidR="79D775EF" w:rsidRPr="79D775EF">
        <w:rPr>
          <w:rStyle w:val="normaltextrun"/>
          <w:rFonts w:ascii="Calibri" w:hAnsi="Calibri" w:cs="Calibri"/>
          <w:color w:val="000000" w:themeColor="text1"/>
        </w:rPr>
        <w:t xml:space="preserve"> </w:t>
      </w:r>
      <w:r w:rsidRPr="79D775EF">
        <w:rPr>
          <w:rStyle w:val="normaltextrun"/>
          <w:rFonts w:ascii="Calibri" w:hAnsi="Calibri" w:cs="Calibri"/>
          <w:color w:val="000000" w:themeColor="text1"/>
        </w:rPr>
        <w:t xml:space="preserve">Continue to develop relationships with undergraduate faculty, encouraging them to visit the </w:t>
      </w:r>
      <w:r w:rsidR="001248CA">
        <w:rPr>
          <w:rStyle w:val="normaltextrun"/>
          <w:rFonts w:ascii="Calibri" w:hAnsi="Calibri" w:cs="Calibri"/>
          <w:color w:val="000000" w:themeColor="text1"/>
        </w:rPr>
        <w:t>IPSC</w:t>
      </w:r>
      <w:r w:rsidRPr="79D775EF">
        <w:rPr>
          <w:rStyle w:val="normaltextrun"/>
          <w:rFonts w:ascii="Calibri" w:hAnsi="Calibri" w:cs="Calibri"/>
          <w:color w:val="000000" w:themeColor="text1"/>
        </w:rPr>
        <w:t xml:space="preserve"> and discuss potential collaboration.  </w:t>
      </w:r>
    </w:p>
    <w:p w14:paraId="5CEB963F" w14:textId="450EE840" w:rsidR="00512829" w:rsidRDefault="243C1C6E" w:rsidP="79D775EF">
      <w:pPr>
        <w:pStyle w:val="paragraph"/>
        <w:spacing w:before="0" w:beforeAutospacing="0" w:after="0" w:afterAutospacing="0"/>
        <w:ind w:firstLine="720"/>
        <w:rPr>
          <w:rStyle w:val="normaltextrun"/>
          <w:rFonts w:ascii="Calibri" w:hAnsi="Calibri" w:cs="Calibri"/>
          <w:color w:val="000000" w:themeColor="text1"/>
        </w:rPr>
      </w:pPr>
      <w:r w:rsidRPr="79D775EF">
        <w:rPr>
          <w:rStyle w:val="normaltextrun"/>
          <w:rFonts w:ascii="Calibri" w:hAnsi="Calibri" w:cs="Calibri"/>
          <w:color w:val="000000" w:themeColor="text1"/>
        </w:rPr>
        <w:t>Timeline: Annually</w:t>
      </w:r>
    </w:p>
    <w:p w14:paraId="307851AE" w14:textId="033C6380" w:rsidR="00512829" w:rsidRDefault="00512829" w:rsidP="79D775EF">
      <w:pPr>
        <w:pStyle w:val="paragraph"/>
        <w:spacing w:before="0" w:beforeAutospacing="0" w:after="0" w:afterAutospacing="0"/>
        <w:ind w:firstLine="720"/>
        <w:rPr>
          <w:rStyle w:val="normaltextrun"/>
          <w:rFonts w:ascii="Calibri" w:hAnsi="Calibri" w:cs="Calibri"/>
          <w:color w:val="000000" w:themeColor="text1"/>
        </w:rPr>
      </w:pPr>
    </w:p>
    <w:p w14:paraId="3EC1CE56" w14:textId="77777777" w:rsidR="004E2F54" w:rsidRDefault="004E2F54" w:rsidP="79D775EF">
      <w:pPr>
        <w:pStyle w:val="paragraph"/>
        <w:spacing w:before="0" w:beforeAutospacing="0" w:after="0" w:afterAutospacing="0"/>
        <w:ind w:firstLine="720"/>
        <w:rPr>
          <w:rStyle w:val="normaltextrun"/>
          <w:rFonts w:ascii="Calibri" w:hAnsi="Calibri" w:cs="Calibri"/>
          <w:color w:val="000000" w:themeColor="text1"/>
        </w:rPr>
      </w:pPr>
    </w:p>
    <w:p w14:paraId="159979F4" w14:textId="6720C11C" w:rsidR="00512829" w:rsidRDefault="00512829" w:rsidP="79D775EF">
      <w:pPr>
        <w:pStyle w:val="paragraph"/>
        <w:spacing w:before="0" w:beforeAutospacing="0" w:after="0" w:afterAutospacing="0"/>
        <w:rPr>
          <w:color w:val="73000A"/>
        </w:rPr>
      </w:pPr>
    </w:p>
    <w:p w14:paraId="3BE04BF4" w14:textId="2B94B6FA" w:rsidR="008D080B" w:rsidRPr="004E2F54" w:rsidRDefault="0283368F" w:rsidP="004E2F54">
      <w:pPr>
        <w:pStyle w:val="Heading2"/>
        <w:rPr>
          <w:color w:val="73000A"/>
        </w:rPr>
      </w:pPr>
      <w:bookmarkStart w:id="39" w:name="_Appendix_3:_Interprofessional_1"/>
      <w:bookmarkStart w:id="40" w:name="_Toc157667907"/>
      <w:bookmarkEnd w:id="39"/>
      <w:r w:rsidRPr="6BB3472E">
        <w:rPr>
          <w:color w:val="73000A"/>
        </w:rPr>
        <w:lastRenderedPageBreak/>
        <w:t xml:space="preserve">Appendix </w:t>
      </w:r>
      <w:r w:rsidR="12EC21BB" w:rsidRPr="6BB3472E">
        <w:rPr>
          <w:color w:val="73000A"/>
        </w:rPr>
        <w:t>3</w:t>
      </w:r>
      <w:r w:rsidRPr="6BB3472E">
        <w:rPr>
          <w:color w:val="73000A"/>
        </w:rPr>
        <w:t xml:space="preserve">: </w:t>
      </w:r>
      <w:r w:rsidR="5C9E697A" w:rsidRPr="6BB3472E">
        <w:rPr>
          <w:color w:val="73000A"/>
        </w:rPr>
        <w:t>Interprofessional Simulation Student Contract</w:t>
      </w:r>
      <w:bookmarkEnd w:id="40"/>
    </w:p>
    <w:p w14:paraId="4D722B23" w14:textId="6C2064B8" w:rsidR="008D080B" w:rsidRPr="008134A1" w:rsidRDefault="539640B5" w:rsidP="79D775EF">
      <w:pPr>
        <w:jc w:val="center"/>
        <w:rPr>
          <w:rFonts w:eastAsia="Arial Narrow"/>
          <w:b/>
          <w:bCs/>
          <w:sz w:val="28"/>
          <w:szCs w:val="28"/>
        </w:rPr>
      </w:pPr>
      <w:r w:rsidRPr="6C0BCF37">
        <w:rPr>
          <w:rFonts w:eastAsia="Arial Narrow"/>
          <w:b/>
          <w:bCs/>
          <w:sz w:val="28"/>
          <w:szCs w:val="28"/>
        </w:rPr>
        <w:t xml:space="preserve">Interprofessional Simulation </w:t>
      </w:r>
      <w:r w:rsidR="75005739" w:rsidRPr="6C0BCF37">
        <w:rPr>
          <w:rFonts w:eastAsia="Arial Narrow"/>
          <w:b/>
          <w:bCs/>
          <w:sz w:val="28"/>
          <w:szCs w:val="28"/>
        </w:rPr>
        <w:t xml:space="preserve">Center </w:t>
      </w:r>
      <w:r w:rsidRPr="6C0BCF37">
        <w:rPr>
          <w:rFonts w:eastAsia="Arial Narrow"/>
          <w:b/>
          <w:bCs/>
          <w:sz w:val="28"/>
          <w:szCs w:val="28"/>
        </w:rPr>
        <w:t>Student Contract</w:t>
      </w:r>
    </w:p>
    <w:p w14:paraId="2FEDB528" w14:textId="77777777" w:rsidR="008D080B" w:rsidRPr="008134A1" w:rsidRDefault="539640B5" w:rsidP="79D775EF">
      <w:pPr>
        <w:jc w:val="center"/>
        <w:rPr>
          <w:rFonts w:eastAsia="Arial Narrow"/>
          <w:b/>
          <w:bCs/>
          <w:sz w:val="18"/>
          <w:szCs w:val="18"/>
        </w:rPr>
      </w:pPr>
      <w:r w:rsidRPr="79D775EF">
        <w:rPr>
          <w:rFonts w:eastAsia="Arial Narrow"/>
          <w:b/>
          <w:bCs/>
          <w:sz w:val="20"/>
          <w:szCs w:val="20"/>
        </w:rPr>
        <w:t>(August 2021)</w:t>
      </w:r>
    </w:p>
    <w:p w14:paraId="4D4B9865" w14:textId="77777777" w:rsidR="008D080B" w:rsidRPr="008134A1" w:rsidRDefault="539640B5" w:rsidP="79D775EF">
      <w:pPr>
        <w:rPr>
          <w:rFonts w:eastAsia="Arial Narrow"/>
          <w:b/>
          <w:bCs/>
          <w:sz w:val="24"/>
          <w:szCs w:val="24"/>
        </w:rPr>
      </w:pPr>
      <w:r w:rsidRPr="79D775EF">
        <w:rPr>
          <w:rFonts w:eastAsia="Arial Narrow"/>
          <w:b/>
          <w:bCs/>
          <w:sz w:val="24"/>
          <w:szCs w:val="24"/>
        </w:rPr>
        <w:t>Purpose</w:t>
      </w:r>
    </w:p>
    <w:p w14:paraId="682244DD" w14:textId="5B0F603E" w:rsidR="008D080B" w:rsidRPr="008134A1" w:rsidRDefault="539640B5" w:rsidP="001248CA">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 xml:space="preserve">The purpose of simulation in the School of Health Sciences curriculum is to prepare students for clinical rotations and practice.  The Interprofessional Simulation </w:t>
      </w:r>
      <w:r w:rsidR="79D775EF" w:rsidRPr="6BB3472E">
        <w:rPr>
          <w:rFonts w:eastAsia="Arial Narrow"/>
          <w:sz w:val="24"/>
          <w:szCs w:val="24"/>
        </w:rPr>
        <w:t>Center’s</w:t>
      </w:r>
      <w:r w:rsidRPr="6BB3472E">
        <w:rPr>
          <w:rFonts w:eastAsia="Arial Narrow"/>
          <w:sz w:val="24"/>
          <w:szCs w:val="24"/>
        </w:rPr>
        <w:t xml:space="preserve"> (IP</w:t>
      </w:r>
      <w:r w:rsidR="48A76588" w:rsidRPr="6BB3472E">
        <w:rPr>
          <w:rFonts w:eastAsia="Arial Narrow"/>
          <w:sz w:val="24"/>
          <w:szCs w:val="24"/>
        </w:rPr>
        <w:t>SC</w:t>
      </w:r>
      <w:r w:rsidRPr="6BB3472E">
        <w:rPr>
          <w:rFonts w:eastAsia="Arial Narrow"/>
          <w:sz w:val="24"/>
          <w:szCs w:val="24"/>
        </w:rPr>
        <w:t xml:space="preserve">) goal is that every student will have the knowledge and skills to care for patients </w:t>
      </w:r>
      <w:r w:rsidR="79D775EF" w:rsidRPr="6BB3472E">
        <w:rPr>
          <w:rFonts w:eastAsia="Arial Narrow"/>
          <w:sz w:val="24"/>
          <w:szCs w:val="24"/>
        </w:rPr>
        <w:t>correctly, safely</w:t>
      </w:r>
      <w:r w:rsidRPr="6BB3472E">
        <w:rPr>
          <w:rFonts w:eastAsia="Arial Narrow"/>
          <w:sz w:val="24"/>
          <w:szCs w:val="24"/>
        </w:rPr>
        <w:t xml:space="preserve">, and </w:t>
      </w:r>
      <w:r w:rsidR="79D775EF" w:rsidRPr="6BB3472E">
        <w:rPr>
          <w:rFonts w:eastAsia="Arial Narrow"/>
          <w:sz w:val="24"/>
          <w:szCs w:val="24"/>
        </w:rPr>
        <w:t xml:space="preserve">in a </w:t>
      </w:r>
      <w:r w:rsidRPr="6BB3472E">
        <w:rPr>
          <w:rFonts w:eastAsia="Arial Narrow"/>
          <w:sz w:val="24"/>
          <w:szCs w:val="24"/>
        </w:rPr>
        <w:t>therapeutic manner.</w:t>
      </w:r>
      <w:r w:rsidR="79D775EF" w:rsidRPr="6BB3472E">
        <w:rPr>
          <w:rFonts w:eastAsia="Arial Narrow"/>
          <w:sz w:val="24"/>
          <w:szCs w:val="24"/>
        </w:rPr>
        <w:t xml:space="preserve"> </w:t>
      </w:r>
      <w:r w:rsidRPr="6BB3472E">
        <w:rPr>
          <w:rFonts w:eastAsia="Arial Narrow"/>
          <w:sz w:val="24"/>
          <w:szCs w:val="24"/>
        </w:rPr>
        <w:t>Simulation experiences will focus on the following areas of concentration:</w:t>
      </w:r>
    </w:p>
    <w:p w14:paraId="05B8BAE4" w14:textId="77777777" w:rsidR="008D080B" w:rsidRPr="008134A1" w:rsidRDefault="539640B5" w:rsidP="001248CA">
      <w:pPr>
        <w:pStyle w:val="ListParagraph"/>
        <w:numPr>
          <w:ilvl w:val="1"/>
          <w:numId w:val="20"/>
        </w:numPr>
        <w:spacing w:after="0" w:line="240" w:lineRule="auto"/>
        <w:rPr>
          <w:rFonts w:eastAsia="Arial Narrow"/>
          <w:sz w:val="24"/>
          <w:szCs w:val="24"/>
        </w:rPr>
      </w:pPr>
      <w:r w:rsidRPr="79D775EF">
        <w:rPr>
          <w:rFonts w:eastAsia="Arial Narrow"/>
          <w:sz w:val="24"/>
          <w:szCs w:val="24"/>
        </w:rPr>
        <w:t>Enhancing learning through simulation.</w:t>
      </w:r>
    </w:p>
    <w:p w14:paraId="1AE65FD2" w14:textId="77777777" w:rsidR="008D080B" w:rsidRPr="008134A1" w:rsidRDefault="539640B5" w:rsidP="001248CA">
      <w:pPr>
        <w:pStyle w:val="ListParagraph"/>
        <w:numPr>
          <w:ilvl w:val="1"/>
          <w:numId w:val="20"/>
        </w:numPr>
        <w:spacing w:after="0" w:line="240" w:lineRule="auto"/>
        <w:rPr>
          <w:rFonts w:eastAsia="Arial Narrow"/>
          <w:sz w:val="24"/>
          <w:szCs w:val="24"/>
        </w:rPr>
      </w:pPr>
      <w:r w:rsidRPr="79D775EF">
        <w:rPr>
          <w:rFonts w:eastAsia="Arial Narrow"/>
          <w:sz w:val="24"/>
          <w:szCs w:val="24"/>
        </w:rPr>
        <w:t>Strengthening communication skills with patients and interdisciplinary team members.</w:t>
      </w:r>
    </w:p>
    <w:p w14:paraId="12F6CE76" w14:textId="77777777" w:rsidR="008D080B" w:rsidRPr="008134A1" w:rsidRDefault="539640B5" w:rsidP="001248CA">
      <w:pPr>
        <w:pStyle w:val="ListParagraph"/>
        <w:numPr>
          <w:ilvl w:val="1"/>
          <w:numId w:val="20"/>
        </w:numPr>
        <w:spacing w:after="0" w:line="240" w:lineRule="auto"/>
        <w:rPr>
          <w:rFonts w:eastAsia="Arial Narrow"/>
          <w:sz w:val="24"/>
          <w:szCs w:val="24"/>
        </w:rPr>
      </w:pPr>
      <w:r w:rsidRPr="79D775EF">
        <w:rPr>
          <w:rFonts w:eastAsia="Arial Narrow"/>
          <w:sz w:val="24"/>
          <w:szCs w:val="24"/>
        </w:rPr>
        <w:t>Reinforcing critical thinking skills through patient-based scenarios.</w:t>
      </w:r>
    </w:p>
    <w:p w14:paraId="215B502C" w14:textId="77777777" w:rsidR="008D080B" w:rsidRPr="008134A1" w:rsidRDefault="539640B5" w:rsidP="001248CA">
      <w:pPr>
        <w:pStyle w:val="ListParagraph"/>
        <w:numPr>
          <w:ilvl w:val="1"/>
          <w:numId w:val="20"/>
        </w:numPr>
        <w:spacing w:after="0" w:line="240" w:lineRule="auto"/>
        <w:rPr>
          <w:rFonts w:eastAsia="Arial Narrow"/>
          <w:sz w:val="24"/>
          <w:szCs w:val="24"/>
        </w:rPr>
      </w:pPr>
      <w:r w:rsidRPr="79D775EF">
        <w:rPr>
          <w:rFonts w:eastAsia="Arial Narrow"/>
          <w:sz w:val="24"/>
          <w:szCs w:val="24"/>
        </w:rPr>
        <w:t>Allowing for patient-centered skill training in a safe environment.</w:t>
      </w:r>
    </w:p>
    <w:p w14:paraId="1C2C4B33" w14:textId="15B6A0FD" w:rsidR="008D080B" w:rsidRDefault="539640B5" w:rsidP="001248CA">
      <w:pPr>
        <w:pStyle w:val="ListParagraph"/>
        <w:numPr>
          <w:ilvl w:val="1"/>
          <w:numId w:val="20"/>
        </w:numPr>
        <w:spacing w:after="0" w:line="240" w:lineRule="auto"/>
        <w:rPr>
          <w:rFonts w:eastAsia="Arial Narrow"/>
          <w:sz w:val="24"/>
          <w:szCs w:val="24"/>
        </w:rPr>
      </w:pPr>
      <w:r w:rsidRPr="79D775EF">
        <w:rPr>
          <w:rFonts w:eastAsia="Arial Narrow"/>
          <w:sz w:val="24"/>
          <w:szCs w:val="24"/>
        </w:rPr>
        <w:t>Fostering patient advocacy by student participation in debriefing.</w:t>
      </w:r>
    </w:p>
    <w:p w14:paraId="7F8065DC" w14:textId="77777777" w:rsidR="00E54657" w:rsidRPr="00E8316C" w:rsidRDefault="00E54657" w:rsidP="79D775EF">
      <w:pPr>
        <w:spacing w:after="0" w:line="240" w:lineRule="auto"/>
        <w:ind w:left="720"/>
        <w:rPr>
          <w:rFonts w:eastAsia="Arial Narrow"/>
          <w:sz w:val="24"/>
          <w:szCs w:val="24"/>
        </w:rPr>
      </w:pPr>
    </w:p>
    <w:p w14:paraId="6A4DB5CC" w14:textId="77777777" w:rsidR="008D080B" w:rsidRPr="008134A1" w:rsidRDefault="539640B5" w:rsidP="79D775EF">
      <w:pPr>
        <w:rPr>
          <w:rFonts w:eastAsia="Arial Narrow"/>
          <w:b/>
          <w:bCs/>
          <w:sz w:val="24"/>
          <w:szCs w:val="24"/>
        </w:rPr>
      </w:pPr>
      <w:r w:rsidRPr="79D775EF">
        <w:rPr>
          <w:rFonts w:eastAsia="Arial Narrow"/>
          <w:b/>
          <w:bCs/>
          <w:sz w:val="24"/>
          <w:szCs w:val="24"/>
        </w:rPr>
        <w:t>Learning Objectives</w:t>
      </w:r>
    </w:p>
    <w:p w14:paraId="42443DE2" w14:textId="3A96D4D9" w:rsidR="008D080B" w:rsidRPr="008134A1" w:rsidRDefault="539640B5" w:rsidP="79D775EF">
      <w:pPr>
        <w:spacing w:line="240" w:lineRule="auto"/>
        <w:rPr>
          <w:rFonts w:eastAsia="Arial Narrow"/>
          <w:i/>
          <w:iCs/>
          <w:sz w:val="24"/>
          <w:szCs w:val="24"/>
        </w:rPr>
      </w:pPr>
      <w:r w:rsidRPr="79D775EF">
        <w:rPr>
          <w:rFonts w:eastAsia="Arial Narrow"/>
          <w:i/>
          <w:iCs/>
          <w:sz w:val="24"/>
          <w:szCs w:val="24"/>
        </w:rPr>
        <w:t>Learning objectives will vary per planned activity.</w:t>
      </w:r>
      <w:r w:rsidR="79D775EF" w:rsidRPr="79D775EF">
        <w:rPr>
          <w:rFonts w:eastAsia="Arial Narrow"/>
          <w:i/>
          <w:iCs/>
          <w:sz w:val="24"/>
          <w:szCs w:val="24"/>
        </w:rPr>
        <w:t xml:space="preserve"> </w:t>
      </w:r>
      <w:r w:rsidRPr="79D775EF">
        <w:rPr>
          <w:rFonts w:eastAsia="Arial Narrow"/>
          <w:i/>
          <w:iCs/>
          <w:sz w:val="24"/>
          <w:szCs w:val="24"/>
        </w:rPr>
        <w:t xml:space="preserve">The following are common learning objectives used with simulation. </w:t>
      </w:r>
    </w:p>
    <w:p w14:paraId="4F06DAB9" w14:textId="584EDCF5" w:rsidR="008D080B" w:rsidRPr="008134A1" w:rsidRDefault="539640B5" w:rsidP="001248CA">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Participate in the simulation as a realistic event, treating clients, mannequins</w:t>
      </w:r>
      <w:r w:rsidR="79D775EF" w:rsidRPr="6BB3472E">
        <w:rPr>
          <w:rFonts w:eastAsia="Arial Narrow"/>
          <w:sz w:val="24"/>
          <w:szCs w:val="24"/>
        </w:rPr>
        <w:t>,</w:t>
      </w:r>
      <w:r w:rsidRPr="6BB3472E">
        <w:rPr>
          <w:rFonts w:eastAsia="Arial Narrow"/>
          <w:sz w:val="24"/>
          <w:szCs w:val="24"/>
        </w:rPr>
        <w:t xml:space="preserve"> and standardized patients as </w:t>
      </w:r>
      <w:r w:rsidR="79D775EF" w:rsidRPr="6BB3472E">
        <w:rPr>
          <w:rFonts w:eastAsia="Arial Narrow"/>
          <w:sz w:val="24"/>
          <w:szCs w:val="24"/>
        </w:rPr>
        <w:t>“</w:t>
      </w:r>
      <w:r w:rsidRPr="6BB3472E">
        <w:rPr>
          <w:rFonts w:eastAsia="Arial Narrow"/>
          <w:sz w:val="24"/>
          <w:szCs w:val="24"/>
        </w:rPr>
        <w:t>real</w:t>
      </w:r>
      <w:r w:rsidR="79D775EF" w:rsidRPr="6BB3472E">
        <w:rPr>
          <w:rFonts w:eastAsia="Arial Narrow"/>
          <w:sz w:val="24"/>
          <w:szCs w:val="24"/>
        </w:rPr>
        <w:t>”</w:t>
      </w:r>
      <w:r w:rsidRPr="6BB3472E">
        <w:rPr>
          <w:rFonts w:eastAsia="Arial Narrow"/>
          <w:sz w:val="24"/>
          <w:szCs w:val="24"/>
        </w:rPr>
        <w:t xml:space="preserve"> patients.</w:t>
      </w:r>
    </w:p>
    <w:p w14:paraId="5501B9F5" w14:textId="6104DC0E" w:rsidR="008D080B" w:rsidRPr="008134A1" w:rsidRDefault="539640B5" w:rsidP="001248CA">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 xml:space="preserve">Demonstrate a focused and or complete physical assessment based on the </w:t>
      </w:r>
      <w:r w:rsidR="79D775EF" w:rsidRPr="6BB3472E">
        <w:rPr>
          <w:rFonts w:eastAsia="Arial Narrow"/>
          <w:sz w:val="24"/>
          <w:szCs w:val="24"/>
        </w:rPr>
        <w:t>patient’s</w:t>
      </w:r>
      <w:r w:rsidRPr="6BB3472E">
        <w:rPr>
          <w:rFonts w:eastAsia="Arial Narrow"/>
          <w:sz w:val="24"/>
          <w:szCs w:val="24"/>
        </w:rPr>
        <w:t xml:space="preserve"> problems.</w:t>
      </w:r>
    </w:p>
    <w:p w14:paraId="3E47C22C" w14:textId="437A1051" w:rsidR="008D080B" w:rsidRPr="008134A1" w:rsidRDefault="539640B5" w:rsidP="001248CA">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 xml:space="preserve">Develop a plan of care based on patient assessment findings and/or health care </w:t>
      </w:r>
      <w:r w:rsidR="79D775EF" w:rsidRPr="6BB3472E">
        <w:rPr>
          <w:rFonts w:eastAsia="Arial Narrow"/>
          <w:sz w:val="24"/>
          <w:szCs w:val="24"/>
        </w:rPr>
        <w:t>provider’s</w:t>
      </w:r>
      <w:r w:rsidRPr="6BB3472E">
        <w:rPr>
          <w:rFonts w:eastAsia="Arial Narrow"/>
          <w:sz w:val="24"/>
          <w:szCs w:val="24"/>
        </w:rPr>
        <w:t xml:space="preserve"> prescribed orders.</w:t>
      </w:r>
    </w:p>
    <w:p w14:paraId="61F0E77A" w14:textId="29FC96FF" w:rsidR="008D080B" w:rsidRPr="008134A1" w:rsidRDefault="539640B5" w:rsidP="001248CA">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 xml:space="preserve">Perform care </w:t>
      </w:r>
      <w:r w:rsidR="79D775EF" w:rsidRPr="6BB3472E">
        <w:rPr>
          <w:rFonts w:eastAsia="Arial Narrow"/>
          <w:sz w:val="24"/>
          <w:szCs w:val="24"/>
        </w:rPr>
        <w:t>safely and correctly</w:t>
      </w:r>
      <w:r w:rsidRPr="6BB3472E">
        <w:rPr>
          <w:rFonts w:eastAsia="Arial Narrow"/>
          <w:sz w:val="24"/>
          <w:szCs w:val="24"/>
        </w:rPr>
        <w:t xml:space="preserve"> established by </w:t>
      </w:r>
      <w:r w:rsidR="79D775EF" w:rsidRPr="6BB3472E">
        <w:rPr>
          <w:rFonts w:eastAsia="Arial Narrow"/>
          <w:sz w:val="24"/>
          <w:szCs w:val="24"/>
        </w:rPr>
        <w:t>evidence-based</w:t>
      </w:r>
      <w:r w:rsidRPr="6BB3472E">
        <w:rPr>
          <w:rFonts w:eastAsia="Arial Narrow"/>
          <w:sz w:val="24"/>
          <w:szCs w:val="24"/>
        </w:rPr>
        <w:t xml:space="preserve"> practice.</w:t>
      </w:r>
    </w:p>
    <w:p w14:paraId="71ED16D3" w14:textId="77777777" w:rsidR="008D080B" w:rsidRPr="008134A1" w:rsidRDefault="539640B5" w:rsidP="001248CA">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Demonstrate professional therapeutic communication during the simulation experience.</w:t>
      </w:r>
    </w:p>
    <w:p w14:paraId="2F917EE2" w14:textId="77777777" w:rsidR="008D080B" w:rsidRPr="008134A1" w:rsidRDefault="539640B5" w:rsidP="001248CA">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Perform reassessments to evaluate interventions as needed.</w:t>
      </w:r>
    </w:p>
    <w:p w14:paraId="7BBD8308" w14:textId="77777777" w:rsidR="008D080B" w:rsidRPr="008134A1" w:rsidRDefault="539640B5" w:rsidP="79D775EF">
      <w:pPr>
        <w:rPr>
          <w:rFonts w:eastAsia="Arial Narrow"/>
          <w:b/>
          <w:bCs/>
          <w:sz w:val="24"/>
          <w:szCs w:val="24"/>
        </w:rPr>
      </w:pPr>
      <w:r w:rsidRPr="79D775EF">
        <w:rPr>
          <w:rFonts w:eastAsia="Arial Narrow"/>
          <w:b/>
          <w:bCs/>
          <w:sz w:val="24"/>
          <w:szCs w:val="24"/>
        </w:rPr>
        <w:t>Confidentiality and Test Security</w:t>
      </w:r>
    </w:p>
    <w:p w14:paraId="3058CF6E" w14:textId="232CD510" w:rsidR="008D080B" w:rsidRPr="008134A1" w:rsidRDefault="539640B5" w:rsidP="001248CA">
      <w:pPr>
        <w:pStyle w:val="ListParagraph"/>
        <w:numPr>
          <w:ilvl w:val="0"/>
          <w:numId w:val="40"/>
        </w:numPr>
        <w:spacing w:line="240" w:lineRule="auto"/>
        <w:rPr>
          <w:rFonts w:eastAsia="Arial Narrow"/>
          <w:color w:val="000000" w:themeColor="text1"/>
          <w:sz w:val="24"/>
          <w:szCs w:val="24"/>
        </w:rPr>
      </w:pPr>
      <w:r w:rsidRPr="79D775EF">
        <w:rPr>
          <w:rFonts w:eastAsia="Arial Narrow"/>
          <w:sz w:val="24"/>
          <w:szCs w:val="24"/>
        </w:rPr>
        <w:t>Simulation activities conducted by the Interprofessional Simulation Center should be treated as CONFIDENTIAL to ensure academic integrity, healthcare quality, patient safety, student and personal privacy, professionalism, and conform to various state and federal laws regulating healthcare, the healthcare professions, education records, sponsored research and intellectual property</w:t>
      </w:r>
      <w:r w:rsidR="79D775EF" w:rsidRPr="79D775EF">
        <w:rPr>
          <w:rFonts w:eastAsia="Arial Narrow"/>
          <w:sz w:val="24"/>
          <w:szCs w:val="24"/>
        </w:rPr>
        <w:t>,</w:t>
      </w:r>
      <w:r w:rsidRPr="79D775EF">
        <w:rPr>
          <w:rFonts w:eastAsia="Arial Narrow"/>
          <w:sz w:val="24"/>
          <w:szCs w:val="24"/>
        </w:rPr>
        <w:t xml:space="preserve"> and trade secrets rights.</w:t>
      </w:r>
    </w:p>
    <w:p w14:paraId="5A1A7CCF" w14:textId="2D3B799C" w:rsidR="008D080B" w:rsidRPr="008134A1" w:rsidRDefault="539640B5" w:rsidP="001248CA">
      <w:pPr>
        <w:pStyle w:val="ListParagraph"/>
        <w:numPr>
          <w:ilvl w:val="0"/>
          <w:numId w:val="41"/>
        </w:numPr>
        <w:spacing w:line="240" w:lineRule="auto"/>
        <w:rPr>
          <w:rFonts w:eastAsia="Arial Narrow"/>
          <w:color w:val="000000" w:themeColor="text1"/>
          <w:sz w:val="24"/>
          <w:szCs w:val="24"/>
        </w:rPr>
      </w:pPr>
      <w:r w:rsidRPr="79D775EF">
        <w:rPr>
          <w:rFonts w:eastAsia="Arial Narrow"/>
          <w:sz w:val="24"/>
          <w:szCs w:val="24"/>
        </w:rPr>
        <w:t>Any breach of confidentiality by a participant may result in disciplinary</w:t>
      </w:r>
      <w:r w:rsidR="79D775EF" w:rsidRPr="79D775EF">
        <w:rPr>
          <w:rFonts w:eastAsia="Arial Narrow"/>
          <w:sz w:val="24"/>
          <w:szCs w:val="24"/>
        </w:rPr>
        <w:t xml:space="preserve"> action</w:t>
      </w:r>
      <w:r w:rsidRPr="79D775EF">
        <w:rPr>
          <w:rFonts w:eastAsia="Arial Narrow"/>
          <w:sz w:val="24"/>
          <w:szCs w:val="24"/>
        </w:rPr>
        <w:t>, Honor Code, professionalism committee</w:t>
      </w:r>
      <w:r w:rsidR="79D775EF" w:rsidRPr="79D775EF">
        <w:rPr>
          <w:rFonts w:eastAsia="Arial Narrow"/>
          <w:sz w:val="24"/>
          <w:szCs w:val="24"/>
        </w:rPr>
        <w:t>,</w:t>
      </w:r>
      <w:r w:rsidRPr="79D775EF">
        <w:rPr>
          <w:rFonts w:eastAsia="Arial Narrow"/>
          <w:sz w:val="24"/>
          <w:szCs w:val="24"/>
        </w:rPr>
        <w:t xml:space="preserve"> and/or legal action.  Examples of violations include social media postings describing a simulation scenario, verbal discussions in a study group, gossip regarding the performance of a participant during a simulation, revealing </w:t>
      </w:r>
      <w:r w:rsidRPr="79D775EF">
        <w:rPr>
          <w:rFonts w:eastAsia="Arial Narrow"/>
          <w:sz w:val="24"/>
          <w:szCs w:val="24"/>
        </w:rPr>
        <w:lastRenderedPageBreak/>
        <w:t xml:space="preserve">information in a formal/informal discovery or deposition in a court case, etc.  The only time such information may be divulged is with express, written approval of the </w:t>
      </w:r>
      <w:r w:rsidR="79D775EF" w:rsidRPr="79D775EF">
        <w:rPr>
          <w:rFonts w:eastAsia="Arial Narrow"/>
          <w:sz w:val="24"/>
          <w:szCs w:val="24"/>
        </w:rPr>
        <w:t>Director</w:t>
      </w:r>
      <w:r w:rsidRPr="79D775EF">
        <w:rPr>
          <w:rFonts w:eastAsia="Arial Narrow"/>
          <w:sz w:val="24"/>
          <w:szCs w:val="24"/>
        </w:rPr>
        <w:t>.</w:t>
      </w:r>
    </w:p>
    <w:p w14:paraId="453306D6" w14:textId="77777777" w:rsidR="008D080B" w:rsidRPr="008134A1" w:rsidRDefault="539640B5" w:rsidP="001248CA">
      <w:pPr>
        <w:pStyle w:val="ListParagraph"/>
        <w:numPr>
          <w:ilvl w:val="0"/>
          <w:numId w:val="41"/>
        </w:numPr>
        <w:spacing w:line="240" w:lineRule="auto"/>
        <w:rPr>
          <w:rFonts w:eastAsia="Arial Narrow"/>
          <w:color w:val="000000" w:themeColor="text1"/>
          <w:sz w:val="24"/>
          <w:szCs w:val="24"/>
        </w:rPr>
      </w:pPr>
      <w:r w:rsidRPr="79D775EF">
        <w:rPr>
          <w:rFonts w:eastAsia="Arial Narrow"/>
          <w:sz w:val="24"/>
          <w:szCs w:val="24"/>
        </w:rPr>
        <w:t>Any violations in the confidentiality policy must be reported to the Interprofessional Simulation Director.</w:t>
      </w:r>
    </w:p>
    <w:p w14:paraId="519A2053" w14:textId="77777777" w:rsidR="008D080B" w:rsidRPr="008134A1" w:rsidRDefault="539640B5" w:rsidP="79D775EF">
      <w:pPr>
        <w:rPr>
          <w:rFonts w:eastAsia="Arial Narrow"/>
          <w:b/>
          <w:bCs/>
          <w:sz w:val="24"/>
          <w:szCs w:val="24"/>
        </w:rPr>
      </w:pPr>
      <w:r w:rsidRPr="79D775EF">
        <w:rPr>
          <w:rFonts w:eastAsia="Arial Narrow"/>
          <w:b/>
          <w:bCs/>
          <w:sz w:val="24"/>
          <w:szCs w:val="24"/>
        </w:rPr>
        <w:t xml:space="preserve">Evaluation of the Interprofessional Simulation Center </w:t>
      </w:r>
    </w:p>
    <w:p w14:paraId="20D6EF2A" w14:textId="6FE3C586" w:rsidR="008D080B" w:rsidRPr="008134A1" w:rsidRDefault="539640B5" w:rsidP="001248CA">
      <w:pPr>
        <w:pStyle w:val="ListParagraph"/>
        <w:numPr>
          <w:ilvl w:val="0"/>
          <w:numId w:val="42"/>
        </w:numPr>
        <w:spacing w:line="240" w:lineRule="auto"/>
        <w:rPr>
          <w:rFonts w:eastAsia="Arial Narrow"/>
          <w:b/>
          <w:bCs/>
          <w:color w:val="000000" w:themeColor="text1"/>
          <w:sz w:val="24"/>
          <w:szCs w:val="24"/>
        </w:rPr>
      </w:pPr>
      <w:r w:rsidRPr="79D775EF">
        <w:rPr>
          <w:rFonts w:eastAsia="Arial Narrow"/>
          <w:sz w:val="24"/>
          <w:szCs w:val="24"/>
        </w:rPr>
        <w:t>The IP</w:t>
      </w:r>
      <w:r w:rsidR="7EBAB996" w:rsidRPr="79D775EF">
        <w:rPr>
          <w:rFonts w:eastAsia="Arial Narrow"/>
          <w:sz w:val="24"/>
          <w:szCs w:val="24"/>
        </w:rPr>
        <w:t>SC staff</w:t>
      </w:r>
      <w:r w:rsidRPr="79D775EF">
        <w:rPr>
          <w:rFonts w:eastAsia="Arial Narrow"/>
          <w:sz w:val="24"/>
          <w:szCs w:val="24"/>
        </w:rPr>
        <w:t xml:space="preserve"> will email students a Qualtrics survey to complete after each simulation.</w:t>
      </w:r>
    </w:p>
    <w:p w14:paraId="70A1DE05" w14:textId="253BAC7F" w:rsidR="008D080B" w:rsidRPr="008134A1" w:rsidRDefault="539640B5" w:rsidP="001248CA">
      <w:pPr>
        <w:pStyle w:val="ListParagraph"/>
        <w:numPr>
          <w:ilvl w:val="0"/>
          <w:numId w:val="42"/>
        </w:numPr>
        <w:spacing w:line="240" w:lineRule="auto"/>
        <w:rPr>
          <w:rFonts w:eastAsia="Arial Narrow"/>
          <w:b/>
          <w:bCs/>
          <w:color w:val="000000" w:themeColor="text1"/>
          <w:sz w:val="24"/>
          <w:szCs w:val="24"/>
        </w:rPr>
      </w:pPr>
      <w:r w:rsidRPr="79D775EF">
        <w:rPr>
          <w:rFonts w:eastAsia="Arial Narrow"/>
          <w:sz w:val="24"/>
          <w:szCs w:val="24"/>
        </w:rPr>
        <w:t xml:space="preserve">Participants should complete the survey within the timeframe given </w:t>
      </w:r>
      <w:r w:rsidR="79D775EF" w:rsidRPr="79D775EF">
        <w:rPr>
          <w:rFonts w:eastAsia="Arial Narrow"/>
          <w:sz w:val="24"/>
          <w:szCs w:val="24"/>
        </w:rPr>
        <w:t>in</w:t>
      </w:r>
      <w:r w:rsidRPr="79D775EF">
        <w:rPr>
          <w:rFonts w:eastAsia="Arial Narrow"/>
          <w:sz w:val="24"/>
          <w:szCs w:val="24"/>
        </w:rPr>
        <w:t xml:space="preserve"> the email.</w:t>
      </w:r>
    </w:p>
    <w:p w14:paraId="0CCF55C3" w14:textId="77777777" w:rsidR="008D080B" w:rsidRPr="008134A1" w:rsidRDefault="539640B5" w:rsidP="79D775EF">
      <w:pPr>
        <w:rPr>
          <w:rFonts w:eastAsia="Arial Narrow"/>
          <w:b/>
          <w:bCs/>
          <w:sz w:val="24"/>
          <w:szCs w:val="24"/>
        </w:rPr>
      </w:pPr>
      <w:r w:rsidRPr="79D775EF">
        <w:rPr>
          <w:rFonts w:eastAsia="Arial Narrow"/>
          <w:b/>
          <w:bCs/>
          <w:sz w:val="24"/>
          <w:szCs w:val="24"/>
        </w:rPr>
        <w:t>Pre-briefing and Debriefing</w:t>
      </w:r>
    </w:p>
    <w:p w14:paraId="0919DBB5" w14:textId="77777777" w:rsidR="008D080B" w:rsidRPr="008134A1" w:rsidRDefault="539640B5" w:rsidP="79D775EF">
      <w:pPr>
        <w:rPr>
          <w:rFonts w:eastAsia="Arial Narrow"/>
          <w:b/>
          <w:bCs/>
          <w:sz w:val="24"/>
          <w:szCs w:val="24"/>
        </w:rPr>
      </w:pPr>
      <w:r w:rsidRPr="79D775EF">
        <w:rPr>
          <w:rFonts w:eastAsia="Arial Narrow"/>
          <w:b/>
          <w:bCs/>
          <w:i/>
          <w:iCs/>
          <w:sz w:val="24"/>
          <w:szCs w:val="24"/>
        </w:rPr>
        <w:t>Pre-briefing:</w:t>
      </w:r>
      <w:r w:rsidRPr="79D775EF">
        <w:rPr>
          <w:rFonts w:eastAsia="Arial Narrow"/>
          <w:b/>
          <w:bCs/>
          <w:sz w:val="24"/>
          <w:szCs w:val="24"/>
        </w:rPr>
        <w:t xml:space="preserve"> </w:t>
      </w:r>
    </w:p>
    <w:p w14:paraId="36EB70B7" w14:textId="373516D0" w:rsidR="008D080B" w:rsidRPr="008134A1" w:rsidRDefault="3E370F2B" w:rsidP="79D775EF">
      <w:pPr>
        <w:spacing w:line="240" w:lineRule="auto"/>
        <w:rPr>
          <w:rFonts w:ascii="Calibri" w:eastAsia="Calibri" w:hAnsi="Calibri" w:cs="Calibri"/>
          <w:color w:val="000000" w:themeColor="text1"/>
          <w:sz w:val="24"/>
          <w:szCs w:val="24"/>
        </w:rPr>
      </w:pPr>
      <w:r w:rsidRPr="79D775EF">
        <w:rPr>
          <w:rFonts w:ascii="Calibri" w:eastAsia="Calibri" w:hAnsi="Calibri" w:cs="Calibri"/>
          <w:color w:val="000000" w:themeColor="text1"/>
          <w:sz w:val="24"/>
          <w:szCs w:val="24"/>
        </w:rPr>
        <w:t>Pre-briefing facilitators will be familiar with all aspects of the simulation activity as outlined in the activity scenario template.  The lead facilitator should share pre-briefing information with participants no later than one day before the activity.</w:t>
      </w:r>
    </w:p>
    <w:p w14:paraId="400E5544" w14:textId="69FEAD33" w:rsidR="008D080B" w:rsidRPr="008134A1" w:rsidRDefault="79D775EF" w:rsidP="79D775EF">
      <w:pPr>
        <w:spacing w:line="240" w:lineRule="auto"/>
        <w:rPr>
          <w:rFonts w:eastAsia="Arial Narrow"/>
          <w:sz w:val="24"/>
          <w:szCs w:val="24"/>
        </w:rPr>
      </w:pPr>
      <w:r w:rsidRPr="79D775EF">
        <w:rPr>
          <w:rFonts w:eastAsia="Arial Narrow"/>
          <w:sz w:val="24"/>
          <w:szCs w:val="24"/>
        </w:rPr>
        <w:t xml:space="preserve"> </w:t>
      </w:r>
      <w:r w:rsidR="539640B5" w:rsidRPr="79D775EF">
        <w:rPr>
          <w:rFonts w:eastAsia="Arial Narrow"/>
          <w:sz w:val="24"/>
          <w:szCs w:val="24"/>
          <w:u w:val="single"/>
        </w:rPr>
        <w:t>The pre-briefing information should:</w:t>
      </w:r>
    </w:p>
    <w:p w14:paraId="00E9F97C" w14:textId="77777777" w:rsidR="008D080B" w:rsidRPr="008134A1" w:rsidRDefault="539640B5" w:rsidP="001248CA">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Orient participants to the simulation environment, mannequins, and other equipment.</w:t>
      </w:r>
    </w:p>
    <w:p w14:paraId="2B14AD1D" w14:textId="77777777" w:rsidR="008D080B" w:rsidRPr="008134A1" w:rsidRDefault="539640B5" w:rsidP="001248CA">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Acknowledge that mistakes may happen and will be reflected upon during debriefing.</w:t>
      </w:r>
    </w:p>
    <w:p w14:paraId="53420BAD" w14:textId="77777777" w:rsidR="008D080B" w:rsidRPr="008134A1" w:rsidRDefault="539640B5" w:rsidP="001248CA">
      <w:pPr>
        <w:pStyle w:val="ListParagraph"/>
        <w:numPr>
          <w:ilvl w:val="0"/>
          <w:numId w:val="20"/>
        </w:numPr>
        <w:spacing w:line="240" w:lineRule="auto"/>
        <w:rPr>
          <w:rFonts w:eastAsia="Arial Narrow"/>
          <w:color w:val="000000" w:themeColor="text1"/>
          <w:sz w:val="24"/>
          <w:szCs w:val="24"/>
        </w:rPr>
      </w:pPr>
      <w:r w:rsidRPr="6BB3472E">
        <w:rPr>
          <w:rFonts w:eastAsia="Arial Narrow"/>
          <w:sz w:val="24"/>
          <w:szCs w:val="24"/>
        </w:rPr>
        <w:t>Discuss the process of asking for information (finding cards, labs, vitals, x-rays, etc.).</w:t>
      </w:r>
    </w:p>
    <w:p w14:paraId="27C6BE88" w14:textId="77777777" w:rsidR="008D080B" w:rsidRPr="008134A1" w:rsidRDefault="539640B5" w:rsidP="79D775EF">
      <w:pPr>
        <w:spacing w:line="240" w:lineRule="auto"/>
        <w:rPr>
          <w:rFonts w:eastAsia="Arial Narrow"/>
          <w:b/>
          <w:bCs/>
          <w:i/>
          <w:iCs/>
          <w:sz w:val="24"/>
          <w:szCs w:val="24"/>
        </w:rPr>
      </w:pPr>
      <w:r w:rsidRPr="79D775EF">
        <w:rPr>
          <w:rFonts w:eastAsia="Arial Narrow"/>
          <w:b/>
          <w:bCs/>
          <w:i/>
          <w:iCs/>
          <w:sz w:val="24"/>
          <w:szCs w:val="24"/>
        </w:rPr>
        <w:t>Debriefing</w:t>
      </w:r>
    </w:p>
    <w:p w14:paraId="065F74D5" w14:textId="010580FC" w:rsidR="008D080B" w:rsidRPr="008134A1" w:rsidRDefault="539640B5" w:rsidP="79D775EF">
      <w:pPr>
        <w:spacing w:line="240" w:lineRule="auto"/>
        <w:rPr>
          <w:rFonts w:eastAsia="Arial Narrow"/>
          <w:sz w:val="24"/>
          <w:szCs w:val="24"/>
        </w:rPr>
      </w:pPr>
      <w:r w:rsidRPr="79D775EF">
        <w:rPr>
          <w:rFonts w:eastAsia="Arial Narrow"/>
          <w:sz w:val="24"/>
          <w:szCs w:val="24"/>
        </w:rPr>
        <w:t xml:space="preserve">Debriefing facilitators will be familiar with all aspects of the simulation activity.  The debriefing activity will be held immediately after the simulation activity.  </w:t>
      </w:r>
    </w:p>
    <w:p w14:paraId="0E883EED" w14:textId="7ACA8B77" w:rsidR="008D080B" w:rsidRPr="008134A1" w:rsidRDefault="539640B5" w:rsidP="79D775EF">
      <w:pPr>
        <w:spacing w:line="240" w:lineRule="auto"/>
        <w:rPr>
          <w:rFonts w:eastAsia="Arial Narrow"/>
          <w:b/>
          <w:bCs/>
          <w:color w:val="FF0000"/>
          <w:sz w:val="24"/>
          <w:szCs w:val="24"/>
        </w:rPr>
      </w:pPr>
      <w:r w:rsidRPr="79D775EF">
        <w:rPr>
          <w:rFonts w:eastAsia="Arial Narrow"/>
          <w:sz w:val="24"/>
          <w:szCs w:val="24"/>
          <w:u w:val="single"/>
        </w:rPr>
        <w:t>The debriefing should:</w:t>
      </w:r>
    </w:p>
    <w:p w14:paraId="1BE2C392" w14:textId="443AE58C" w:rsidR="008D080B" w:rsidRPr="008134A1" w:rsidRDefault="539640B5" w:rsidP="001248CA">
      <w:pPr>
        <w:pStyle w:val="ListParagraph"/>
        <w:numPr>
          <w:ilvl w:val="0"/>
          <w:numId w:val="20"/>
        </w:numPr>
        <w:spacing w:line="240" w:lineRule="auto"/>
        <w:rPr>
          <w:rFonts w:eastAsia="Arial Narrow"/>
          <w:b/>
          <w:bCs/>
          <w:sz w:val="24"/>
          <w:szCs w:val="24"/>
        </w:rPr>
      </w:pPr>
      <w:r w:rsidRPr="6BB3472E">
        <w:rPr>
          <w:rFonts w:eastAsia="Arial Narrow"/>
          <w:sz w:val="24"/>
          <w:szCs w:val="24"/>
        </w:rPr>
        <w:t xml:space="preserve">Reiterate that the debriefing space is a </w:t>
      </w:r>
      <w:r w:rsidR="79D775EF" w:rsidRPr="6BB3472E">
        <w:rPr>
          <w:rFonts w:eastAsia="Arial Narrow"/>
          <w:sz w:val="24"/>
          <w:szCs w:val="24"/>
        </w:rPr>
        <w:t>“</w:t>
      </w:r>
      <w:r w:rsidRPr="6BB3472E">
        <w:rPr>
          <w:rFonts w:eastAsia="Arial Narrow"/>
          <w:sz w:val="24"/>
          <w:szCs w:val="24"/>
        </w:rPr>
        <w:t>safe zone</w:t>
      </w:r>
      <w:r w:rsidR="79D775EF" w:rsidRPr="6BB3472E">
        <w:rPr>
          <w:rFonts w:eastAsia="Arial Narrow"/>
          <w:sz w:val="24"/>
          <w:szCs w:val="24"/>
        </w:rPr>
        <w:t>”</w:t>
      </w:r>
      <w:r w:rsidRPr="6BB3472E">
        <w:rPr>
          <w:rFonts w:eastAsia="Arial Narrow"/>
          <w:sz w:val="24"/>
          <w:szCs w:val="24"/>
        </w:rPr>
        <w:t xml:space="preserve"> – simulation is THE place to make mistakes. </w:t>
      </w:r>
    </w:p>
    <w:p w14:paraId="657577BA" w14:textId="77777777" w:rsidR="008D080B" w:rsidRPr="008134A1" w:rsidRDefault="539640B5" w:rsidP="001248CA">
      <w:pPr>
        <w:pStyle w:val="ListParagraph"/>
        <w:numPr>
          <w:ilvl w:val="0"/>
          <w:numId w:val="20"/>
        </w:numPr>
        <w:spacing w:line="240" w:lineRule="auto"/>
        <w:rPr>
          <w:rFonts w:eastAsia="Arial Narrow"/>
          <w:sz w:val="24"/>
          <w:szCs w:val="24"/>
        </w:rPr>
      </w:pPr>
      <w:r w:rsidRPr="6BB3472E">
        <w:rPr>
          <w:rFonts w:eastAsia="Arial Narrow"/>
          <w:sz w:val="24"/>
          <w:szCs w:val="24"/>
        </w:rPr>
        <w:t xml:space="preserve">Allow time at the beginning for participants to vent any emotions they may be feeling about the activity. </w:t>
      </w:r>
    </w:p>
    <w:p w14:paraId="667F038B" w14:textId="1794CD8B" w:rsidR="008D080B" w:rsidRPr="008134A1" w:rsidRDefault="539640B5" w:rsidP="001248CA">
      <w:pPr>
        <w:pStyle w:val="ListParagraph"/>
        <w:numPr>
          <w:ilvl w:val="0"/>
          <w:numId w:val="20"/>
        </w:numPr>
        <w:spacing w:line="240" w:lineRule="auto"/>
        <w:rPr>
          <w:rFonts w:eastAsia="Arial Narrow"/>
          <w:sz w:val="24"/>
          <w:szCs w:val="24"/>
        </w:rPr>
      </w:pPr>
      <w:r w:rsidRPr="6BB3472E">
        <w:rPr>
          <w:rFonts w:eastAsia="Arial Narrow"/>
          <w:sz w:val="24"/>
          <w:szCs w:val="24"/>
        </w:rPr>
        <w:t xml:space="preserve">Ask clarifying questions to challenge thinking, help participants formulate ideas, and understand </w:t>
      </w:r>
      <w:r w:rsidR="79D775EF" w:rsidRPr="6BB3472E">
        <w:rPr>
          <w:rFonts w:eastAsia="Arial Narrow"/>
          <w:sz w:val="24"/>
          <w:szCs w:val="24"/>
        </w:rPr>
        <w:t>participants’</w:t>
      </w:r>
      <w:r w:rsidRPr="6BB3472E">
        <w:rPr>
          <w:rFonts w:eastAsia="Arial Narrow"/>
          <w:sz w:val="24"/>
          <w:szCs w:val="24"/>
        </w:rPr>
        <w:t xml:space="preserve"> perspectives </w:t>
      </w:r>
      <w:r w:rsidR="50E6E5D6" w:rsidRPr="6BB3472E">
        <w:rPr>
          <w:rFonts w:eastAsia="Arial Narrow"/>
          <w:sz w:val="24"/>
          <w:szCs w:val="24"/>
        </w:rPr>
        <w:t>to s</w:t>
      </w:r>
      <w:r w:rsidRPr="6BB3472E">
        <w:rPr>
          <w:rFonts w:eastAsia="Arial Narrow"/>
          <w:sz w:val="24"/>
          <w:szCs w:val="24"/>
        </w:rPr>
        <w:t xml:space="preserve">olicit input from everyone in the group, even observers. </w:t>
      </w:r>
    </w:p>
    <w:p w14:paraId="31B7D7B2" w14:textId="77777777" w:rsidR="008D080B" w:rsidRPr="008134A1" w:rsidRDefault="539640B5" w:rsidP="001248CA">
      <w:pPr>
        <w:pStyle w:val="ListParagraph"/>
        <w:numPr>
          <w:ilvl w:val="0"/>
          <w:numId w:val="20"/>
        </w:numPr>
        <w:spacing w:line="240" w:lineRule="auto"/>
        <w:rPr>
          <w:rFonts w:eastAsia="Arial Narrow"/>
          <w:sz w:val="24"/>
          <w:szCs w:val="24"/>
        </w:rPr>
      </w:pPr>
      <w:r w:rsidRPr="6BB3472E">
        <w:rPr>
          <w:rFonts w:eastAsia="Arial Narrow"/>
          <w:sz w:val="24"/>
          <w:szCs w:val="24"/>
        </w:rPr>
        <w:t xml:space="preserve">Encourage participants to evaluate what they did well, what they need to improve, and offer suggestions for improvement. </w:t>
      </w:r>
    </w:p>
    <w:p w14:paraId="74DA863A" w14:textId="77777777" w:rsidR="008D080B" w:rsidRPr="008134A1" w:rsidRDefault="539640B5" w:rsidP="79D775EF">
      <w:pPr>
        <w:rPr>
          <w:rFonts w:eastAsia="Arial Narrow"/>
          <w:b/>
          <w:bCs/>
          <w:sz w:val="24"/>
          <w:szCs w:val="24"/>
        </w:rPr>
      </w:pPr>
      <w:r w:rsidRPr="79D775EF">
        <w:rPr>
          <w:rFonts w:eastAsia="Arial Narrow"/>
          <w:b/>
          <w:bCs/>
          <w:sz w:val="24"/>
          <w:szCs w:val="24"/>
        </w:rPr>
        <w:t xml:space="preserve">Photo and Video Release </w:t>
      </w:r>
    </w:p>
    <w:p w14:paraId="7E5C529B" w14:textId="4FC3E158" w:rsidR="008D080B" w:rsidRPr="008134A1" w:rsidRDefault="539640B5" w:rsidP="001248CA">
      <w:pPr>
        <w:pStyle w:val="ListParagraph"/>
        <w:numPr>
          <w:ilvl w:val="0"/>
          <w:numId w:val="43"/>
        </w:numPr>
        <w:spacing w:line="240" w:lineRule="auto"/>
        <w:rPr>
          <w:rFonts w:eastAsia="Arial Narrow"/>
          <w:sz w:val="24"/>
          <w:szCs w:val="24"/>
        </w:rPr>
      </w:pPr>
      <w:r w:rsidRPr="79D775EF">
        <w:rPr>
          <w:rFonts w:eastAsia="Arial Narrow"/>
          <w:sz w:val="24"/>
          <w:szCs w:val="24"/>
        </w:rPr>
        <w:t>Participants acknowledge and authorize, without reservation or restriction, Elon University to publish the photographs or videos taken of them for use in advertising, presentations, publications</w:t>
      </w:r>
      <w:r w:rsidR="79D775EF" w:rsidRPr="79D775EF">
        <w:rPr>
          <w:rFonts w:eastAsia="Arial Narrow"/>
          <w:sz w:val="24"/>
          <w:szCs w:val="24"/>
        </w:rPr>
        <w:t>,</w:t>
      </w:r>
      <w:r w:rsidRPr="79D775EF">
        <w:rPr>
          <w:rFonts w:eastAsia="Arial Narrow"/>
          <w:sz w:val="24"/>
          <w:szCs w:val="24"/>
        </w:rPr>
        <w:t xml:space="preserve"> and </w:t>
      </w:r>
      <w:r w:rsidR="79D775EF" w:rsidRPr="79D775EF">
        <w:rPr>
          <w:rFonts w:eastAsia="Arial Narrow"/>
          <w:sz w:val="24"/>
          <w:szCs w:val="24"/>
        </w:rPr>
        <w:t>websites</w:t>
      </w:r>
      <w:r w:rsidRPr="79D775EF">
        <w:rPr>
          <w:rFonts w:eastAsia="Arial Narrow"/>
          <w:sz w:val="24"/>
          <w:szCs w:val="24"/>
        </w:rPr>
        <w:t>.</w:t>
      </w:r>
    </w:p>
    <w:p w14:paraId="2CBA44AA" w14:textId="5B60E59D" w:rsidR="2ADB8CDC" w:rsidRDefault="2ADB8CDC" w:rsidP="001248CA">
      <w:pPr>
        <w:pStyle w:val="ListParagraph"/>
        <w:numPr>
          <w:ilvl w:val="0"/>
          <w:numId w:val="43"/>
        </w:numPr>
        <w:spacing w:line="240" w:lineRule="auto"/>
        <w:rPr>
          <w:rFonts w:eastAsia="Arial Narrow"/>
          <w:sz w:val="24"/>
          <w:szCs w:val="24"/>
        </w:rPr>
      </w:pPr>
      <w:r w:rsidRPr="79D775EF">
        <w:rPr>
          <w:rFonts w:eastAsia="Arial Narrow"/>
          <w:sz w:val="24"/>
          <w:szCs w:val="24"/>
        </w:rPr>
        <w:t xml:space="preserve">If participants opt out, they </w:t>
      </w:r>
      <w:r w:rsidR="79D775EF" w:rsidRPr="79D775EF">
        <w:rPr>
          <w:rFonts w:eastAsia="Arial Narrow"/>
          <w:sz w:val="24"/>
          <w:szCs w:val="24"/>
        </w:rPr>
        <w:t>must remind</w:t>
      </w:r>
      <w:r w:rsidRPr="79D775EF">
        <w:rPr>
          <w:rFonts w:eastAsia="Arial Narrow"/>
          <w:sz w:val="24"/>
          <w:szCs w:val="24"/>
        </w:rPr>
        <w:t xml:space="preserve"> IPSC staff as needed.</w:t>
      </w:r>
    </w:p>
    <w:p w14:paraId="36DA081C" w14:textId="1B2E4574" w:rsidR="008D080B" w:rsidRPr="008134A1" w:rsidRDefault="539640B5" w:rsidP="79D775EF">
      <w:pPr>
        <w:rPr>
          <w:rFonts w:eastAsia="Arial Narrow"/>
          <w:b/>
          <w:bCs/>
          <w:sz w:val="24"/>
          <w:szCs w:val="24"/>
        </w:rPr>
      </w:pPr>
      <w:r w:rsidRPr="79D775EF">
        <w:rPr>
          <w:rFonts w:eastAsia="Arial Narrow"/>
          <w:b/>
          <w:bCs/>
          <w:sz w:val="24"/>
          <w:szCs w:val="24"/>
        </w:rPr>
        <w:t xml:space="preserve">Suspending </w:t>
      </w:r>
      <w:r w:rsidR="4C66AB97" w:rsidRPr="79D775EF">
        <w:rPr>
          <w:rFonts w:eastAsia="Arial Narrow"/>
          <w:b/>
          <w:bCs/>
          <w:sz w:val="24"/>
          <w:szCs w:val="24"/>
        </w:rPr>
        <w:t>D</w:t>
      </w:r>
      <w:r w:rsidR="4343BEA5" w:rsidRPr="79D775EF">
        <w:rPr>
          <w:rFonts w:eastAsia="Arial Narrow"/>
          <w:b/>
          <w:bCs/>
          <w:sz w:val="24"/>
          <w:szCs w:val="24"/>
        </w:rPr>
        <w:t>i</w:t>
      </w:r>
      <w:r w:rsidR="4C66AB97" w:rsidRPr="79D775EF">
        <w:rPr>
          <w:rFonts w:eastAsia="Arial Narrow"/>
          <w:b/>
          <w:bCs/>
          <w:sz w:val="24"/>
          <w:szCs w:val="24"/>
        </w:rPr>
        <w:t>sb</w:t>
      </w:r>
      <w:r w:rsidR="0B80585C" w:rsidRPr="79D775EF">
        <w:rPr>
          <w:rFonts w:eastAsia="Arial Narrow"/>
          <w:b/>
          <w:bCs/>
          <w:sz w:val="24"/>
          <w:szCs w:val="24"/>
        </w:rPr>
        <w:t>eli</w:t>
      </w:r>
      <w:r w:rsidR="4C66AB97" w:rsidRPr="79D775EF">
        <w:rPr>
          <w:rFonts w:eastAsia="Arial Narrow"/>
          <w:b/>
          <w:bCs/>
          <w:sz w:val="24"/>
          <w:szCs w:val="24"/>
        </w:rPr>
        <w:t>ef</w:t>
      </w:r>
    </w:p>
    <w:p w14:paraId="6575E121" w14:textId="0A0904B5" w:rsidR="008D080B" w:rsidRPr="008134A1" w:rsidRDefault="539640B5" w:rsidP="001248CA">
      <w:pPr>
        <w:pStyle w:val="ListParagraph"/>
        <w:numPr>
          <w:ilvl w:val="0"/>
          <w:numId w:val="44"/>
        </w:numPr>
        <w:spacing w:line="240" w:lineRule="auto"/>
        <w:rPr>
          <w:rFonts w:eastAsia="Arial Narrow"/>
          <w:b/>
          <w:bCs/>
          <w:sz w:val="24"/>
          <w:szCs w:val="24"/>
        </w:rPr>
      </w:pPr>
      <w:r w:rsidRPr="79D775EF">
        <w:rPr>
          <w:rFonts w:eastAsia="Arial Narrow"/>
          <w:sz w:val="24"/>
          <w:szCs w:val="24"/>
        </w:rPr>
        <w:lastRenderedPageBreak/>
        <w:t xml:space="preserve">Simulation fosters active engagement in a safe learning environment.  The </w:t>
      </w:r>
      <w:r w:rsidR="79D775EF" w:rsidRPr="79D775EF">
        <w:rPr>
          <w:rFonts w:eastAsia="Arial Narrow"/>
          <w:sz w:val="24"/>
          <w:szCs w:val="24"/>
        </w:rPr>
        <w:t>participant’s role</w:t>
      </w:r>
      <w:r w:rsidRPr="79D775EF">
        <w:rPr>
          <w:rFonts w:eastAsia="Arial Narrow"/>
          <w:sz w:val="24"/>
          <w:szCs w:val="24"/>
        </w:rPr>
        <w:t xml:space="preserve"> is to </w:t>
      </w:r>
      <w:r w:rsidR="79D775EF" w:rsidRPr="79D775EF">
        <w:rPr>
          <w:rFonts w:eastAsia="Arial Narrow"/>
          <w:sz w:val="24"/>
          <w:szCs w:val="24"/>
        </w:rPr>
        <w:t>“</w:t>
      </w:r>
      <w:r w:rsidRPr="79D775EF">
        <w:rPr>
          <w:rFonts w:eastAsia="Arial Narrow"/>
          <w:sz w:val="24"/>
          <w:szCs w:val="24"/>
        </w:rPr>
        <w:t>enter into the spirit</w:t>
      </w:r>
      <w:r w:rsidR="79D775EF" w:rsidRPr="79D775EF">
        <w:rPr>
          <w:rFonts w:eastAsia="Arial Narrow"/>
          <w:sz w:val="24"/>
          <w:szCs w:val="24"/>
        </w:rPr>
        <w:t>”</w:t>
      </w:r>
      <w:r w:rsidRPr="79D775EF">
        <w:rPr>
          <w:rFonts w:eastAsia="Arial Narrow"/>
          <w:sz w:val="24"/>
          <w:szCs w:val="24"/>
        </w:rPr>
        <w:t xml:space="preserve"> of the simulation, engaging with the patient, family</w:t>
      </w:r>
      <w:r w:rsidR="79D775EF" w:rsidRPr="79D775EF">
        <w:rPr>
          <w:rFonts w:eastAsia="Arial Narrow"/>
          <w:sz w:val="24"/>
          <w:szCs w:val="24"/>
        </w:rPr>
        <w:t>,</w:t>
      </w:r>
      <w:r w:rsidRPr="79D775EF">
        <w:rPr>
          <w:rFonts w:eastAsia="Arial Narrow"/>
          <w:sz w:val="24"/>
          <w:szCs w:val="24"/>
        </w:rPr>
        <w:t xml:space="preserve"> and other </w:t>
      </w:r>
      <w:r w:rsidR="79D775EF" w:rsidRPr="79D775EF">
        <w:rPr>
          <w:rFonts w:eastAsia="Arial Narrow"/>
          <w:sz w:val="24"/>
          <w:szCs w:val="24"/>
        </w:rPr>
        <w:t>healthcare team members</w:t>
      </w:r>
      <w:r w:rsidRPr="79D775EF">
        <w:rPr>
          <w:rFonts w:eastAsia="Arial Narrow"/>
          <w:sz w:val="24"/>
          <w:szCs w:val="24"/>
        </w:rPr>
        <w:t xml:space="preserve"> as if the situation were real.  This will provide you with the best active learning opportunity.</w:t>
      </w:r>
    </w:p>
    <w:p w14:paraId="764A8959" w14:textId="42F53B54" w:rsidR="008D080B" w:rsidRPr="008134A1" w:rsidRDefault="66544368" w:rsidP="79D775EF">
      <w:pPr>
        <w:rPr>
          <w:rFonts w:eastAsia="Arial Narrow"/>
          <w:b/>
          <w:bCs/>
          <w:sz w:val="24"/>
          <w:szCs w:val="24"/>
        </w:rPr>
      </w:pPr>
      <w:r w:rsidRPr="79D775EF">
        <w:rPr>
          <w:rFonts w:eastAsia="Arial Narrow"/>
          <w:b/>
          <w:bCs/>
          <w:sz w:val="24"/>
          <w:szCs w:val="24"/>
        </w:rPr>
        <w:t>S</w:t>
      </w:r>
      <w:r w:rsidR="539640B5" w:rsidRPr="79D775EF">
        <w:rPr>
          <w:rFonts w:eastAsia="Arial Narrow"/>
          <w:b/>
          <w:bCs/>
          <w:sz w:val="24"/>
          <w:szCs w:val="24"/>
        </w:rPr>
        <w:t>afe Practice</w:t>
      </w:r>
    </w:p>
    <w:p w14:paraId="4B54584D" w14:textId="5F1DFA95" w:rsidR="0044056C" w:rsidRDefault="539640B5" w:rsidP="001248CA">
      <w:pPr>
        <w:pStyle w:val="ListParagraph"/>
        <w:numPr>
          <w:ilvl w:val="0"/>
          <w:numId w:val="45"/>
        </w:numPr>
        <w:spacing w:line="240" w:lineRule="auto"/>
        <w:rPr>
          <w:rFonts w:eastAsia="Arial Narrow"/>
          <w:sz w:val="24"/>
          <w:szCs w:val="24"/>
        </w:rPr>
      </w:pPr>
      <w:r w:rsidRPr="79D775EF">
        <w:rPr>
          <w:rFonts w:eastAsia="Arial Narrow"/>
          <w:sz w:val="24"/>
          <w:szCs w:val="24"/>
        </w:rPr>
        <w:t>The I</w:t>
      </w:r>
      <w:r w:rsidR="2BC7574A" w:rsidRPr="79D775EF">
        <w:rPr>
          <w:rFonts w:eastAsia="Arial Narrow"/>
          <w:sz w:val="24"/>
          <w:szCs w:val="24"/>
        </w:rPr>
        <w:t>PSC</w:t>
      </w:r>
      <w:r w:rsidRPr="79D775EF">
        <w:rPr>
          <w:rFonts w:eastAsia="Arial Narrow"/>
          <w:sz w:val="24"/>
          <w:szCs w:val="24"/>
        </w:rPr>
        <w:t xml:space="preserve"> staff and participants have a right to a safe and healthful environment.  The </w:t>
      </w:r>
      <w:r w:rsidR="723ABEB0" w:rsidRPr="79D775EF">
        <w:rPr>
          <w:rFonts w:eastAsia="Arial Narrow"/>
          <w:sz w:val="24"/>
          <w:szCs w:val="24"/>
        </w:rPr>
        <w:t>IPSC</w:t>
      </w:r>
      <w:r w:rsidRPr="79D775EF">
        <w:rPr>
          <w:rFonts w:eastAsia="Arial Narrow"/>
          <w:sz w:val="24"/>
          <w:szCs w:val="24"/>
        </w:rPr>
        <w:t xml:space="preserve"> is committed to excellence in health, safety</w:t>
      </w:r>
      <w:r w:rsidR="79D775EF" w:rsidRPr="79D775EF">
        <w:rPr>
          <w:rFonts w:eastAsia="Arial Narrow"/>
          <w:sz w:val="24"/>
          <w:szCs w:val="24"/>
        </w:rPr>
        <w:t>,</w:t>
      </w:r>
      <w:r w:rsidRPr="79D775EF">
        <w:rPr>
          <w:rFonts w:eastAsia="Arial Narrow"/>
          <w:sz w:val="24"/>
          <w:szCs w:val="24"/>
        </w:rPr>
        <w:t xml:space="preserve"> environmental performance and </w:t>
      </w:r>
      <w:r w:rsidR="79D775EF" w:rsidRPr="79D775EF">
        <w:rPr>
          <w:rFonts w:eastAsia="Arial Narrow"/>
          <w:sz w:val="24"/>
          <w:szCs w:val="24"/>
        </w:rPr>
        <w:t xml:space="preserve">has </w:t>
      </w:r>
      <w:r w:rsidRPr="79D775EF">
        <w:rPr>
          <w:rFonts w:eastAsia="Arial Narrow"/>
          <w:sz w:val="24"/>
          <w:szCs w:val="24"/>
        </w:rPr>
        <w:t>strived to achieve</w:t>
      </w:r>
      <w:r w:rsidR="79D775EF" w:rsidRPr="79D775EF">
        <w:rPr>
          <w:rFonts w:eastAsia="Arial Narrow"/>
          <w:sz w:val="24"/>
          <w:szCs w:val="24"/>
        </w:rPr>
        <w:t xml:space="preserve"> the following</w:t>
      </w:r>
      <w:r w:rsidRPr="79D775EF">
        <w:rPr>
          <w:rFonts w:eastAsia="Arial Narrow"/>
          <w:sz w:val="24"/>
          <w:szCs w:val="24"/>
        </w:rPr>
        <w:t>:</w:t>
      </w:r>
    </w:p>
    <w:p w14:paraId="202AA069" w14:textId="77777777" w:rsidR="0044056C" w:rsidRDefault="539640B5" w:rsidP="001248CA">
      <w:pPr>
        <w:pStyle w:val="ListParagraph"/>
        <w:numPr>
          <w:ilvl w:val="1"/>
          <w:numId w:val="45"/>
        </w:numPr>
        <w:spacing w:line="240" w:lineRule="auto"/>
        <w:rPr>
          <w:rFonts w:eastAsia="Arial Narrow"/>
          <w:sz w:val="24"/>
          <w:szCs w:val="24"/>
        </w:rPr>
      </w:pPr>
      <w:r w:rsidRPr="79D775EF">
        <w:rPr>
          <w:rFonts w:eastAsia="Arial Narrow"/>
          <w:sz w:val="24"/>
          <w:szCs w:val="24"/>
        </w:rPr>
        <w:t>Zero injuries or illnesses</w:t>
      </w:r>
    </w:p>
    <w:p w14:paraId="751F957D" w14:textId="77777777" w:rsidR="0044056C" w:rsidRDefault="539640B5" w:rsidP="001248CA">
      <w:pPr>
        <w:pStyle w:val="ListParagraph"/>
        <w:numPr>
          <w:ilvl w:val="1"/>
          <w:numId w:val="45"/>
        </w:numPr>
        <w:spacing w:line="240" w:lineRule="auto"/>
        <w:rPr>
          <w:rFonts w:eastAsia="Arial Narrow"/>
          <w:sz w:val="24"/>
          <w:szCs w:val="24"/>
        </w:rPr>
      </w:pPr>
      <w:r w:rsidRPr="79D775EF">
        <w:rPr>
          <w:rFonts w:eastAsia="Arial Narrow"/>
          <w:sz w:val="24"/>
          <w:szCs w:val="24"/>
        </w:rPr>
        <w:t>Zero environmental incidents</w:t>
      </w:r>
    </w:p>
    <w:p w14:paraId="31679D40" w14:textId="7DBA74CB" w:rsidR="008D080B" w:rsidRPr="0044056C" w:rsidRDefault="539640B5" w:rsidP="001248CA">
      <w:pPr>
        <w:pStyle w:val="ListParagraph"/>
        <w:numPr>
          <w:ilvl w:val="1"/>
          <w:numId w:val="45"/>
        </w:numPr>
        <w:spacing w:line="240" w:lineRule="auto"/>
        <w:rPr>
          <w:rFonts w:eastAsia="Arial Narrow"/>
          <w:sz w:val="24"/>
          <w:szCs w:val="24"/>
        </w:rPr>
      </w:pPr>
      <w:r w:rsidRPr="79D775EF">
        <w:rPr>
          <w:rFonts w:eastAsia="Arial Narrow"/>
          <w:sz w:val="24"/>
          <w:szCs w:val="24"/>
        </w:rPr>
        <w:t>Zero property loss or damage</w:t>
      </w:r>
    </w:p>
    <w:p w14:paraId="6F0875D1" w14:textId="52A5BEDE" w:rsidR="008D080B" w:rsidRPr="008134A1" w:rsidRDefault="539640B5" w:rsidP="001248CA">
      <w:pPr>
        <w:pStyle w:val="ListParagraph"/>
        <w:numPr>
          <w:ilvl w:val="0"/>
          <w:numId w:val="46"/>
        </w:numPr>
        <w:spacing w:line="240" w:lineRule="auto"/>
        <w:rPr>
          <w:rFonts w:eastAsia="Arial Narrow"/>
          <w:sz w:val="24"/>
          <w:szCs w:val="24"/>
        </w:rPr>
      </w:pPr>
      <w:r w:rsidRPr="79D775EF">
        <w:rPr>
          <w:rFonts w:eastAsia="Arial Narrow"/>
          <w:sz w:val="24"/>
          <w:szCs w:val="24"/>
        </w:rPr>
        <w:t>In a medical emergency, 911 can be dialed from any phone in the Interprofessional Simulation Center (</w:t>
      </w:r>
      <w:r w:rsidR="1A6B5216" w:rsidRPr="79D775EF">
        <w:rPr>
          <w:rFonts w:eastAsia="Arial Narrow"/>
          <w:sz w:val="24"/>
          <w:szCs w:val="24"/>
        </w:rPr>
        <w:t>IPSC</w:t>
      </w:r>
      <w:r w:rsidRPr="79D775EF">
        <w:rPr>
          <w:rFonts w:eastAsia="Arial Narrow"/>
          <w:sz w:val="24"/>
          <w:szCs w:val="24"/>
        </w:rPr>
        <w:t>).</w:t>
      </w:r>
    </w:p>
    <w:p w14:paraId="329CBD66" w14:textId="77777777" w:rsidR="008D080B" w:rsidRPr="008134A1" w:rsidRDefault="539640B5" w:rsidP="001248CA">
      <w:pPr>
        <w:pStyle w:val="ListParagraph"/>
        <w:numPr>
          <w:ilvl w:val="0"/>
          <w:numId w:val="46"/>
        </w:numPr>
        <w:spacing w:line="240" w:lineRule="auto"/>
        <w:rPr>
          <w:rFonts w:eastAsia="Arial Narrow"/>
          <w:sz w:val="24"/>
          <w:szCs w:val="24"/>
        </w:rPr>
      </w:pPr>
      <w:r w:rsidRPr="79D775EF">
        <w:rPr>
          <w:rFonts w:eastAsia="Arial Narrow"/>
          <w:sz w:val="24"/>
          <w:szCs w:val="24"/>
        </w:rPr>
        <w:t>Participants are not permitted to bring food or drinks to any of the simulation spaces.</w:t>
      </w:r>
    </w:p>
    <w:p w14:paraId="421AD03D" w14:textId="067E52F7" w:rsidR="008D080B" w:rsidRPr="008134A1" w:rsidRDefault="539640B5" w:rsidP="001248CA">
      <w:pPr>
        <w:pStyle w:val="ListParagraph"/>
        <w:numPr>
          <w:ilvl w:val="0"/>
          <w:numId w:val="46"/>
        </w:numPr>
        <w:spacing w:line="240" w:lineRule="auto"/>
        <w:rPr>
          <w:rFonts w:eastAsia="Arial Narrow"/>
          <w:sz w:val="24"/>
          <w:szCs w:val="24"/>
        </w:rPr>
      </w:pPr>
      <w:r w:rsidRPr="79D775EF">
        <w:rPr>
          <w:rFonts w:eastAsia="Arial Narrow"/>
          <w:sz w:val="24"/>
          <w:szCs w:val="24"/>
        </w:rPr>
        <w:t xml:space="preserve">Participants </w:t>
      </w:r>
      <w:r w:rsidR="79D775EF" w:rsidRPr="79D775EF">
        <w:rPr>
          <w:rFonts w:eastAsia="Arial Narrow"/>
          <w:sz w:val="24"/>
          <w:szCs w:val="24"/>
        </w:rPr>
        <w:t>must</w:t>
      </w:r>
      <w:r w:rsidRPr="79D775EF">
        <w:rPr>
          <w:rFonts w:eastAsia="Arial Narrow"/>
          <w:sz w:val="24"/>
          <w:szCs w:val="24"/>
        </w:rPr>
        <w:t xml:space="preserve"> be mindful of all standard precautions and transmission of specific precautions (contact droplet, airborne).  </w:t>
      </w:r>
    </w:p>
    <w:p w14:paraId="19B39A5D" w14:textId="3A47115A" w:rsidR="008D080B" w:rsidRPr="008134A1" w:rsidRDefault="539640B5" w:rsidP="001248CA">
      <w:pPr>
        <w:pStyle w:val="ListParagraph"/>
        <w:numPr>
          <w:ilvl w:val="0"/>
          <w:numId w:val="46"/>
        </w:numPr>
        <w:spacing w:line="240" w:lineRule="auto"/>
        <w:rPr>
          <w:sz w:val="24"/>
          <w:szCs w:val="24"/>
        </w:rPr>
      </w:pPr>
      <w:r w:rsidRPr="79D775EF">
        <w:rPr>
          <w:rFonts w:eastAsia="Arial Narrow"/>
          <w:sz w:val="24"/>
          <w:szCs w:val="24"/>
        </w:rPr>
        <w:t xml:space="preserve">Any equipment that encounters body fluids is considered contaminated and needs to be handled appropriately. </w:t>
      </w:r>
    </w:p>
    <w:p w14:paraId="1A35B256" w14:textId="3FF83505" w:rsidR="008D080B" w:rsidRPr="008134A1" w:rsidRDefault="539640B5" w:rsidP="001248CA">
      <w:pPr>
        <w:pStyle w:val="ListParagraph"/>
        <w:numPr>
          <w:ilvl w:val="0"/>
          <w:numId w:val="46"/>
        </w:numPr>
        <w:spacing w:line="240" w:lineRule="auto"/>
        <w:rPr>
          <w:rFonts w:eastAsia="Arial Narrow"/>
          <w:sz w:val="24"/>
          <w:szCs w:val="24"/>
        </w:rPr>
      </w:pPr>
      <w:r w:rsidRPr="79D775EF">
        <w:rPr>
          <w:rFonts w:eastAsia="Arial Narrow"/>
          <w:sz w:val="24"/>
          <w:szCs w:val="24"/>
        </w:rPr>
        <w:t xml:space="preserve">Gloves will be worn with all mannequin </w:t>
      </w:r>
      <w:r w:rsidR="79D775EF" w:rsidRPr="79D775EF">
        <w:rPr>
          <w:rFonts w:eastAsia="Arial Narrow"/>
          <w:sz w:val="24"/>
          <w:szCs w:val="24"/>
        </w:rPr>
        <w:t>interactions,</w:t>
      </w:r>
      <w:r w:rsidRPr="79D775EF">
        <w:rPr>
          <w:rFonts w:eastAsia="Arial Narrow"/>
          <w:sz w:val="24"/>
          <w:szCs w:val="24"/>
        </w:rPr>
        <w:t xml:space="preserve"> and non-sterile gloves should be disposed of in non-biohazard trash cans. </w:t>
      </w:r>
    </w:p>
    <w:p w14:paraId="19074AD6" w14:textId="75B36ED4" w:rsidR="008D080B" w:rsidRPr="008134A1" w:rsidRDefault="539640B5" w:rsidP="001248CA">
      <w:pPr>
        <w:pStyle w:val="ListParagraph"/>
        <w:numPr>
          <w:ilvl w:val="0"/>
          <w:numId w:val="46"/>
        </w:numPr>
        <w:spacing w:line="240" w:lineRule="auto"/>
        <w:rPr>
          <w:rFonts w:eastAsia="Arial Narrow"/>
          <w:sz w:val="24"/>
          <w:szCs w:val="24"/>
        </w:rPr>
      </w:pPr>
      <w:r w:rsidRPr="79D775EF">
        <w:rPr>
          <w:rFonts w:eastAsia="Arial Narrow"/>
          <w:sz w:val="24"/>
          <w:szCs w:val="24"/>
        </w:rPr>
        <w:t>Participants need to know that some of the equipment contains latex.</w:t>
      </w:r>
      <w:r w:rsidR="79D775EF" w:rsidRPr="79D775EF">
        <w:rPr>
          <w:rFonts w:eastAsia="Arial Narrow"/>
          <w:sz w:val="24"/>
          <w:szCs w:val="24"/>
        </w:rPr>
        <w:t xml:space="preserve"> </w:t>
      </w:r>
      <w:r w:rsidRPr="79D775EF">
        <w:rPr>
          <w:rFonts w:eastAsia="Arial Narrow"/>
          <w:sz w:val="24"/>
          <w:szCs w:val="24"/>
        </w:rPr>
        <w:t>Those with a known sensitivity/allergy to latex need to contact the center staff.</w:t>
      </w:r>
      <w:r w:rsidR="79D775EF" w:rsidRPr="79D775EF">
        <w:rPr>
          <w:rFonts w:eastAsia="Arial Narrow"/>
          <w:sz w:val="24"/>
          <w:szCs w:val="24"/>
        </w:rPr>
        <w:t xml:space="preserve"> </w:t>
      </w:r>
      <w:r w:rsidRPr="79D775EF">
        <w:rPr>
          <w:rFonts w:eastAsia="Arial Narrow"/>
          <w:sz w:val="24"/>
          <w:szCs w:val="24"/>
        </w:rPr>
        <w:t>Every effort will be made to replace equipment with latex-free substitutions.</w:t>
      </w:r>
      <w:r w:rsidR="79D775EF" w:rsidRPr="79D775EF">
        <w:rPr>
          <w:rFonts w:eastAsia="Arial Narrow"/>
          <w:sz w:val="24"/>
          <w:szCs w:val="24"/>
        </w:rPr>
        <w:t xml:space="preserve"> </w:t>
      </w:r>
      <w:r w:rsidRPr="79D775EF">
        <w:rPr>
          <w:rFonts w:eastAsia="Arial Narrow"/>
          <w:sz w:val="24"/>
          <w:szCs w:val="24"/>
        </w:rPr>
        <w:t xml:space="preserve">All participants who suffer from latex allergies should take precautions </w:t>
      </w:r>
      <w:r w:rsidR="79D775EF" w:rsidRPr="79D775EF">
        <w:rPr>
          <w:rFonts w:eastAsia="Arial Narrow"/>
          <w:sz w:val="24"/>
          <w:szCs w:val="24"/>
        </w:rPr>
        <w:t xml:space="preserve">by wearing non-latex gloves </w:t>
      </w:r>
      <w:r w:rsidRPr="79D775EF">
        <w:rPr>
          <w:rFonts w:eastAsia="Arial Narrow"/>
          <w:sz w:val="24"/>
          <w:szCs w:val="24"/>
        </w:rPr>
        <w:t xml:space="preserve">while using or handling latex parts. </w:t>
      </w:r>
    </w:p>
    <w:p w14:paraId="47CEB30E" w14:textId="0DA82E31" w:rsidR="008D080B" w:rsidRPr="008134A1" w:rsidRDefault="539640B5" w:rsidP="001248CA">
      <w:pPr>
        <w:pStyle w:val="ListParagraph"/>
        <w:numPr>
          <w:ilvl w:val="0"/>
          <w:numId w:val="46"/>
        </w:numPr>
        <w:spacing w:line="240" w:lineRule="auto"/>
        <w:rPr>
          <w:rFonts w:eastAsia="Arial Narrow"/>
          <w:sz w:val="24"/>
          <w:szCs w:val="24"/>
        </w:rPr>
      </w:pPr>
      <w:r w:rsidRPr="79D775EF">
        <w:rPr>
          <w:rFonts w:eastAsia="Arial Narrow"/>
          <w:sz w:val="24"/>
          <w:szCs w:val="24"/>
        </w:rPr>
        <w:t>In accordance with the Center for Disease Control (CDC)</w:t>
      </w:r>
      <w:r w:rsidR="79D775EF" w:rsidRPr="79D775EF">
        <w:rPr>
          <w:rFonts w:eastAsia="Arial Narrow"/>
          <w:sz w:val="24"/>
          <w:szCs w:val="24"/>
        </w:rPr>
        <w:t>,</w:t>
      </w:r>
      <w:r w:rsidRPr="79D775EF">
        <w:rPr>
          <w:rFonts w:eastAsia="Arial Narrow"/>
          <w:sz w:val="24"/>
          <w:szCs w:val="24"/>
        </w:rPr>
        <w:t xml:space="preserve"> all sharps are to be handled safely and disposed of properly. </w:t>
      </w:r>
    </w:p>
    <w:p w14:paraId="5FB80C95" w14:textId="54F255FC" w:rsidR="008D080B" w:rsidRPr="008134A1" w:rsidRDefault="539640B5" w:rsidP="001248CA">
      <w:pPr>
        <w:pStyle w:val="ListParagraph"/>
        <w:numPr>
          <w:ilvl w:val="0"/>
          <w:numId w:val="46"/>
        </w:numPr>
        <w:spacing w:line="240" w:lineRule="auto"/>
        <w:rPr>
          <w:rFonts w:eastAsia="Arial Narrow"/>
          <w:sz w:val="24"/>
          <w:szCs w:val="24"/>
        </w:rPr>
      </w:pPr>
      <w:r w:rsidRPr="79D775EF">
        <w:rPr>
          <w:rFonts w:eastAsia="Arial Narrow"/>
          <w:sz w:val="24"/>
          <w:szCs w:val="24"/>
        </w:rPr>
        <w:t xml:space="preserve">In the event of a </w:t>
      </w:r>
      <w:r w:rsidR="79D775EF" w:rsidRPr="79D775EF">
        <w:rPr>
          <w:rFonts w:eastAsia="Arial Narrow"/>
          <w:sz w:val="24"/>
          <w:szCs w:val="24"/>
        </w:rPr>
        <w:t>“</w:t>
      </w:r>
      <w:r w:rsidRPr="79D775EF">
        <w:rPr>
          <w:rFonts w:eastAsia="Arial Narrow"/>
          <w:sz w:val="24"/>
          <w:szCs w:val="24"/>
        </w:rPr>
        <w:t>clean</w:t>
      </w:r>
      <w:r w:rsidR="79D775EF" w:rsidRPr="79D775EF">
        <w:rPr>
          <w:rFonts w:eastAsia="Arial Narrow"/>
          <w:sz w:val="24"/>
          <w:szCs w:val="24"/>
        </w:rPr>
        <w:t>”</w:t>
      </w:r>
      <w:r w:rsidRPr="79D775EF">
        <w:rPr>
          <w:rFonts w:eastAsia="Arial Narrow"/>
          <w:sz w:val="24"/>
          <w:szCs w:val="24"/>
        </w:rPr>
        <w:t xml:space="preserve"> needle stick, the faculty should be notified immediately so first aid can be provided.</w:t>
      </w:r>
      <w:r w:rsidR="79D775EF" w:rsidRPr="79D775EF">
        <w:rPr>
          <w:rFonts w:eastAsia="Arial Narrow"/>
          <w:sz w:val="24"/>
          <w:szCs w:val="24"/>
        </w:rPr>
        <w:t xml:space="preserve"> </w:t>
      </w:r>
      <w:r w:rsidRPr="79D775EF">
        <w:rPr>
          <w:rFonts w:eastAsia="Arial Narrow"/>
          <w:sz w:val="24"/>
          <w:szCs w:val="24"/>
        </w:rPr>
        <w:t xml:space="preserve">The faculty should complete an incident report form.  </w:t>
      </w:r>
    </w:p>
    <w:p w14:paraId="32C78A92" w14:textId="77777777" w:rsidR="008D080B" w:rsidRPr="008134A1" w:rsidRDefault="539640B5" w:rsidP="001248CA">
      <w:pPr>
        <w:pStyle w:val="ListParagraph"/>
        <w:numPr>
          <w:ilvl w:val="0"/>
          <w:numId w:val="46"/>
        </w:numPr>
        <w:spacing w:line="240" w:lineRule="auto"/>
        <w:rPr>
          <w:rFonts w:eastAsia="Arial Narrow"/>
          <w:sz w:val="24"/>
          <w:szCs w:val="24"/>
        </w:rPr>
      </w:pPr>
      <w:r w:rsidRPr="79D775EF">
        <w:rPr>
          <w:rFonts w:eastAsia="Arial Narrow"/>
          <w:sz w:val="24"/>
          <w:szCs w:val="24"/>
        </w:rPr>
        <w:t xml:space="preserve">All participants are to ensure that rooms are secure and safe when using the rooms. </w:t>
      </w:r>
    </w:p>
    <w:p w14:paraId="68F0F56A" w14:textId="251BF68C" w:rsidR="008D080B" w:rsidRPr="008134A1" w:rsidRDefault="539640B5" w:rsidP="001248CA">
      <w:pPr>
        <w:pStyle w:val="ListParagraph"/>
        <w:numPr>
          <w:ilvl w:val="0"/>
          <w:numId w:val="46"/>
        </w:numPr>
        <w:spacing w:line="240" w:lineRule="auto"/>
        <w:rPr>
          <w:rFonts w:eastAsia="Arial Narrow"/>
          <w:sz w:val="24"/>
          <w:szCs w:val="24"/>
        </w:rPr>
      </w:pPr>
      <w:r w:rsidRPr="79D775EF">
        <w:rPr>
          <w:rFonts w:eastAsia="Arial Narrow"/>
          <w:sz w:val="24"/>
          <w:szCs w:val="24"/>
        </w:rPr>
        <w:t xml:space="preserve">The Public Safety Department (336-278-5555) should be notified if the lab rooms </w:t>
      </w:r>
      <w:r w:rsidR="79D775EF" w:rsidRPr="79D775EF">
        <w:rPr>
          <w:rFonts w:eastAsia="Arial Narrow"/>
          <w:sz w:val="24"/>
          <w:szCs w:val="24"/>
        </w:rPr>
        <w:t>are used</w:t>
      </w:r>
      <w:r w:rsidRPr="79D775EF">
        <w:rPr>
          <w:rFonts w:eastAsia="Arial Narrow"/>
          <w:sz w:val="24"/>
          <w:szCs w:val="24"/>
        </w:rPr>
        <w:t xml:space="preserve"> on off-hours (evenings and weekends). </w:t>
      </w:r>
    </w:p>
    <w:p w14:paraId="61ED4D5B" w14:textId="77777777" w:rsidR="008134A1" w:rsidRPr="008134A1" w:rsidRDefault="008134A1" w:rsidP="79D775EF">
      <w:pPr>
        <w:pStyle w:val="ListParagraph"/>
        <w:rPr>
          <w:rFonts w:eastAsia="Arial Narrow"/>
          <w:sz w:val="24"/>
          <w:szCs w:val="24"/>
        </w:rPr>
      </w:pPr>
    </w:p>
    <w:p w14:paraId="50A8ACCB" w14:textId="5E6C8FCB" w:rsidR="008D080B" w:rsidRPr="008134A1" w:rsidRDefault="539640B5" w:rsidP="79D775EF">
      <w:pPr>
        <w:jc w:val="center"/>
        <w:rPr>
          <w:rFonts w:eastAsia="Arial Narrow"/>
          <w:b/>
          <w:bCs/>
          <w:sz w:val="24"/>
          <w:szCs w:val="24"/>
        </w:rPr>
      </w:pPr>
      <w:r w:rsidRPr="79D775EF">
        <w:rPr>
          <w:rFonts w:eastAsia="Arial Narrow"/>
          <w:b/>
          <w:bCs/>
          <w:sz w:val="24"/>
          <w:szCs w:val="24"/>
        </w:rPr>
        <w:t>Interprofessional Simulation Student Contract</w:t>
      </w:r>
    </w:p>
    <w:p w14:paraId="71F9BE49" w14:textId="77777777" w:rsidR="008D080B" w:rsidRPr="008134A1" w:rsidRDefault="539640B5" w:rsidP="79D775EF">
      <w:pPr>
        <w:spacing w:line="240" w:lineRule="auto"/>
        <w:rPr>
          <w:b/>
          <w:bCs/>
          <w:sz w:val="24"/>
          <w:szCs w:val="24"/>
        </w:rPr>
      </w:pPr>
      <w:r w:rsidRPr="79D775EF">
        <w:rPr>
          <w:b/>
          <w:bCs/>
          <w:sz w:val="24"/>
          <w:szCs w:val="24"/>
        </w:rPr>
        <w:t>By signing this document, you are attesting:</w:t>
      </w:r>
    </w:p>
    <w:p w14:paraId="1505EEDB" w14:textId="77777777" w:rsidR="008D080B" w:rsidRPr="008134A1" w:rsidRDefault="539640B5" w:rsidP="001248CA">
      <w:pPr>
        <w:pStyle w:val="ListParagraph"/>
        <w:numPr>
          <w:ilvl w:val="0"/>
          <w:numId w:val="47"/>
        </w:numPr>
        <w:spacing w:line="240" w:lineRule="auto"/>
        <w:rPr>
          <w:rFonts w:eastAsiaTheme="minorEastAsia"/>
          <w:b/>
          <w:bCs/>
          <w:sz w:val="24"/>
          <w:szCs w:val="24"/>
        </w:rPr>
      </w:pPr>
      <w:r w:rsidRPr="79D775EF">
        <w:rPr>
          <w:b/>
          <w:bCs/>
          <w:sz w:val="24"/>
          <w:szCs w:val="24"/>
        </w:rPr>
        <w:t>_____ (initial)</w:t>
      </w:r>
      <w:r w:rsidR="008D080B">
        <w:tab/>
      </w:r>
      <w:r w:rsidRPr="79D775EF">
        <w:rPr>
          <w:sz w:val="24"/>
          <w:szCs w:val="24"/>
        </w:rPr>
        <w:t xml:space="preserve">I have been made aware of the policies surrounding the interprofessional simulation center. </w:t>
      </w:r>
    </w:p>
    <w:p w14:paraId="1FA9169C" w14:textId="77777777" w:rsidR="008D080B" w:rsidRPr="008134A1" w:rsidRDefault="539640B5" w:rsidP="001248CA">
      <w:pPr>
        <w:pStyle w:val="ListParagraph"/>
        <w:numPr>
          <w:ilvl w:val="0"/>
          <w:numId w:val="47"/>
        </w:numPr>
        <w:spacing w:line="240" w:lineRule="auto"/>
        <w:rPr>
          <w:rFonts w:eastAsiaTheme="minorEastAsia"/>
          <w:sz w:val="24"/>
          <w:szCs w:val="24"/>
        </w:rPr>
      </w:pPr>
      <w:r w:rsidRPr="79D775EF">
        <w:rPr>
          <w:rFonts w:eastAsia="Calibri"/>
          <w:b/>
          <w:bCs/>
          <w:color w:val="000000" w:themeColor="text1"/>
          <w:sz w:val="24"/>
          <w:szCs w:val="24"/>
        </w:rPr>
        <w:t>_____ (initial)</w:t>
      </w:r>
      <w:r w:rsidR="008D080B">
        <w:tab/>
      </w:r>
      <w:r w:rsidRPr="79D775EF">
        <w:rPr>
          <w:sz w:val="24"/>
          <w:szCs w:val="24"/>
        </w:rPr>
        <w:t>I will abide by the policies in this interprofessional simulation student contract</w:t>
      </w:r>
    </w:p>
    <w:p w14:paraId="34D52A5A" w14:textId="212B4BAE" w:rsidR="008D080B" w:rsidRPr="008134A1" w:rsidRDefault="539640B5" w:rsidP="79D775EF">
      <w:pPr>
        <w:spacing w:line="240" w:lineRule="auto"/>
        <w:rPr>
          <w:b/>
          <w:bCs/>
          <w:sz w:val="24"/>
          <w:szCs w:val="24"/>
        </w:rPr>
      </w:pPr>
      <w:r w:rsidRPr="79D775EF">
        <w:rPr>
          <w:b/>
          <w:bCs/>
          <w:sz w:val="24"/>
          <w:szCs w:val="24"/>
        </w:rPr>
        <w:t xml:space="preserve">If you have further questions before signing, please email </w:t>
      </w:r>
      <w:r w:rsidR="50E74C63" w:rsidRPr="79D775EF">
        <w:rPr>
          <w:b/>
          <w:bCs/>
          <w:sz w:val="24"/>
          <w:szCs w:val="24"/>
        </w:rPr>
        <w:t>the IPSC Director</w:t>
      </w:r>
      <w:r w:rsidRPr="79D775EF">
        <w:rPr>
          <w:b/>
          <w:bCs/>
          <w:sz w:val="24"/>
          <w:szCs w:val="24"/>
        </w:rPr>
        <w:t xml:space="preserve">. </w:t>
      </w:r>
    </w:p>
    <w:p w14:paraId="70C683B4" w14:textId="6F4F3300" w:rsidR="008D080B" w:rsidRPr="008134A1" w:rsidRDefault="539640B5" w:rsidP="79D775EF">
      <w:pPr>
        <w:pStyle w:val="Default"/>
        <w:rPr>
          <w:rFonts w:asciiTheme="minorHAnsi" w:hAnsiTheme="minorHAnsi" w:cstheme="minorBidi"/>
        </w:rPr>
      </w:pPr>
      <w:r w:rsidRPr="79D775EF">
        <w:rPr>
          <w:rFonts w:asciiTheme="minorHAnsi" w:hAnsiTheme="minorHAnsi" w:cstheme="minorBidi"/>
        </w:rPr>
        <w:lastRenderedPageBreak/>
        <w:t>Printed Full Name:</w:t>
      </w:r>
      <w:r w:rsidR="26645CD5" w:rsidRPr="79D775EF">
        <w:rPr>
          <w:rFonts w:asciiTheme="minorHAnsi" w:hAnsiTheme="minorHAnsi" w:cstheme="minorBidi"/>
        </w:rPr>
        <w:t xml:space="preserve"> </w:t>
      </w:r>
      <w:r w:rsidRPr="79D775EF">
        <w:rPr>
          <w:rFonts w:asciiTheme="minorHAnsi" w:hAnsiTheme="minorHAnsi" w:cstheme="minorBidi"/>
        </w:rPr>
        <w:t>_____________________________________________________________</w:t>
      </w:r>
    </w:p>
    <w:p w14:paraId="0AB77566" w14:textId="2901D42E" w:rsidR="008D080B" w:rsidRPr="008134A1" w:rsidRDefault="539640B5" w:rsidP="79D775EF">
      <w:pPr>
        <w:pStyle w:val="Default"/>
        <w:rPr>
          <w:rFonts w:asciiTheme="minorHAnsi" w:hAnsiTheme="minorHAnsi" w:cstheme="minorBidi"/>
        </w:rPr>
      </w:pPr>
      <w:r w:rsidRPr="79D775EF">
        <w:rPr>
          <w:rFonts w:asciiTheme="minorHAnsi" w:hAnsiTheme="minorHAnsi" w:cstheme="minorBidi"/>
        </w:rPr>
        <w:t>Signature: _________________________________________________________________</w:t>
      </w:r>
      <w:r w:rsidR="20AA6174" w:rsidRPr="79D775EF">
        <w:rPr>
          <w:rFonts w:asciiTheme="minorHAnsi" w:hAnsiTheme="minorHAnsi" w:cstheme="minorBidi"/>
        </w:rPr>
        <w:t>___</w:t>
      </w:r>
    </w:p>
    <w:p w14:paraId="3B1F77D6" w14:textId="0B6EF5C7" w:rsidR="008D080B" w:rsidRPr="008134A1" w:rsidRDefault="539640B5" w:rsidP="79D775EF">
      <w:pPr>
        <w:pStyle w:val="Default"/>
        <w:rPr>
          <w:rFonts w:asciiTheme="minorHAnsi" w:hAnsiTheme="minorHAnsi" w:cstheme="minorBidi"/>
        </w:rPr>
      </w:pPr>
      <w:r w:rsidRPr="79D775EF">
        <w:rPr>
          <w:rFonts w:asciiTheme="minorHAnsi" w:hAnsiTheme="minorHAnsi" w:cstheme="minorBidi"/>
        </w:rPr>
        <w:t>Date: ____________________________________________________________________</w:t>
      </w:r>
      <w:r w:rsidR="00E8316C">
        <w:rPr>
          <w:rFonts w:asciiTheme="minorHAnsi" w:hAnsiTheme="minorHAnsi" w:cstheme="minorHAnsi"/>
        </w:rPr>
        <w:softHyphen/>
      </w:r>
      <w:r w:rsidR="26645CD5" w:rsidRPr="79D775EF">
        <w:rPr>
          <w:rFonts w:asciiTheme="minorHAnsi" w:hAnsiTheme="minorHAnsi" w:cstheme="minorBidi"/>
        </w:rPr>
        <w:softHyphen/>
        <w:t>_</w:t>
      </w:r>
      <w:r w:rsidR="20AA6174" w:rsidRPr="79D775EF">
        <w:rPr>
          <w:rFonts w:asciiTheme="minorHAnsi" w:hAnsiTheme="minorHAnsi" w:cstheme="minorBidi"/>
        </w:rPr>
        <w:t>___</w:t>
      </w:r>
    </w:p>
    <w:p w14:paraId="5F03FF7A" w14:textId="77777777" w:rsidR="008D080B" w:rsidRPr="008D080B" w:rsidRDefault="008D080B" w:rsidP="008D080B"/>
    <w:p w14:paraId="15A471C9" w14:textId="77777777" w:rsidR="00BE27B3" w:rsidRDefault="00BE27B3">
      <w:pPr>
        <w:rPr>
          <w:rFonts w:asciiTheme="majorHAnsi" w:eastAsiaTheme="majorEastAsia" w:hAnsiTheme="majorHAnsi" w:cstheme="majorBidi"/>
          <w:color w:val="73000A"/>
          <w:sz w:val="26"/>
          <w:szCs w:val="26"/>
        </w:rPr>
      </w:pPr>
      <w:bookmarkStart w:id="41" w:name="_Appendix_3:_Interprofessional"/>
      <w:bookmarkStart w:id="42" w:name="_Appendix_4:_Interprofessional"/>
      <w:bookmarkEnd w:id="41"/>
      <w:bookmarkEnd w:id="42"/>
      <w:r>
        <w:rPr>
          <w:color w:val="73000A"/>
        </w:rPr>
        <w:br w:type="page"/>
      </w:r>
    </w:p>
    <w:p w14:paraId="49D20A67" w14:textId="08D2AF87" w:rsidR="00086C7D" w:rsidRDefault="7F3B490B" w:rsidP="00377AEE">
      <w:pPr>
        <w:pStyle w:val="Heading2"/>
        <w:rPr>
          <w:color w:val="73000A"/>
        </w:rPr>
      </w:pPr>
      <w:bookmarkStart w:id="43" w:name="_Toc157667908"/>
      <w:r w:rsidRPr="6BB3472E">
        <w:rPr>
          <w:color w:val="73000A"/>
        </w:rPr>
        <w:lastRenderedPageBreak/>
        <w:t xml:space="preserve">Appendix </w:t>
      </w:r>
      <w:r w:rsidR="12EC21BB" w:rsidRPr="6BB3472E">
        <w:rPr>
          <w:color w:val="73000A"/>
        </w:rPr>
        <w:t>4</w:t>
      </w:r>
      <w:r w:rsidRPr="6BB3472E">
        <w:rPr>
          <w:color w:val="73000A"/>
        </w:rPr>
        <w:t>: Interprofessional Simulation Confidentiality Agreement</w:t>
      </w:r>
      <w:bookmarkEnd w:id="43"/>
    </w:p>
    <w:p w14:paraId="374EA552" w14:textId="440D566D" w:rsidR="79D775EF" w:rsidRDefault="79D775EF" w:rsidP="79D775EF"/>
    <w:p w14:paraId="220ABCA6" w14:textId="0042E969" w:rsidR="7EB544D3" w:rsidRDefault="7EB544D3" w:rsidP="79D775EF">
      <w:pPr>
        <w:jc w:val="center"/>
      </w:pPr>
      <w:r>
        <w:rPr>
          <w:noProof/>
        </w:rPr>
        <w:drawing>
          <wp:inline distT="0" distB="0" distL="0" distR="0" wp14:anchorId="65806630" wp14:editId="081EF4BB">
            <wp:extent cx="4572000" cy="581025"/>
            <wp:effectExtent l="0" t="0" r="0" b="0"/>
            <wp:docPr id="1621273911" name="Picture 162127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581025"/>
                    </a:xfrm>
                    <a:prstGeom prst="rect">
                      <a:avLst/>
                    </a:prstGeom>
                  </pic:spPr>
                </pic:pic>
              </a:graphicData>
            </a:graphic>
          </wp:inline>
        </w:drawing>
      </w:r>
    </w:p>
    <w:p w14:paraId="042F8D75" w14:textId="2F526B64" w:rsidR="00377AEE" w:rsidRDefault="00377AEE" w:rsidP="00377AEE"/>
    <w:p w14:paraId="27F13E3E" w14:textId="1177BE1D" w:rsidR="0015400E" w:rsidRPr="0015400E" w:rsidRDefault="7749CBDF" w:rsidP="79D775EF">
      <w:pPr>
        <w:spacing w:line="240" w:lineRule="auto"/>
        <w:jc w:val="center"/>
        <w:rPr>
          <w:b/>
          <w:bCs/>
          <w:sz w:val="36"/>
          <w:szCs w:val="36"/>
        </w:rPr>
      </w:pPr>
      <w:r w:rsidRPr="79D775EF">
        <w:rPr>
          <w:b/>
          <w:bCs/>
          <w:sz w:val="36"/>
          <w:szCs w:val="36"/>
        </w:rPr>
        <w:t>Interprofessional Simulation Confidentiality Agreement</w:t>
      </w:r>
    </w:p>
    <w:p w14:paraId="6CED9BE6" w14:textId="77777777" w:rsidR="0015400E" w:rsidRPr="0015400E" w:rsidRDefault="0015400E" w:rsidP="79D775EF">
      <w:pPr>
        <w:pStyle w:val="Default"/>
        <w:rPr>
          <w:rFonts w:asciiTheme="minorHAnsi" w:hAnsiTheme="minorHAnsi" w:cstheme="minorBidi"/>
        </w:rPr>
      </w:pPr>
    </w:p>
    <w:p w14:paraId="7282BC6A" w14:textId="58FB99BB" w:rsidR="0015400E" w:rsidRPr="0015400E" w:rsidRDefault="7749CBDF" w:rsidP="79D775EF">
      <w:pPr>
        <w:spacing w:line="240" w:lineRule="auto"/>
      </w:pPr>
      <w:r w:rsidRPr="79D775EF">
        <w:t xml:space="preserve"> </w:t>
      </w:r>
      <w:r w:rsidRPr="79D775EF">
        <w:rPr>
          <w:rFonts w:eastAsia="Arial Narrow"/>
          <w:color w:val="000000" w:themeColor="text1"/>
          <w:sz w:val="24"/>
          <w:szCs w:val="24"/>
        </w:rPr>
        <w:t>As a client, standardized</w:t>
      </w:r>
      <w:r w:rsidRPr="79D775EF">
        <w:rPr>
          <w:rFonts w:eastAsia="Times New Roman"/>
          <w:color w:val="000000" w:themeColor="text1"/>
          <w:sz w:val="24"/>
          <w:szCs w:val="24"/>
        </w:rPr>
        <w:t xml:space="preserve"> </w:t>
      </w:r>
      <w:r w:rsidRPr="79D775EF">
        <w:rPr>
          <w:rFonts w:eastAsia="Arial Narrow"/>
          <w:color w:val="000000" w:themeColor="text1"/>
          <w:sz w:val="24"/>
          <w:szCs w:val="24"/>
        </w:rPr>
        <w:t xml:space="preserve">patient, or participant at Elon </w:t>
      </w:r>
      <w:r w:rsidR="79D775EF" w:rsidRPr="79D775EF">
        <w:rPr>
          <w:rFonts w:eastAsia="Arial Narrow"/>
          <w:color w:val="000000" w:themeColor="text1"/>
          <w:sz w:val="24"/>
          <w:szCs w:val="24"/>
        </w:rPr>
        <w:t>University’s</w:t>
      </w:r>
      <w:r w:rsidRPr="79D775EF">
        <w:rPr>
          <w:rFonts w:eastAsia="Arial Narrow"/>
          <w:color w:val="000000" w:themeColor="text1"/>
          <w:sz w:val="24"/>
          <w:szCs w:val="24"/>
        </w:rPr>
        <w:t xml:space="preserve"> School of Health Sciences, I understand the significance of confidentiality concerning information concerning patients – real or simulated -- and other users and visitors</w:t>
      </w:r>
      <w:r w:rsidR="79D775EF" w:rsidRPr="79D775EF">
        <w:rPr>
          <w:rFonts w:eastAsia="Arial Narrow"/>
          <w:color w:val="000000" w:themeColor="text1"/>
          <w:sz w:val="24"/>
          <w:szCs w:val="24"/>
        </w:rPr>
        <w:t>,</w:t>
      </w:r>
      <w:r w:rsidRPr="79D775EF">
        <w:rPr>
          <w:rFonts w:eastAsia="Arial Narrow"/>
          <w:color w:val="000000" w:themeColor="text1"/>
          <w:sz w:val="24"/>
          <w:szCs w:val="24"/>
        </w:rPr>
        <w:t xml:space="preserve"> including, but not limited to, Elon students, faculty, and staff.</w:t>
      </w:r>
      <w:r w:rsidR="79D775EF" w:rsidRPr="79D775EF">
        <w:rPr>
          <w:rFonts w:eastAsia="Arial Narrow"/>
          <w:color w:val="000000" w:themeColor="text1"/>
          <w:sz w:val="24"/>
          <w:szCs w:val="24"/>
        </w:rPr>
        <w:t xml:space="preserve"> </w:t>
      </w:r>
      <w:r w:rsidRPr="79D775EF">
        <w:rPr>
          <w:rFonts w:eastAsia="Arial Narrow"/>
          <w:color w:val="000000" w:themeColor="text1"/>
          <w:sz w:val="24"/>
          <w:szCs w:val="24"/>
        </w:rPr>
        <w:t xml:space="preserve">I will uphold the requirements of the </w:t>
      </w:r>
      <w:hyperlink r:id="rId31" w:history="1">
        <w:r w:rsidRPr="007E0B46">
          <w:rPr>
            <w:rStyle w:val="Hyperlink"/>
            <w:rFonts w:eastAsia="Arial Narrow"/>
            <w:sz w:val="24"/>
            <w:szCs w:val="24"/>
          </w:rPr>
          <w:t>Health Insurance Portability and Accountability Act (HIPAA)</w:t>
        </w:r>
      </w:hyperlink>
      <w:r w:rsidRPr="79D775EF">
        <w:rPr>
          <w:rFonts w:eastAsia="Arial Narrow"/>
          <w:color w:val="000000" w:themeColor="text1"/>
          <w:sz w:val="24"/>
          <w:szCs w:val="24"/>
        </w:rPr>
        <w:t xml:space="preserve"> and all other federal or state laws regarding confidentiality.</w:t>
      </w:r>
      <w:r w:rsidR="79D775EF" w:rsidRPr="79D775EF">
        <w:rPr>
          <w:rFonts w:eastAsia="Arial Narrow"/>
          <w:color w:val="000000" w:themeColor="text1"/>
          <w:sz w:val="24"/>
          <w:szCs w:val="24"/>
        </w:rPr>
        <w:t xml:space="preserve"> </w:t>
      </w:r>
      <w:r w:rsidRPr="79D775EF">
        <w:rPr>
          <w:rFonts w:eastAsia="Arial Narrow"/>
          <w:color w:val="000000" w:themeColor="text1"/>
          <w:sz w:val="24"/>
          <w:szCs w:val="24"/>
        </w:rPr>
        <w:t xml:space="preserve">Further, I agree to adhere to the stipulations stated below and </w:t>
      </w:r>
      <w:r w:rsidR="79D775EF" w:rsidRPr="79D775EF">
        <w:rPr>
          <w:rFonts w:eastAsia="Arial Narrow"/>
          <w:color w:val="000000" w:themeColor="text1"/>
          <w:sz w:val="24"/>
          <w:szCs w:val="24"/>
        </w:rPr>
        <w:t>report any confidentiality violations</w:t>
      </w:r>
      <w:r w:rsidRPr="79D775EF">
        <w:rPr>
          <w:rFonts w:eastAsia="Arial Narrow"/>
          <w:color w:val="000000" w:themeColor="text1"/>
          <w:sz w:val="24"/>
          <w:szCs w:val="24"/>
        </w:rPr>
        <w:t xml:space="preserve"> I become aware of to my facilitator or instructor. </w:t>
      </w:r>
    </w:p>
    <w:p w14:paraId="1C832413" w14:textId="77777777" w:rsidR="0015400E" w:rsidRPr="0015400E" w:rsidRDefault="7749CBDF" w:rsidP="79D775EF">
      <w:pPr>
        <w:spacing w:line="240" w:lineRule="auto"/>
      </w:pPr>
      <w:r w:rsidRPr="79D775EF">
        <w:rPr>
          <w:rFonts w:eastAsia="Arial Narrow"/>
          <w:color w:val="000000" w:themeColor="text1"/>
          <w:sz w:val="24"/>
          <w:szCs w:val="24"/>
        </w:rPr>
        <w:t>I understand that:</w:t>
      </w:r>
    </w:p>
    <w:p w14:paraId="6E0BA03A" w14:textId="4120D318" w:rsidR="0015400E" w:rsidRPr="0015400E" w:rsidRDefault="7749CBDF" w:rsidP="79D775EF">
      <w:pPr>
        <w:spacing w:line="240" w:lineRule="auto"/>
      </w:pPr>
      <w:r w:rsidRPr="79D775EF">
        <w:rPr>
          <w:rFonts w:eastAsia="Arial Narrow"/>
          <w:color w:val="000000" w:themeColor="text1"/>
          <w:sz w:val="24"/>
          <w:szCs w:val="24"/>
        </w:rPr>
        <w:t xml:space="preserve"> • All patient information is confidential, even information developed for or as part of a simulation session, and any inappropriate viewing, discussion, or disclosure of this information </w:t>
      </w:r>
      <w:r w:rsidR="79D775EF" w:rsidRPr="79D775EF">
        <w:rPr>
          <w:rFonts w:eastAsia="Arial Narrow"/>
          <w:color w:val="000000" w:themeColor="text1"/>
          <w:sz w:val="24"/>
          <w:szCs w:val="24"/>
        </w:rPr>
        <w:t>violates</w:t>
      </w:r>
      <w:r w:rsidRPr="79D775EF">
        <w:rPr>
          <w:rFonts w:eastAsia="Arial Narrow"/>
          <w:color w:val="000000" w:themeColor="text1"/>
          <w:sz w:val="24"/>
          <w:szCs w:val="24"/>
        </w:rPr>
        <w:t xml:space="preserve"> the Elon </w:t>
      </w:r>
      <w:r w:rsidR="79D775EF" w:rsidRPr="79D775EF">
        <w:rPr>
          <w:rFonts w:eastAsia="Arial Narrow"/>
          <w:color w:val="000000" w:themeColor="text1"/>
          <w:sz w:val="24"/>
          <w:szCs w:val="24"/>
        </w:rPr>
        <w:t>University’s</w:t>
      </w:r>
      <w:r w:rsidRPr="79D775EF">
        <w:rPr>
          <w:rFonts w:eastAsia="Arial Narrow"/>
          <w:color w:val="000000" w:themeColor="text1"/>
          <w:sz w:val="24"/>
          <w:szCs w:val="24"/>
        </w:rPr>
        <w:t xml:space="preserve"> School of Health Science Confidentiality Policy. </w:t>
      </w:r>
    </w:p>
    <w:p w14:paraId="4F0EBB2B" w14:textId="64528C64" w:rsidR="0015400E" w:rsidRPr="0015400E" w:rsidRDefault="7749CBDF" w:rsidP="79D775EF">
      <w:pPr>
        <w:spacing w:line="240" w:lineRule="auto"/>
      </w:pPr>
      <w:r w:rsidRPr="79D775EF">
        <w:rPr>
          <w:rFonts w:eastAsia="Arial Narrow"/>
          <w:color w:val="000000" w:themeColor="text1"/>
          <w:sz w:val="24"/>
          <w:szCs w:val="24"/>
        </w:rPr>
        <w:t xml:space="preserve"> • The simulation mannequins are to be used </w:t>
      </w:r>
      <w:r w:rsidR="79D775EF" w:rsidRPr="79D775EF">
        <w:rPr>
          <w:rFonts w:eastAsia="Arial Narrow"/>
          <w:color w:val="000000" w:themeColor="text1"/>
          <w:sz w:val="24"/>
          <w:szCs w:val="24"/>
        </w:rPr>
        <w:t>respectfully</w:t>
      </w:r>
      <w:r w:rsidRPr="79D775EF">
        <w:rPr>
          <w:rFonts w:eastAsia="Arial Narrow"/>
          <w:color w:val="000000" w:themeColor="text1"/>
          <w:sz w:val="24"/>
          <w:szCs w:val="24"/>
        </w:rPr>
        <w:t xml:space="preserve"> and treated as living patients in every sense. </w:t>
      </w:r>
    </w:p>
    <w:p w14:paraId="032F4242" w14:textId="4C41032D" w:rsidR="0015400E" w:rsidRPr="0015400E" w:rsidRDefault="7749CBDF" w:rsidP="79D775EF">
      <w:pPr>
        <w:spacing w:line="240" w:lineRule="auto"/>
      </w:pPr>
      <w:r w:rsidRPr="79D775EF">
        <w:rPr>
          <w:rFonts w:eastAsia="Arial Narrow"/>
          <w:color w:val="000000" w:themeColor="text1"/>
          <w:sz w:val="24"/>
          <w:szCs w:val="24"/>
        </w:rPr>
        <w:t xml:space="preserve">• I am not to remove, release, or make publicly available any written documentation and am not allowed to make recordings or recorded images that </w:t>
      </w:r>
      <w:r w:rsidR="79D775EF" w:rsidRPr="79D775EF">
        <w:rPr>
          <w:rFonts w:eastAsia="Arial Narrow"/>
          <w:color w:val="000000" w:themeColor="text1"/>
          <w:sz w:val="24"/>
          <w:szCs w:val="24"/>
        </w:rPr>
        <w:t>I may provide</w:t>
      </w:r>
      <w:r w:rsidRPr="79D775EF">
        <w:rPr>
          <w:rFonts w:eastAsia="Arial Narrow"/>
          <w:color w:val="000000" w:themeColor="text1"/>
          <w:sz w:val="24"/>
          <w:szCs w:val="24"/>
        </w:rPr>
        <w:t xml:space="preserve"> for the Client and Standardized Patient Program.  </w:t>
      </w:r>
    </w:p>
    <w:p w14:paraId="470D8517" w14:textId="61E31354" w:rsidR="0015400E" w:rsidRPr="0015400E" w:rsidRDefault="7749CBDF" w:rsidP="79D775EF">
      <w:pPr>
        <w:spacing w:line="240" w:lineRule="auto"/>
      </w:pPr>
      <w:r w:rsidRPr="79D775EF">
        <w:rPr>
          <w:rFonts w:eastAsia="Arial Narrow"/>
          <w:color w:val="000000" w:themeColor="text1"/>
          <w:sz w:val="24"/>
          <w:szCs w:val="24"/>
        </w:rPr>
        <w:t xml:space="preserve"> • My failure to adhere to the above confidentiality agreement</w:t>
      </w:r>
      <w:r w:rsidRPr="79D775EF">
        <w:rPr>
          <w:rFonts w:eastAsia="Arial Narrow"/>
          <w:b/>
          <w:bCs/>
          <w:color w:val="000000" w:themeColor="text1"/>
          <w:sz w:val="24"/>
          <w:szCs w:val="24"/>
        </w:rPr>
        <w:t xml:space="preserve"> </w:t>
      </w:r>
      <w:r w:rsidRPr="79D775EF">
        <w:rPr>
          <w:rFonts w:eastAsia="Arial Narrow"/>
          <w:color w:val="000000" w:themeColor="text1"/>
          <w:sz w:val="24"/>
          <w:szCs w:val="24"/>
        </w:rPr>
        <w:t>could subject me to legal action and penalties</w:t>
      </w:r>
      <w:r w:rsidR="79D775EF" w:rsidRPr="79D775EF">
        <w:rPr>
          <w:rFonts w:eastAsia="Arial Narrow"/>
          <w:color w:val="000000" w:themeColor="text1"/>
          <w:sz w:val="24"/>
          <w:szCs w:val="24"/>
        </w:rPr>
        <w:t>,</w:t>
      </w:r>
      <w:r w:rsidRPr="79D775EF">
        <w:rPr>
          <w:rFonts w:eastAsia="Arial Narrow"/>
          <w:color w:val="000000" w:themeColor="text1"/>
          <w:sz w:val="24"/>
          <w:szCs w:val="24"/>
        </w:rPr>
        <w:t xml:space="preserve"> including, but not limited to, my dismissal from the Elon </w:t>
      </w:r>
      <w:r w:rsidR="79D775EF" w:rsidRPr="79D775EF">
        <w:rPr>
          <w:rFonts w:eastAsia="Arial Narrow"/>
          <w:color w:val="000000" w:themeColor="text1"/>
          <w:sz w:val="24"/>
          <w:szCs w:val="24"/>
        </w:rPr>
        <w:t>University’s</w:t>
      </w:r>
      <w:r w:rsidRPr="79D775EF">
        <w:rPr>
          <w:rFonts w:eastAsia="Arial Narrow"/>
          <w:color w:val="000000" w:themeColor="text1"/>
          <w:sz w:val="24"/>
          <w:szCs w:val="24"/>
        </w:rPr>
        <w:t xml:space="preserve"> School of Health Science Interprofessional Simulation Center and Client/Standardized Patient Program.</w:t>
      </w:r>
    </w:p>
    <w:p w14:paraId="6CB79627" w14:textId="77777777" w:rsidR="0015400E" w:rsidRPr="0015400E" w:rsidRDefault="0015400E" w:rsidP="79D775EF">
      <w:pPr>
        <w:pStyle w:val="Default"/>
        <w:rPr>
          <w:rFonts w:asciiTheme="minorHAnsi" w:eastAsia="Calibri" w:hAnsiTheme="minorHAnsi" w:cstheme="minorBidi"/>
          <w:color w:val="000000" w:themeColor="text1"/>
        </w:rPr>
      </w:pPr>
    </w:p>
    <w:p w14:paraId="5A083BFF" w14:textId="77777777" w:rsidR="0015400E" w:rsidRPr="0015400E" w:rsidRDefault="0015400E" w:rsidP="79D775EF">
      <w:pPr>
        <w:pStyle w:val="Default"/>
        <w:rPr>
          <w:rFonts w:asciiTheme="minorHAnsi" w:hAnsiTheme="minorHAnsi" w:cstheme="minorBidi"/>
        </w:rPr>
      </w:pPr>
    </w:p>
    <w:p w14:paraId="08F279C9" w14:textId="561B2D2E" w:rsidR="0015400E" w:rsidRPr="0015400E" w:rsidRDefault="7749CBDF" w:rsidP="79D775EF">
      <w:pPr>
        <w:pStyle w:val="Default"/>
        <w:rPr>
          <w:rFonts w:asciiTheme="minorHAnsi" w:hAnsiTheme="minorHAnsi" w:cstheme="minorBidi"/>
        </w:rPr>
      </w:pPr>
      <w:r w:rsidRPr="79D775EF">
        <w:rPr>
          <w:rFonts w:asciiTheme="minorHAnsi" w:hAnsiTheme="minorHAnsi" w:cstheme="minorBidi"/>
        </w:rPr>
        <w:t>Printed Full Name: ______________________________________________________________</w:t>
      </w:r>
    </w:p>
    <w:p w14:paraId="5936C6D2" w14:textId="256B65DA" w:rsidR="0015400E" w:rsidRPr="0015400E" w:rsidRDefault="7749CBDF" w:rsidP="79D775EF">
      <w:pPr>
        <w:pStyle w:val="Default"/>
        <w:rPr>
          <w:rFonts w:asciiTheme="minorHAnsi" w:hAnsiTheme="minorHAnsi" w:cstheme="minorBidi"/>
        </w:rPr>
      </w:pPr>
      <w:r w:rsidRPr="79D775EF">
        <w:rPr>
          <w:rFonts w:asciiTheme="minorHAnsi" w:hAnsiTheme="minorHAnsi" w:cstheme="minorBidi"/>
        </w:rPr>
        <w:t>Signature: ____________________________________________________________________</w:t>
      </w:r>
      <w:r w:rsidR="76102158" w:rsidRPr="79D775EF">
        <w:rPr>
          <w:rFonts w:asciiTheme="minorHAnsi" w:hAnsiTheme="minorHAnsi" w:cstheme="minorBidi"/>
        </w:rPr>
        <w:t>_</w:t>
      </w:r>
    </w:p>
    <w:p w14:paraId="257645F9" w14:textId="781C1422" w:rsidR="0015400E" w:rsidRPr="0015400E" w:rsidRDefault="7749CBDF" w:rsidP="79D775EF">
      <w:pPr>
        <w:pStyle w:val="Default"/>
        <w:rPr>
          <w:rFonts w:asciiTheme="minorHAnsi" w:hAnsiTheme="minorHAnsi" w:cstheme="minorBidi"/>
        </w:rPr>
      </w:pPr>
      <w:r w:rsidRPr="79D775EF">
        <w:rPr>
          <w:rFonts w:asciiTheme="minorHAnsi" w:hAnsiTheme="minorHAnsi" w:cstheme="minorBidi"/>
        </w:rPr>
        <w:t>Date: _________________________________________________________________________</w:t>
      </w:r>
    </w:p>
    <w:p w14:paraId="663C2456" w14:textId="2C4AD43B" w:rsidR="00C37D6F" w:rsidRDefault="00C37D6F" w:rsidP="00086C7D"/>
    <w:p w14:paraId="60FE5694" w14:textId="4E72CAE9" w:rsidR="03552BFF" w:rsidRDefault="03552BFF" w:rsidP="03552BFF">
      <w:pPr>
        <w:pStyle w:val="Heading2"/>
        <w:rPr>
          <w:color w:val="73000A"/>
        </w:rPr>
      </w:pPr>
    </w:p>
    <w:p w14:paraId="4C9B1D8B" w14:textId="77777777" w:rsidR="00491685" w:rsidRDefault="00491685">
      <w:pPr>
        <w:rPr>
          <w:rFonts w:asciiTheme="majorHAnsi" w:eastAsiaTheme="majorEastAsia" w:hAnsiTheme="majorHAnsi" w:cstheme="majorBidi"/>
          <w:color w:val="73000A"/>
          <w:sz w:val="26"/>
          <w:szCs w:val="26"/>
        </w:rPr>
      </w:pPr>
      <w:bookmarkStart w:id="44" w:name="_Appendix_4:_Lead"/>
      <w:bookmarkStart w:id="45" w:name="_Appendix_5:_IPC"/>
      <w:bookmarkStart w:id="46" w:name="_Toc157667909"/>
      <w:bookmarkEnd w:id="44"/>
      <w:bookmarkEnd w:id="45"/>
      <w:r>
        <w:rPr>
          <w:color w:val="73000A"/>
        </w:rPr>
        <w:br w:type="page"/>
      </w:r>
    </w:p>
    <w:p w14:paraId="523FDCA8" w14:textId="09B70081" w:rsidR="00073B11" w:rsidRDefault="4DE58947" w:rsidP="00073B11">
      <w:pPr>
        <w:pStyle w:val="Heading2"/>
        <w:rPr>
          <w:color w:val="73000A"/>
        </w:rPr>
      </w:pPr>
      <w:r w:rsidRPr="6BB3472E">
        <w:rPr>
          <w:color w:val="73000A"/>
        </w:rPr>
        <w:lastRenderedPageBreak/>
        <w:t xml:space="preserve">Appendix 5: </w:t>
      </w:r>
      <w:r w:rsidR="001248CA" w:rsidRPr="6BB3472E">
        <w:rPr>
          <w:color w:val="73000A"/>
        </w:rPr>
        <w:t>IPSC</w:t>
      </w:r>
      <w:r w:rsidRPr="6BB3472E">
        <w:rPr>
          <w:color w:val="73000A"/>
        </w:rPr>
        <w:t xml:space="preserve"> Director Job Description Posting</w:t>
      </w:r>
      <w:bookmarkEnd w:id="46"/>
    </w:p>
    <w:p w14:paraId="4D617285" w14:textId="2E732C9D" w:rsidR="00073B11" w:rsidRDefault="00073B11" w:rsidP="00073B11"/>
    <w:p w14:paraId="3EC710CB" w14:textId="21F5343C" w:rsidR="00073B11" w:rsidRPr="00073B11" w:rsidRDefault="4DE58947" w:rsidP="79D775EF">
      <w:pPr>
        <w:pStyle w:val="paragraph"/>
        <w:spacing w:before="0" w:beforeAutospacing="0" w:after="0" w:afterAutospacing="0"/>
        <w:textAlignment w:val="baseline"/>
        <w:rPr>
          <w:rStyle w:val="eop"/>
          <w:rFonts w:asciiTheme="minorHAnsi" w:eastAsiaTheme="minorEastAsia" w:hAnsiTheme="minorHAnsi" w:cstheme="minorBidi"/>
        </w:rPr>
      </w:pPr>
      <w:r w:rsidRPr="79D775EF">
        <w:rPr>
          <w:rStyle w:val="normaltextrun"/>
          <w:rFonts w:asciiTheme="minorHAnsi" w:eastAsiaTheme="minorEastAsia" w:hAnsiTheme="minorHAnsi" w:cstheme="minorBidi"/>
        </w:rPr>
        <w:t>Job Title: Director of Interprofessional Simulation Center </w:t>
      </w:r>
      <w:r w:rsidRPr="79D775EF">
        <w:rPr>
          <w:rStyle w:val="eop"/>
          <w:rFonts w:asciiTheme="minorHAnsi" w:eastAsiaTheme="minorEastAsia" w:hAnsiTheme="minorHAnsi" w:cstheme="minorBidi"/>
        </w:rPr>
        <w:t> </w:t>
      </w:r>
    </w:p>
    <w:p w14:paraId="326827AA" w14:textId="77777777" w:rsidR="00073B11" w:rsidRDefault="00073B11" w:rsidP="79D775EF">
      <w:pPr>
        <w:pStyle w:val="paragraph"/>
        <w:spacing w:before="0" w:beforeAutospacing="0" w:after="0" w:afterAutospacing="0"/>
        <w:textAlignment w:val="baseline"/>
        <w:rPr>
          <w:rFonts w:asciiTheme="minorHAnsi" w:eastAsiaTheme="minorEastAsia" w:hAnsiTheme="minorHAnsi" w:cstheme="minorBidi"/>
        </w:rPr>
      </w:pPr>
    </w:p>
    <w:p w14:paraId="75DC09D2" w14:textId="77777777" w:rsidR="00073B11" w:rsidRDefault="4DE58947" w:rsidP="79D775EF">
      <w:pPr>
        <w:pStyle w:val="paragraph"/>
        <w:spacing w:before="0" w:beforeAutospacing="0" w:after="0" w:afterAutospacing="0"/>
        <w:textAlignment w:val="baseline"/>
        <w:rPr>
          <w:rFonts w:asciiTheme="minorHAnsi" w:eastAsiaTheme="minorEastAsia" w:hAnsiTheme="minorHAnsi" w:cstheme="minorBidi"/>
        </w:rPr>
      </w:pPr>
      <w:r w:rsidRPr="79D775EF">
        <w:rPr>
          <w:rStyle w:val="normaltextrun"/>
          <w:rFonts w:asciiTheme="minorHAnsi" w:eastAsiaTheme="minorEastAsia" w:hAnsiTheme="minorHAnsi" w:cstheme="minorBidi"/>
        </w:rPr>
        <w:t>Duties:</w:t>
      </w:r>
      <w:r w:rsidRPr="79D775EF">
        <w:rPr>
          <w:rStyle w:val="eop"/>
          <w:rFonts w:asciiTheme="minorHAnsi" w:eastAsiaTheme="minorEastAsia" w:hAnsiTheme="minorHAnsi" w:cstheme="minorBidi"/>
        </w:rPr>
        <w:t> </w:t>
      </w:r>
    </w:p>
    <w:p w14:paraId="1571A179" w14:textId="48E8C0AC" w:rsidR="00073B11" w:rsidRDefault="4DE58947" w:rsidP="79D775EF">
      <w:pPr>
        <w:pStyle w:val="paragraph"/>
        <w:spacing w:before="0" w:beforeAutospacing="0" w:after="0" w:afterAutospacing="0"/>
        <w:textAlignment w:val="baseline"/>
        <w:rPr>
          <w:rFonts w:ascii="Segoe UI" w:hAnsi="Segoe UI" w:cs="Segoe UI"/>
        </w:rPr>
      </w:pPr>
      <w:r w:rsidRPr="79D775EF">
        <w:rPr>
          <w:rStyle w:val="normaltextrun"/>
          <w:rFonts w:asciiTheme="minorHAnsi" w:eastAsiaTheme="minorEastAsia" w:hAnsiTheme="minorHAnsi" w:cstheme="minorBidi"/>
        </w:rPr>
        <w:t>Responsible for the daily operations and budget of the Interprofessional Simulation Center.</w:t>
      </w:r>
      <w:r w:rsidR="79D775EF" w:rsidRPr="79D775EF">
        <w:rPr>
          <w:rStyle w:val="normaltextrun"/>
          <w:rFonts w:asciiTheme="minorHAnsi" w:eastAsiaTheme="minorEastAsia" w:hAnsiTheme="minorHAnsi" w:cstheme="minorBidi"/>
        </w:rPr>
        <w:t xml:space="preserve"> </w:t>
      </w:r>
      <w:r w:rsidRPr="79D775EF">
        <w:rPr>
          <w:rStyle w:val="normaltextrun"/>
          <w:rFonts w:asciiTheme="minorHAnsi" w:eastAsiaTheme="minorEastAsia" w:hAnsiTheme="minorHAnsi" w:cstheme="minorBidi"/>
        </w:rPr>
        <w:t xml:space="preserve">The </w:t>
      </w:r>
      <w:r w:rsidR="79D775EF" w:rsidRPr="79D775EF">
        <w:rPr>
          <w:rStyle w:val="normaltextrun"/>
          <w:rFonts w:asciiTheme="minorHAnsi" w:eastAsiaTheme="minorEastAsia" w:hAnsiTheme="minorHAnsi" w:cstheme="minorBidi"/>
        </w:rPr>
        <w:t>Director</w:t>
      </w:r>
      <w:r w:rsidRPr="79D775EF">
        <w:rPr>
          <w:rStyle w:val="normaltextrun"/>
          <w:rFonts w:asciiTheme="minorHAnsi" w:eastAsiaTheme="minorEastAsia" w:hAnsiTheme="minorHAnsi" w:cstheme="minorBidi"/>
        </w:rPr>
        <w:t xml:space="preserve"> supervises </w:t>
      </w:r>
      <w:r w:rsidR="34CC1D40" w:rsidRPr="79D775EF">
        <w:rPr>
          <w:rStyle w:val="normaltextrun"/>
          <w:rFonts w:asciiTheme="minorHAnsi" w:eastAsiaTheme="minorEastAsia" w:hAnsiTheme="minorHAnsi" w:cstheme="minorBidi"/>
        </w:rPr>
        <w:t xml:space="preserve">and annually evaluates </w:t>
      </w:r>
      <w:r w:rsidRPr="79D775EF">
        <w:rPr>
          <w:rStyle w:val="normaltextrun"/>
          <w:rFonts w:asciiTheme="minorHAnsi" w:eastAsiaTheme="minorEastAsia" w:hAnsiTheme="minorHAnsi" w:cstheme="minorBidi"/>
        </w:rPr>
        <w:t>simulation staff, ensuring all simulation spaces, schedules, vendor contracts, and equipment are in proper working order.</w:t>
      </w:r>
      <w:r w:rsidR="79D775EF" w:rsidRPr="79D775EF">
        <w:rPr>
          <w:rStyle w:val="normaltextrun"/>
          <w:rFonts w:asciiTheme="minorHAnsi" w:eastAsiaTheme="minorEastAsia" w:hAnsiTheme="minorHAnsi" w:cstheme="minorBidi"/>
        </w:rPr>
        <w:t xml:space="preserve"> </w:t>
      </w:r>
      <w:r w:rsidRPr="79D775EF">
        <w:rPr>
          <w:rStyle w:val="normaltextrun"/>
          <w:rFonts w:asciiTheme="minorHAnsi" w:eastAsiaTheme="minorEastAsia" w:hAnsiTheme="minorHAnsi" w:cstheme="minorBidi"/>
        </w:rPr>
        <w:t xml:space="preserve">Other responsibilities include working closely with faculty to complete a simulation needs assessment, design scenarios, develop </w:t>
      </w:r>
      <w:r w:rsidR="79D775EF" w:rsidRPr="79D775EF">
        <w:rPr>
          <w:rStyle w:val="normaltextrun"/>
          <w:rFonts w:asciiTheme="minorHAnsi" w:eastAsiaTheme="minorEastAsia" w:hAnsiTheme="minorHAnsi" w:cstheme="minorBidi"/>
        </w:rPr>
        <w:t xml:space="preserve">an </w:t>
      </w:r>
      <w:r w:rsidRPr="79D775EF">
        <w:rPr>
          <w:rStyle w:val="normaltextrun"/>
          <w:rFonts w:asciiTheme="minorHAnsi" w:eastAsiaTheme="minorEastAsia" w:hAnsiTheme="minorHAnsi" w:cstheme="minorBidi"/>
        </w:rPr>
        <w:t xml:space="preserve">assessment checklist, and </w:t>
      </w:r>
      <w:r w:rsidR="79D775EF" w:rsidRPr="79D775EF">
        <w:rPr>
          <w:rStyle w:val="normaltextrun"/>
          <w:rFonts w:asciiTheme="minorHAnsi" w:eastAsiaTheme="minorEastAsia" w:hAnsiTheme="minorHAnsi" w:cstheme="minorBidi"/>
        </w:rPr>
        <w:t>select</w:t>
      </w:r>
      <w:r w:rsidRPr="79D775EF">
        <w:rPr>
          <w:rStyle w:val="normaltextrun"/>
          <w:rFonts w:asciiTheme="minorHAnsi" w:eastAsiaTheme="minorEastAsia" w:hAnsiTheme="minorHAnsi" w:cstheme="minorBidi"/>
        </w:rPr>
        <w:t xml:space="preserve"> the </w:t>
      </w:r>
      <w:r w:rsidR="79D775EF" w:rsidRPr="79D775EF">
        <w:rPr>
          <w:rStyle w:val="normaltextrun"/>
          <w:rFonts w:asciiTheme="minorHAnsi" w:eastAsiaTheme="minorEastAsia" w:hAnsiTheme="minorHAnsi" w:cstheme="minorBidi"/>
        </w:rPr>
        <w:t>simulation modality</w:t>
      </w:r>
      <w:r w:rsidRPr="79D775EF">
        <w:rPr>
          <w:rStyle w:val="normaltextrun"/>
          <w:rFonts w:asciiTheme="minorHAnsi" w:eastAsiaTheme="minorEastAsia" w:hAnsiTheme="minorHAnsi" w:cstheme="minorBidi"/>
        </w:rPr>
        <w:t>.</w:t>
      </w:r>
      <w:r w:rsidRPr="79D775EF">
        <w:rPr>
          <w:rStyle w:val="normaltextrun"/>
          <w:rFonts w:ascii="Calibri" w:hAnsi="Calibri" w:cs="Calibri"/>
        </w:rPr>
        <w:t xml:space="preserve"> </w:t>
      </w:r>
      <w:r w:rsidRPr="79D775EF">
        <w:rPr>
          <w:rStyle w:val="eop"/>
          <w:rFonts w:ascii="Calibri" w:hAnsi="Calibri" w:cs="Calibri"/>
        </w:rPr>
        <w:t> </w:t>
      </w:r>
    </w:p>
    <w:p w14:paraId="434C4CE3" w14:textId="77777777" w:rsidR="00073B11" w:rsidRDefault="4DE58947" w:rsidP="79D775EF">
      <w:pPr>
        <w:pStyle w:val="paragraph"/>
        <w:spacing w:before="0" w:beforeAutospacing="0" w:after="0" w:afterAutospacing="0"/>
        <w:textAlignment w:val="baseline"/>
        <w:rPr>
          <w:rFonts w:ascii="Segoe UI" w:hAnsi="Segoe UI" w:cs="Segoe UI"/>
        </w:rPr>
      </w:pPr>
      <w:r w:rsidRPr="79D775EF">
        <w:rPr>
          <w:rStyle w:val="eop"/>
          <w:rFonts w:ascii="Calibri" w:hAnsi="Calibri" w:cs="Calibri"/>
        </w:rPr>
        <w:t> </w:t>
      </w:r>
    </w:p>
    <w:p w14:paraId="612E8791" w14:textId="77777777" w:rsidR="00073B11" w:rsidRDefault="4DE58947" w:rsidP="79D775EF">
      <w:pPr>
        <w:pStyle w:val="paragraph"/>
        <w:spacing w:before="0" w:beforeAutospacing="0" w:after="0" w:afterAutospacing="0"/>
        <w:textAlignment w:val="baseline"/>
        <w:rPr>
          <w:rFonts w:ascii="Segoe UI" w:hAnsi="Segoe UI" w:cs="Segoe UI"/>
        </w:rPr>
      </w:pPr>
      <w:r w:rsidRPr="79D775EF">
        <w:rPr>
          <w:rStyle w:val="normaltextrun"/>
          <w:rFonts w:ascii="Calibri" w:hAnsi="Calibri" w:cs="Calibri"/>
        </w:rPr>
        <w:t>Qualifications</w:t>
      </w:r>
      <w:r w:rsidRPr="79D775EF">
        <w:rPr>
          <w:rStyle w:val="eop"/>
          <w:rFonts w:ascii="Calibri" w:hAnsi="Calibri" w:cs="Calibri"/>
        </w:rPr>
        <w:t> </w:t>
      </w:r>
    </w:p>
    <w:p w14:paraId="51139D1E" w14:textId="30DC54A1" w:rsidR="00073B11" w:rsidRDefault="79D775EF" w:rsidP="001248CA">
      <w:pPr>
        <w:pStyle w:val="paragraph"/>
        <w:numPr>
          <w:ilvl w:val="0"/>
          <w:numId w:val="59"/>
        </w:numPr>
        <w:spacing w:before="0" w:beforeAutospacing="0" w:after="0" w:afterAutospacing="0"/>
        <w:textAlignment w:val="baseline"/>
        <w:rPr>
          <w:rFonts w:ascii="Calibri" w:hAnsi="Calibri" w:cs="Calibri"/>
        </w:rPr>
      </w:pPr>
      <w:r w:rsidRPr="79D775EF">
        <w:rPr>
          <w:rStyle w:val="normaltextrun"/>
          <w:rFonts w:ascii="Calibri" w:hAnsi="Calibri" w:cs="Calibri"/>
        </w:rPr>
        <w:t>Bachelor’s</w:t>
      </w:r>
      <w:r w:rsidR="4DE58947" w:rsidRPr="79D775EF">
        <w:rPr>
          <w:rStyle w:val="normaltextrun"/>
          <w:rFonts w:ascii="Calibri" w:hAnsi="Calibri" w:cs="Calibri"/>
        </w:rPr>
        <w:t xml:space="preserve"> degree from a four-year college or university.</w:t>
      </w:r>
      <w:r w:rsidR="4DE58947" w:rsidRPr="79D775EF">
        <w:rPr>
          <w:rStyle w:val="eop"/>
          <w:rFonts w:ascii="Calibri" w:hAnsi="Calibri" w:cs="Calibri"/>
        </w:rPr>
        <w:t> </w:t>
      </w:r>
    </w:p>
    <w:p w14:paraId="787F60C3" w14:textId="77777777" w:rsidR="00073B11" w:rsidRDefault="4DE58947" w:rsidP="001248CA">
      <w:pPr>
        <w:pStyle w:val="paragraph"/>
        <w:numPr>
          <w:ilvl w:val="0"/>
          <w:numId w:val="59"/>
        </w:numPr>
        <w:spacing w:before="0" w:beforeAutospacing="0" w:after="0" w:afterAutospacing="0"/>
        <w:textAlignment w:val="baseline"/>
        <w:rPr>
          <w:rFonts w:ascii="Calibri" w:hAnsi="Calibri" w:cs="Calibri"/>
        </w:rPr>
      </w:pPr>
      <w:r w:rsidRPr="79D775EF">
        <w:rPr>
          <w:rStyle w:val="normaltextrun"/>
          <w:rFonts w:ascii="Calibri" w:hAnsi="Calibri" w:cs="Calibri"/>
        </w:rPr>
        <w:t>Two years of work experience in a field related to healthcare simulation.</w:t>
      </w:r>
      <w:r w:rsidRPr="79D775EF">
        <w:rPr>
          <w:rStyle w:val="eop"/>
          <w:rFonts w:ascii="Calibri" w:hAnsi="Calibri" w:cs="Calibri"/>
        </w:rPr>
        <w:t> </w:t>
      </w:r>
    </w:p>
    <w:p w14:paraId="007072C5" w14:textId="164D103A" w:rsidR="00073B11" w:rsidRDefault="4DE58947" w:rsidP="001248CA">
      <w:pPr>
        <w:pStyle w:val="paragraph"/>
        <w:numPr>
          <w:ilvl w:val="0"/>
          <w:numId w:val="59"/>
        </w:numPr>
        <w:spacing w:before="0" w:beforeAutospacing="0" w:after="0" w:afterAutospacing="0"/>
        <w:textAlignment w:val="baseline"/>
        <w:rPr>
          <w:rFonts w:ascii="Calibri" w:hAnsi="Calibri" w:cs="Calibri"/>
        </w:rPr>
      </w:pPr>
      <w:r w:rsidRPr="79D775EF">
        <w:rPr>
          <w:rStyle w:val="normaltextrun"/>
          <w:rFonts w:ascii="Calibri" w:hAnsi="Calibri" w:cs="Calibri"/>
        </w:rPr>
        <w:t>Ability to manage the technology necessary to optimize simulation in interprofessional simulation spaces.</w:t>
      </w:r>
      <w:r w:rsidR="79D775EF" w:rsidRPr="79D775EF">
        <w:rPr>
          <w:rStyle w:val="normaltextrun"/>
          <w:rFonts w:ascii="Calibri" w:hAnsi="Calibri" w:cs="Calibri"/>
        </w:rPr>
        <w:t xml:space="preserve"> </w:t>
      </w:r>
      <w:r w:rsidRPr="79D775EF">
        <w:rPr>
          <w:rStyle w:val="normaltextrun"/>
          <w:rFonts w:ascii="Calibri" w:hAnsi="Calibri" w:cs="Calibri"/>
        </w:rPr>
        <w:t>Experience with simulation technology preferred. </w:t>
      </w:r>
      <w:r w:rsidRPr="79D775EF">
        <w:rPr>
          <w:rStyle w:val="eop"/>
          <w:rFonts w:ascii="Calibri" w:hAnsi="Calibri" w:cs="Calibri"/>
        </w:rPr>
        <w:t> </w:t>
      </w:r>
    </w:p>
    <w:p w14:paraId="74EF9986" w14:textId="20564ED7" w:rsidR="00346143" w:rsidRDefault="4DE58947" w:rsidP="001248CA">
      <w:pPr>
        <w:pStyle w:val="paragraph"/>
        <w:numPr>
          <w:ilvl w:val="0"/>
          <w:numId w:val="59"/>
        </w:numPr>
        <w:spacing w:before="0" w:beforeAutospacing="0" w:after="0" w:afterAutospacing="0"/>
        <w:textAlignment w:val="baseline"/>
        <w:rPr>
          <w:rStyle w:val="eop"/>
          <w:rFonts w:ascii="Calibri" w:hAnsi="Calibri" w:cs="Calibri"/>
        </w:rPr>
      </w:pPr>
      <w:r w:rsidRPr="79D775EF">
        <w:rPr>
          <w:rStyle w:val="normaltextrun"/>
          <w:rFonts w:ascii="Calibri" w:hAnsi="Calibri" w:cs="Calibri"/>
        </w:rPr>
        <w:t>Certification from the Society of Simulation in Healthcare (SSH).</w:t>
      </w:r>
      <w:r w:rsidRPr="79D775EF">
        <w:rPr>
          <w:rStyle w:val="eop"/>
          <w:rFonts w:ascii="Calibri" w:hAnsi="Calibri" w:cs="Calibri"/>
        </w:rPr>
        <w:t> </w:t>
      </w:r>
    </w:p>
    <w:p w14:paraId="138343C7" w14:textId="02510CA9" w:rsidR="00073B11" w:rsidRPr="00D07802" w:rsidRDefault="00073B11" w:rsidP="00073B11">
      <w:pPr>
        <w:rPr>
          <w:rFonts w:ascii="Calibri" w:eastAsia="Times New Roman" w:hAnsi="Calibri" w:cs="Calibri"/>
          <w:sz w:val="24"/>
          <w:szCs w:val="24"/>
        </w:rPr>
      </w:pPr>
    </w:p>
    <w:p w14:paraId="0D159244" w14:textId="77777777" w:rsidR="00BE27B3" w:rsidRDefault="00BE27B3">
      <w:pPr>
        <w:rPr>
          <w:rFonts w:asciiTheme="majorHAnsi" w:eastAsiaTheme="majorEastAsia" w:hAnsiTheme="majorHAnsi" w:cstheme="majorBidi"/>
          <w:color w:val="73000A"/>
          <w:sz w:val="26"/>
          <w:szCs w:val="26"/>
        </w:rPr>
      </w:pPr>
      <w:bookmarkStart w:id="47" w:name="_Appendix_6:_Simulation_1"/>
      <w:bookmarkEnd w:id="47"/>
      <w:r>
        <w:rPr>
          <w:color w:val="73000A"/>
        </w:rPr>
        <w:br w:type="page"/>
      </w:r>
    </w:p>
    <w:p w14:paraId="6BDE2A9C" w14:textId="60ADF825" w:rsidR="00C37D6F" w:rsidRPr="00491685" w:rsidRDefault="001C6F9B" w:rsidP="03552BFF">
      <w:pPr>
        <w:pStyle w:val="Heading2"/>
        <w:rPr>
          <w:color w:val="73000A"/>
        </w:rPr>
      </w:pPr>
      <w:bookmarkStart w:id="48" w:name="_Toc157667910"/>
      <w:r w:rsidRPr="00491685">
        <w:rPr>
          <w:color w:val="73000A"/>
        </w:rPr>
        <w:lastRenderedPageBreak/>
        <w:t>Appendix 6:</w:t>
      </w:r>
      <w:r w:rsidR="5F82972D" w:rsidRPr="00491685">
        <w:rPr>
          <w:color w:val="73000A"/>
        </w:rPr>
        <w:t xml:space="preserve"> Simulation Coordinator Job Description Posting</w:t>
      </w:r>
      <w:bookmarkEnd w:id="48"/>
    </w:p>
    <w:p w14:paraId="01F3E2F8" w14:textId="4333A7BA" w:rsidR="00C37D6F" w:rsidRPr="00817307" w:rsidRDefault="00C37D6F" w:rsidP="03552BFF">
      <w:pPr>
        <w:rPr>
          <w:rFonts w:ascii="Times New Roman" w:eastAsia="Times New Roman" w:hAnsi="Times New Roman" w:cs="Times New Roman"/>
          <w:sz w:val="24"/>
          <w:szCs w:val="24"/>
          <w:highlight w:val="yellow"/>
        </w:rPr>
      </w:pPr>
    </w:p>
    <w:p w14:paraId="0C250805" w14:textId="22E5D9A4" w:rsidR="00C37D6F" w:rsidRPr="00FC1B30" w:rsidRDefault="00BB23D6" w:rsidP="03552BFF">
      <w:pPr>
        <w:spacing w:line="240" w:lineRule="auto"/>
        <w:rPr>
          <w:rFonts w:eastAsia="Times New Roman" w:cstheme="minorHAnsi"/>
          <w:sz w:val="24"/>
          <w:szCs w:val="24"/>
        </w:rPr>
      </w:pPr>
      <w:r w:rsidRPr="00FC1B30">
        <w:rPr>
          <w:rFonts w:eastAsia="Times New Roman" w:cstheme="minorHAnsi"/>
          <w:sz w:val="24"/>
          <w:szCs w:val="24"/>
        </w:rPr>
        <w:t xml:space="preserve">Job Title: Simulation </w:t>
      </w:r>
      <w:r w:rsidR="44DFBEDF" w:rsidRPr="00FC1B30">
        <w:rPr>
          <w:rFonts w:eastAsia="Times New Roman" w:cstheme="minorHAnsi"/>
          <w:sz w:val="24"/>
          <w:szCs w:val="24"/>
        </w:rPr>
        <w:t>Coordinator</w:t>
      </w:r>
    </w:p>
    <w:p w14:paraId="33BBFDBD" w14:textId="77777777" w:rsidR="00C37D6F" w:rsidRPr="00FC1B30" w:rsidRDefault="00BB23D6" w:rsidP="03552BFF">
      <w:pPr>
        <w:spacing w:line="240" w:lineRule="auto"/>
        <w:rPr>
          <w:rFonts w:eastAsia="Times New Roman" w:cstheme="minorHAnsi"/>
          <w:sz w:val="24"/>
          <w:szCs w:val="24"/>
        </w:rPr>
      </w:pPr>
      <w:r w:rsidRPr="00FC1B30">
        <w:rPr>
          <w:rFonts w:eastAsia="Times New Roman" w:cstheme="minorHAnsi"/>
          <w:sz w:val="24"/>
          <w:szCs w:val="24"/>
        </w:rPr>
        <w:t>Job Description:</w:t>
      </w:r>
    </w:p>
    <w:p w14:paraId="1E50FAB5" w14:textId="016C573D" w:rsidR="69F48DBD" w:rsidRPr="00FC1B30" w:rsidRDefault="69F48DBD" w:rsidP="03552BFF">
      <w:pPr>
        <w:spacing w:line="240" w:lineRule="auto"/>
        <w:rPr>
          <w:rFonts w:eastAsia="Times New Roman" w:cstheme="minorHAnsi"/>
          <w:sz w:val="24"/>
          <w:szCs w:val="24"/>
        </w:rPr>
      </w:pPr>
      <w:r w:rsidRPr="00FC1B30">
        <w:rPr>
          <w:rFonts w:eastAsia="Times New Roman" w:cstheme="minorHAnsi"/>
          <w:sz w:val="24"/>
          <w:szCs w:val="24"/>
        </w:rPr>
        <w:t>Responsible for the overall day-to-day operations of the simulation and skills labs, working closely with the Director of the Interprofessional Simulation Center and School of Health Sciences faculty. Responsibilities include scheduling, planning, and running simulation events. Other duties include preparation, cleaning, and storage of all simulation equipment and technology before and during events. This essential staff member will utilize exceptional organizational and interpersonal skills via phone, email, and individual contact to ensure seamless simulation events. Other duties as assigned by the Director of Interprofessional Simulation.</w:t>
      </w:r>
    </w:p>
    <w:p w14:paraId="76CFD92C" w14:textId="7E98D79B" w:rsidR="125D23B0" w:rsidRPr="00FC1B30" w:rsidRDefault="125D23B0" w:rsidP="03552BFF">
      <w:pPr>
        <w:spacing w:after="0" w:line="240" w:lineRule="auto"/>
        <w:rPr>
          <w:rFonts w:eastAsia="Times New Roman" w:cstheme="minorHAnsi"/>
          <w:sz w:val="24"/>
          <w:szCs w:val="24"/>
        </w:rPr>
      </w:pPr>
      <w:r w:rsidRPr="00FC1B30">
        <w:rPr>
          <w:rFonts w:eastAsia="Times New Roman" w:cstheme="minorHAnsi"/>
          <w:sz w:val="24"/>
          <w:szCs w:val="24"/>
        </w:rPr>
        <w:t>Minimum Required Education and Experience</w:t>
      </w:r>
    </w:p>
    <w:p w14:paraId="2906A6CC" w14:textId="0DA3732E" w:rsidR="125D23B0" w:rsidRPr="00FC1B30" w:rsidRDefault="125D23B0" w:rsidP="03552BFF">
      <w:pPr>
        <w:pStyle w:val="ListParagraph"/>
        <w:numPr>
          <w:ilvl w:val="0"/>
          <w:numId w:val="7"/>
        </w:numPr>
        <w:spacing w:before="240" w:after="240"/>
        <w:rPr>
          <w:rStyle w:val="normaltextrun"/>
          <w:rFonts w:eastAsia="Times New Roman" w:cstheme="minorHAnsi"/>
          <w:sz w:val="24"/>
          <w:szCs w:val="24"/>
        </w:rPr>
      </w:pPr>
      <w:r w:rsidRPr="00FC1B30">
        <w:rPr>
          <w:rFonts w:eastAsia="Times New Roman" w:cstheme="minorHAnsi"/>
          <w:sz w:val="24"/>
          <w:szCs w:val="24"/>
        </w:rPr>
        <w:t>Bachelor’s degree preferred</w:t>
      </w:r>
    </w:p>
    <w:p w14:paraId="2CCFFC14" w14:textId="00EB7DAE" w:rsidR="69F48DBD" w:rsidRPr="00FC1B30" w:rsidRDefault="69F48DBD" w:rsidP="03552BFF">
      <w:pPr>
        <w:pStyle w:val="paragraph"/>
        <w:spacing w:before="0" w:beforeAutospacing="0" w:after="0" w:afterAutospacing="0"/>
        <w:rPr>
          <w:rStyle w:val="normaltextrun"/>
          <w:rFonts w:asciiTheme="minorHAnsi" w:hAnsiTheme="minorHAnsi" w:cstheme="minorHAnsi"/>
        </w:rPr>
      </w:pPr>
      <w:r w:rsidRPr="00FC1B30">
        <w:rPr>
          <w:rStyle w:val="normaltextrun"/>
          <w:rFonts w:asciiTheme="minorHAnsi" w:hAnsiTheme="minorHAnsi" w:cstheme="minorHAnsi"/>
        </w:rPr>
        <w:t>Special Skills or Experience:</w:t>
      </w:r>
    </w:p>
    <w:p w14:paraId="607EA8AC" w14:textId="0ECEB5B1" w:rsidR="00C37D6F" w:rsidRPr="00FC1B30" w:rsidRDefault="69F48DBD" w:rsidP="03552BFF">
      <w:pPr>
        <w:pStyle w:val="paragraph"/>
        <w:numPr>
          <w:ilvl w:val="0"/>
          <w:numId w:val="59"/>
        </w:numPr>
        <w:spacing w:before="0" w:beforeAutospacing="0" w:after="0" w:afterAutospacing="0"/>
        <w:rPr>
          <w:rFonts w:asciiTheme="minorHAnsi" w:hAnsiTheme="minorHAnsi" w:cstheme="minorHAnsi"/>
        </w:rPr>
      </w:pPr>
      <w:r w:rsidRPr="00FC1B30">
        <w:rPr>
          <w:rStyle w:val="normaltextrun"/>
          <w:rFonts w:asciiTheme="minorHAnsi" w:hAnsiTheme="minorHAnsi" w:cstheme="minorHAnsi"/>
        </w:rPr>
        <w:t>Bachelor’s degree; or two-year related experience and/or training; or equivalent combination or education and experience required.</w:t>
      </w:r>
    </w:p>
    <w:p w14:paraId="50708E00" w14:textId="363BDC30" w:rsidR="00C37D6F" w:rsidRPr="00FC1B30" w:rsidRDefault="69F48DBD" w:rsidP="03552BFF">
      <w:pPr>
        <w:pStyle w:val="paragraph"/>
        <w:numPr>
          <w:ilvl w:val="0"/>
          <w:numId w:val="59"/>
        </w:numPr>
        <w:spacing w:before="0" w:beforeAutospacing="0" w:after="0" w:afterAutospacing="0"/>
        <w:rPr>
          <w:rFonts w:asciiTheme="minorHAnsi" w:hAnsiTheme="minorHAnsi" w:cstheme="minorHAnsi"/>
        </w:rPr>
      </w:pPr>
      <w:r w:rsidRPr="00FC1B30">
        <w:rPr>
          <w:rFonts w:asciiTheme="minorHAnsi" w:hAnsiTheme="minorHAnsi" w:cstheme="minorHAnsi"/>
        </w:rPr>
        <w:t>Ability to manage the equipment and technology necessary to optimize simulation in the Interprofessional Simulation Center. Experience with simulation technology preferred.</w:t>
      </w:r>
    </w:p>
    <w:p w14:paraId="305AA63B" w14:textId="5FABCA7E" w:rsidR="00C37D6F" w:rsidRPr="00FC1B30" w:rsidRDefault="69F48DBD" w:rsidP="03552BFF">
      <w:pPr>
        <w:pStyle w:val="ListParagraph"/>
        <w:numPr>
          <w:ilvl w:val="0"/>
          <w:numId w:val="5"/>
        </w:numPr>
        <w:spacing w:after="0"/>
        <w:rPr>
          <w:rFonts w:cstheme="minorHAnsi"/>
        </w:rPr>
      </w:pPr>
      <w:r w:rsidRPr="00FC1B30">
        <w:rPr>
          <w:rFonts w:eastAsia="Times New Roman" w:cstheme="minorHAnsi"/>
          <w:sz w:val="24"/>
          <w:szCs w:val="24"/>
        </w:rPr>
        <w:t xml:space="preserve">Preference to having Certified Healthcare Simulation Educator CHSE </w:t>
      </w:r>
      <w:r w:rsidR="45AC0907" w:rsidRPr="00FC1B30">
        <w:rPr>
          <w:rFonts w:eastAsia="Times New Roman" w:cstheme="minorHAnsi"/>
          <w:sz w:val="24"/>
          <w:szCs w:val="24"/>
        </w:rPr>
        <w:t>or Certified</w:t>
      </w:r>
      <w:r w:rsidRPr="00FC1B30">
        <w:rPr>
          <w:rFonts w:eastAsia="Times New Roman" w:cstheme="minorHAnsi"/>
          <w:sz w:val="24"/>
          <w:szCs w:val="24"/>
        </w:rPr>
        <w:t xml:space="preserve"> Healthcare Simulation Operations Specialist CHSOS </w:t>
      </w:r>
      <w:r w:rsidR="0EA5BA2D" w:rsidRPr="00FC1B30">
        <w:rPr>
          <w:rFonts w:eastAsia="Times New Roman" w:cstheme="minorHAnsi"/>
          <w:sz w:val="24"/>
          <w:szCs w:val="24"/>
        </w:rPr>
        <w:t>Certification</w:t>
      </w:r>
      <w:r w:rsidRPr="00FC1B30">
        <w:rPr>
          <w:rFonts w:eastAsia="Times New Roman" w:cstheme="minorHAnsi"/>
          <w:sz w:val="24"/>
          <w:szCs w:val="24"/>
        </w:rPr>
        <w:t>.</w:t>
      </w:r>
      <w:r w:rsidRPr="00FC1B30">
        <w:rPr>
          <w:rStyle w:val="normaltextrun"/>
          <w:rFonts w:eastAsia="Times New Roman" w:cstheme="minorHAnsi"/>
          <w:sz w:val="24"/>
          <w:szCs w:val="24"/>
        </w:rPr>
        <w:t xml:space="preserve"> </w:t>
      </w:r>
      <w:r w:rsidR="00BB23D6" w:rsidRPr="00FC1B30">
        <w:rPr>
          <w:rStyle w:val="normaltextrun"/>
          <w:rFonts w:cstheme="minorHAnsi"/>
        </w:rPr>
        <w:t> </w:t>
      </w:r>
    </w:p>
    <w:p w14:paraId="4D8CBACB" w14:textId="36BCEA9A" w:rsidR="00C37D6F" w:rsidRPr="00FC1B30" w:rsidRDefault="00C37D6F" w:rsidP="03552BFF">
      <w:pPr>
        <w:spacing w:after="0"/>
        <w:rPr>
          <w:rFonts w:cstheme="minorHAnsi"/>
        </w:rPr>
      </w:pPr>
    </w:p>
    <w:p w14:paraId="1EEC111A" w14:textId="5160A30C" w:rsidR="00C37D6F" w:rsidRPr="00FC1B30" w:rsidRDefault="28FAEA4A" w:rsidP="03552BFF">
      <w:pPr>
        <w:spacing w:after="0" w:line="360" w:lineRule="auto"/>
        <w:rPr>
          <w:rFonts w:eastAsia="Times New Roman" w:cstheme="minorHAnsi"/>
          <w:sz w:val="24"/>
          <w:szCs w:val="24"/>
        </w:rPr>
      </w:pPr>
      <w:r w:rsidRPr="00FC1B30">
        <w:rPr>
          <w:rFonts w:eastAsia="Times New Roman" w:cstheme="minorHAnsi"/>
          <w:sz w:val="24"/>
          <w:szCs w:val="24"/>
        </w:rPr>
        <w:t>Job Duties</w:t>
      </w:r>
    </w:p>
    <w:p w14:paraId="0194F018" w14:textId="2FFA4C67" w:rsidR="00C37D6F" w:rsidRPr="00FC1B30" w:rsidRDefault="28FAEA4A" w:rsidP="03552BFF">
      <w:pPr>
        <w:spacing w:after="0" w:line="360" w:lineRule="auto"/>
        <w:rPr>
          <w:rFonts w:eastAsia="Times New Roman" w:cstheme="minorHAnsi"/>
          <w:sz w:val="24"/>
          <w:szCs w:val="24"/>
        </w:rPr>
      </w:pPr>
      <w:r w:rsidRPr="00FC1B30">
        <w:rPr>
          <w:rFonts w:eastAsia="Times New Roman" w:cstheme="minorHAnsi"/>
          <w:sz w:val="24"/>
          <w:szCs w:val="24"/>
        </w:rPr>
        <w:t>Responsible for the overall day-to-day operations of the simulation and skills labs,</w:t>
      </w:r>
    </w:p>
    <w:p w14:paraId="09444E1D" w14:textId="7CBE4658" w:rsidR="00C37D6F" w:rsidRPr="00FC1B30" w:rsidRDefault="28FAEA4A" w:rsidP="03552BFF">
      <w:pPr>
        <w:spacing w:after="0" w:line="240" w:lineRule="auto"/>
        <w:rPr>
          <w:rFonts w:eastAsia="Times New Roman" w:cstheme="minorHAnsi"/>
          <w:sz w:val="24"/>
          <w:szCs w:val="24"/>
        </w:rPr>
      </w:pPr>
      <w:r w:rsidRPr="00FC1B30">
        <w:rPr>
          <w:rFonts w:eastAsia="Times New Roman" w:cstheme="minorHAnsi"/>
          <w:sz w:val="24"/>
          <w:szCs w:val="24"/>
        </w:rPr>
        <w:t>working closely with the Director of the Interprofessional Simulation Center and School</w:t>
      </w:r>
    </w:p>
    <w:p w14:paraId="19C74A9F" w14:textId="2BDB4714" w:rsidR="00C37D6F" w:rsidRPr="00FC1B30" w:rsidRDefault="28FAEA4A" w:rsidP="03552BFF">
      <w:pPr>
        <w:spacing w:after="0" w:line="240" w:lineRule="auto"/>
        <w:rPr>
          <w:rFonts w:cstheme="minorHAnsi"/>
        </w:rPr>
      </w:pPr>
      <w:r w:rsidRPr="00FC1B30">
        <w:rPr>
          <w:rFonts w:eastAsia="Times New Roman" w:cstheme="minorHAnsi"/>
          <w:sz w:val="24"/>
          <w:szCs w:val="24"/>
        </w:rPr>
        <w:t>of Health Sciences faculty. Responsibilities include scheduling, planning, and running</w:t>
      </w:r>
    </w:p>
    <w:p w14:paraId="4E7D8BEB" w14:textId="17C9A1ED" w:rsidR="00C37D6F" w:rsidRPr="00FC1B30" w:rsidRDefault="28FAEA4A" w:rsidP="03552BFF">
      <w:pPr>
        <w:spacing w:after="0" w:line="240" w:lineRule="auto"/>
        <w:rPr>
          <w:rFonts w:cstheme="minorHAnsi"/>
        </w:rPr>
      </w:pPr>
      <w:r w:rsidRPr="00FC1B30">
        <w:rPr>
          <w:rFonts w:eastAsia="Times New Roman" w:cstheme="minorHAnsi"/>
          <w:sz w:val="24"/>
          <w:szCs w:val="24"/>
        </w:rPr>
        <w:t>simulation events. Other duties include preparation, cleaning, and storage of all</w:t>
      </w:r>
    </w:p>
    <w:p w14:paraId="23B58A86" w14:textId="2A993B2D" w:rsidR="00C37D6F" w:rsidRPr="00FC1B30" w:rsidRDefault="28FAEA4A" w:rsidP="03552BFF">
      <w:pPr>
        <w:spacing w:after="0" w:line="240" w:lineRule="auto"/>
        <w:rPr>
          <w:rFonts w:cstheme="minorHAnsi"/>
        </w:rPr>
      </w:pPr>
      <w:r w:rsidRPr="00FC1B30">
        <w:rPr>
          <w:rFonts w:eastAsia="Times New Roman" w:cstheme="minorHAnsi"/>
          <w:sz w:val="24"/>
          <w:szCs w:val="24"/>
        </w:rPr>
        <w:t>simulation equipment and technology before and during events.</w:t>
      </w:r>
    </w:p>
    <w:p w14:paraId="206AA13C" w14:textId="5019A94A" w:rsidR="00C37D6F" w:rsidRPr="00FC1B30" w:rsidRDefault="00C37D6F" w:rsidP="03552BFF">
      <w:pPr>
        <w:spacing w:after="0" w:line="240" w:lineRule="auto"/>
        <w:rPr>
          <w:rFonts w:eastAsia="Times New Roman" w:cstheme="minorHAnsi"/>
          <w:sz w:val="24"/>
          <w:szCs w:val="24"/>
        </w:rPr>
      </w:pPr>
    </w:p>
    <w:p w14:paraId="350057DC" w14:textId="17F477D6" w:rsidR="00C37D6F" w:rsidRPr="00FC1B30" w:rsidRDefault="28FAEA4A" w:rsidP="03552BFF">
      <w:pPr>
        <w:spacing w:after="0" w:line="360" w:lineRule="auto"/>
        <w:rPr>
          <w:rFonts w:cstheme="minorHAnsi"/>
        </w:rPr>
      </w:pPr>
      <w:r w:rsidRPr="00FC1B30">
        <w:rPr>
          <w:rFonts w:eastAsia="Times New Roman" w:cstheme="minorHAnsi"/>
          <w:sz w:val="24"/>
          <w:szCs w:val="24"/>
        </w:rPr>
        <w:t>Essential Duties and Responsibilities</w:t>
      </w:r>
    </w:p>
    <w:p w14:paraId="0F33172B" w14:textId="09F0C852" w:rsidR="00C37D6F" w:rsidRPr="00FC1B30" w:rsidRDefault="28FAEA4A" w:rsidP="03552BFF">
      <w:pPr>
        <w:spacing w:after="0" w:line="360" w:lineRule="auto"/>
        <w:rPr>
          <w:rFonts w:cstheme="minorHAnsi"/>
        </w:rPr>
      </w:pPr>
      <w:r w:rsidRPr="00FC1B30">
        <w:rPr>
          <w:rFonts w:eastAsia="Times New Roman" w:cstheme="minorHAnsi"/>
          <w:sz w:val="24"/>
          <w:szCs w:val="24"/>
        </w:rPr>
        <w:t>This essential staff member will utilize exceptional organizational and interpersonal skills</w:t>
      </w:r>
    </w:p>
    <w:p w14:paraId="28B06B35" w14:textId="3E0ECE4E" w:rsidR="00C37D6F" w:rsidRPr="00FC1B30" w:rsidRDefault="28FAEA4A" w:rsidP="03552BFF">
      <w:pPr>
        <w:spacing w:after="0" w:line="240" w:lineRule="auto"/>
        <w:rPr>
          <w:rFonts w:eastAsia="Times New Roman" w:cstheme="minorHAnsi"/>
          <w:sz w:val="24"/>
          <w:szCs w:val="24"/>
        </w:rPr>
      </w:pPr>
      <w:r w:rsidRPr="00FC1B30">
        <w:rPr>
          <w:rFonts w:eastAsia="Times New Roman" w:cstheme="minorHAnsi"/>
          <w:sz w:val="24"/>
          <w:szCs w:val="24"/>
        </w:rPr>
        <w:t>via phone, email, and individual contact to ensure seamless simulation events. Other</w:t>
      </w:r>
    </w:p>
    <w:p w14:paraId="48A67326" w14:textId="200AB666" w:rsidR="00C37D6F" w:rsidRPr="00FC1B30" w:rsidRDefault="28FAEA4A" w:rsidP="03552BFF">
      <w:pPr>
        <w:spacing w:after="0" w:line="240" w:lineRule="auto"/>
        <w:rPr>
          <w:rFonts w:eastAsia="Times New Roman" w:cstheme="minorHAnsi"/>
          <w:sz w:val="24"/>
          <w:szCs w:val="24"/>
        </w:rPr>
      </w:pPr>
      <w:r w:rsidRPr="00FC1B30">
        <w:rPr>
          <w:rFonts w:eastAsia="Times New Roman" w:cstheme="minorHAnsi"/>
          <w:sz w:val="24"/>
          <w:szCs w:val="24"/>
        </w:rPr>
        <w:t>duties as assigned by the Director of Interprofessional Simulation.</w:t>
      </w:r>
    </w:p>
    <w:p w14:paraId="60194407" w14:textId="1159B3BA" w:rsidR="00C37D6F" w:rsidRPr="00817307" w:rsidRDefault="00C37D6F" w:rsidP="03552BFF">
      <w:pPr>
        <w:pStyle w:val="paragraph"/>
        <w:spacing w:before="0" w:beforeAutospacing="0" w:after="0" w:afterAutospacing="0"/>
        <w:rPr>
          <w:rFonts w:ascii="Calibri" w:hAnsi="Calibri" w:cs="Calibri"/>
        </w:rPr>
      </w:pPr>
    </w:p>
    <w:p w14:paraId="08D1AC00" w14:textId="11156168" w:rsidR="00C37D6F" w:rsidRPr="00817307" w:rsidRDefault="00C37D6F" w:rsidP="79D775EF">
      <w:pPr>
        <w:pStyle w:val="paragraph"/>
        <w:spacing w:before="0" w:beforeAutospacing="0" w:after="0" w:afterAutospacing="0"/>
        <w:rPr>
          <w:rFonts w:ascii="Calibri" w:hAnsi="Calibri" w:cs="Calibri"/>
        </w:rPr>
      </w:pPr>
    </w:p>
    <w:p w14:paraId="76EDE3CA" w14:textId="3A6B6D87" w:rsidR="00BE27B3" w:rsidRDefault="00BE27B3">
      <w:pPr>
        <w:rPr>
          <w:rFonts w:asciiTheme="majorHAnsi" w:eastAsiaTheme="majorEastAsia" w:hAnsiTheme="majorHAnsi" w:cstheme="majorBidi"/>
          <w:color w:val="73000A"/>
          <w:sz w:val="26"/>
          <w:szCs w:val="26"/>
        </w:rPr>
      </w:pPr>
      <w:bookmarkStart w:id="49" w:name="_Appendix_7:_Simulation"/>
      <w:bookmarkEnd w:id="49"/>
    </w:p>
    <w:p w14:paraId="1094D903" w14:textId="0F98E09F" w:rsidR="00C37D6F" w:rsidRPr="00491685" w:rsidRDefault="00BB23D6" w:rsidP="03552BFF">
      <w:pPr>
        <w:pStyle w:val="Heading2"/>
        <w:rPr>
          <w:color w:val="73000A"/>
        </w:rPr>
      </w:pPr>
      <w:bookmarkStart w:id="50" w:name="_Toc157667911"/>
      <w:r w:rsidRPr="00491685">
        <w:rPr>
          <w:color w:val="73000A"/>
        </w:rPr>
        <w:lastRenderedPageBreak/>
        <w:t xml:space="preserve">Appendix </w:t>
      </w:r>
      <w:r w:rsidR="001C6F9B" w:rsidRPr="00491685">
        <w:rPr>
          <w:color w:val="73000A"/>
        </w:rPr>
        <w:t>7</w:t>
      </w:r>
      <w:r w:rsidRPr="00491685">
        <w:rPr>
          <w:color w:val="73000A"/>
        </w:rPr>
        <w:t xml:space="preserve">: Simulation </w:t>
      </w:r>
      <w:r w:rsidR="001C6F9B" w:rsidRPr="00491685">
        <w:rPr>
          <w:color w:val="73000A"/>
        </w:rPr>
        <w:t>Specialist</w:t>
      </w:r>
      <w:r w:rsidRPr="00491685">
        <w:rPr>
          <w:color w:val="73000A"/>
        </w:rPr>
        <w:t xml:space="preserve"> Job Description Posting</w:t>
      </w:r>
      <w:bookmarkEnd w:id="50"/>
    </w:p>
    <w:p w14:paraId="5AD1E576" w14:textId="4333A7BA" w:rsidR="00C37D6F" w:rsidRPr="00817307" w:rsidRDefault="00C37D6F" w:rsidP="03552BFF">
      <w:pPr>
        <w:rPr>
          <w:rFonts w:ascii="Times New Roman" w:eastAsia="Times New Roman" w:hAnsi="Times New Roman" w:cs="Times New Roman"/>
          <w:sz w:val="24"/>
          <w:szCs w:val="24"/>
          <w:highlight w:val="yellow"/>
        </w:rPr>
      </w:pPr>
    </w:p>
    <w:p w14:paraId="2CC56BBD" w14:textId="6EBD0349" w:rsidR="00C37D6F" w:rsidRPr="00FC1B30" w:rsidRDefault="00BB23D6" w:rsidP="03552BFF">
      <w:pPr>
        <w:spacing w:line="240" w:lineRule="auto"/>
        <w:rPr>
          <w:rFonts w:eastAsia="Times New Roman" w:cstheme="minorHAnsi"/>
          <w:sz w:val="24"/>
          <w:szCs w:val="24"/>
        </w:rPr>
      </w:pPr>
      <w:r w:rsidRPr="00FC1B30">
        <w:rPr>
          <w:rFonts w:eastAsia="Times New Roman" w:cstheme="minorHAnsi"/>
          <w:sz w:val="24"/>
          <w:szCs w:val="24"/>
        </w:rPr>
        <w:t xml:space="preserve">Job Title: </w:t>
      </w:r>
      <w:r w:rsidR="731114DC" w:rsidRPr="00FC1B30">
        <w:rPr>
          <w:rFonts w:eastAsia="Times New Roman" w:cstheme="minorHAnsi"/>
          <w:sz w:val="24"/>
          <w:szCs w:val="24"/>
        </w:rPr>
        <w:t>Simulation Specialist</w:t>
      </w:r>
    </w:p>
    <w:p w14:paraId="5E1EEA28" w14:textId="77777777" w:rsidR="00C37D6F" w:rsidRPr="00FC1B30" w:rsidRDefault="00BB23D6" w:rsidP="03552BFF">
      <w:pPr>
        <w:spacing w:line="240" w:lineRule="auto"/>
        <w:rPr>
          <w:rFonts w:eastAsia="Times New Roman" w:cstheme="minorHAnsi"/>
          <w:sz w:val="24"/>
          <w:szCs w:val="24"/>
        </w:rPr>
      </w:pPr>
      <w:r w:rsidRPr="00FC1B30">
        <w:rPr>
          <w:rFonts w:eastAsia="Times New Roman" w:cstheme="minorHAnsi"/>
          <w:sz w:val="24"/>
          <w:szCs w:val="24"/>
        </w:rPr>
        <w:t>Job Description:</w:t>
      </w:r>
    </w:p>
    <w:p w14:paraId="3AADE941" w14:textId="27EA6A7A" w:rsidR="00C37D6F" w:rsidRPr="00FC1B30" w:rsidRDefault="30C34424" w:rsidP="03552BFF">
      <w:pPr>
        <w:spacing w:line="240" w:lineRule="auto"/>
        <w:rPr>
          <w:rFonts w:eastAsia="Times New Roman" w:cstheme="minorHAnsi"/>
          <w:sz w:val="24"/>
          <w:szCs w:val="24"/>
        </w:rPr>
      </w:pPr>
      <w:r w:rsidRPr="00FC1B30">
        <w:rPr>
          <w:rFonts w:eastAsia="Times New Roman" w:cstheme="minorHAnsi"/>
          <w:sz w:val="24"/>
          <w:szCs w:val="24"/>
        </w:rPr>
        <w:t xml:space="preserve">The Simulation Specialist serves as a technical expert who </w:t>
      </w:r>
      <w:proofErr w:type="gramStart"/>
      <w:r w:rsidRPr="00FC1B30">
        <w:rPr>
          <w:rFonts w:eastAsia="Times New Roman" w:cstheme="minorHAnsi"/>
          <w:sz w:val="24"/>
          <w:szCs w:val="24"/>
        </w:rPr>
        <w:t>is able to</w:t>
      </w:r>
      <w:proofErr w:type="gramEnd"/>
      <w:r w:rsidRPr="00FC1B30">
        <w:rPr>
          <w:rFonts w:eastAsia="Times New Roman" w:cstheme="minorHAnsi"/>
          <w:sz w:val="24"/>
          <w:szCs w:val="24"/>
        </w:rPr>
        <w:t xml:space="preserve"> set up, operate, maintain, troubleshoot, and in some cases repair simulation equipment, hospital-type equipment used in clinical activities, and AV/IT equipment used in simulation activities. Responsible for coordinating daily operations of the simulation and skills labs, working closely with other staff within the Interprofessional Simulation Center (IPC) and School of Health Sciences faculty. The qualified individual performs operational activities such as staff and maintenance scheduling, lab utilization scheduling, and inventory/purchasing functions. The Clinical Simulation Specialist is familiar with the various modalities of simulation education and has a good grasp of simulation educational principles, and is therefore able to assist in the development, setup, delivery, and take-down of simulation education sessions.</w:t>
      </w:r>
    </w:p>
    <w:p w14:paraId="3346214F" w14:textId="7E98D79B" w:rsidR="00C37D6F" w:rsidRPr="00FC1B30" w:rsidRDefault="30C34424" w:rsidP="03552BFF">
      <w:pPr>
        <w:spacing w:after="0" w:line="240" w:lineRule="auto"/>
        <w:rPr>
          <w:rFonts w:eastAsia="Times New Roman" w:cstheme="minorHAnsi"/>
          <w:sz w:val="24"/>
          <w:szCs w:val="24"/>
        </w:rPr>
      </w:pPr>
      <w:r w:rsidRPr="00FC1B30">
        <w:rPr>
          <w:rFonts w:eastAsia="Times New Roman" w:cstheme="minorHAnsi"/>
          <w:sz w:val="24"/>
          <w:szCs w:val="24"/>
        </w:rPr>
        <w:t>Minimum Required Education and Experience</w:t>
      </w:r>
    </w:p>
    <w:p w14:paraId="1ADCEB99" w14:textId="0ADA66F9" w:rsidR="00C37D6F" w:rsidRPr="00FC1B30" w:rsidRDefault="30C34424" w:rsidP="03552BF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Associate degree, or vocational or technical school degree – Field of study: LPN, CMA, CAN, EMT Minimum one year of relevant work experience.</w:t>
      </w:r>
    </w:p>
    <w:p w14:paraId="60062B99" w14:textId="76E7B81C" w:rsidR="00C37D6F" w:rsidRPr="00FC1B30" w:rsidRDefault="30C34424" w:rsidP="03552BF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Preferred Education and Experience</w:t>
      </w:r>
    </w:p>
    <w:p w14:paraId="73FE1BFE" w14:textId="0A62951F" w:rsidR="00C37D6F" w:rsidRPr="00FC1B30" w:rsidRDefault="30C34424" w:rsidP="03552BF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Bachelor’s degree – Field of study: Healthcare related field Experience may substitute for some of the above education and describe how: Those with an equivalent combination of education and experience may be considered for the position.</w:t>
      </w:r>
    </w:p>
    <w:p w14:paraId="307EBAD4" w14:textId="6CDB862C" w:rsidR="00C37D6F" w:rsidRPr="00FC1B30" w:rsidRDefault="30C34424" w:rsidP="03552BF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Required Other Training, Certifications, or Licensing</w:t>
      </w:r>
    </w:p>
    <w:p w14:paraId="5EF9A963" w14:textId="3BC37069" w:rsidR="00C37D6F" w:rsidRPr="00FC1B30" w:rsidRDefault="30C34424" w:rsidP="03552BF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Preference will be given to those possessing Certified Healthcare Simulation Educator (CHSE) or Certified Healthcare Simulation Operations Specialist (CHSOS) certification</w:t>
      </w:r>
    </w:p>
    <w:p w14:paraId="7E5F5803" w14:textId="5160A30C" w:rsidR="00C37D6F" w:rsidRPr="00FC1B30" w:rsidRDefault="30C34424" w:rsidP="03552BFF">
      <w:pPr>
        <w:spacing w:before="240" w:after="240"/>
        <w:rPr>
          <w:rFonts w:eastAsia="Times New Roman" w:cstheme="minorHAnsi"/>
          <w:sz w:val="24"/>
          <w:szCs w:val="24"/>
        </w:rPr>
      </w:pPr>
      <w:r w:rsidRPr="00FC1B30">
        <w:rPr>
          <w:rFonts w:eastAsia="Times New Roman" w:cstheme="minorHAnsi"/>
          <w:sz w:val="24"/>
          <w:szCs w:val="24"/>
        </w:rPr>
        <w:t>Job Duties</w:t>
      </w:r>
    </w:p>
    <w:p w14:paraId="57CAEC0A" w14:textId="06524DA8" w:rsidR="00C37D6F" w:rsidRPr="00FC1B30" w:rsidRDefault="30C34424" w:rsidP="03552BF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20% - Operate and maintain simulation equipment, task trainers, computerized simulators, and virtual reality procedural trainers with the ability to follow scenarios and make appropriate adjustments to technology systems.</w:t>
      </w:r>
    </w:p>
    <w:p w14:paraId="6C8D7A06" w14:textId="0549544C" w:rsidR="00C37D6F" w:rsidRPr="00FC1B30" w:rsidRDefault="30C34424" w:rsidP="03552BF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10% - Create troubleshooting documents, simulator checklists, and preventative maintenance plans for simulation equipment.</w:t>
      </w:r>
    </w:p>
    <w:p w14:paraId="57E96E36" w14:textId="2715B396" w:rsidR="00C37D6F" w:rsidRPr="00FC1B30" w:rsidRDefault="30C34424" w:rsidP="03552BF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20% - Set up and operate equipment/AV system in rooms including equipment, supplies, moulage, etc. for simulation activities.</w:t>
      </w:r>
    </w:p>
    <w:p w14:paraId="03A2D145" w14:textId="0A360B8B" w:rsidR="00C37D6F" w:rsidRPr="00FC1B30" w:rsidRDefault="30C34424" w:rsidP="03552BF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20% - Maintains awareness of scheduling issues in relation to availability of physical and technical resources</w:t>
      </w:r>
    </w:p>
    <w:p w14:paraId="2279D61D" w14:textId="2045259F" w:rsidR="00C37D6F" w:rsidRPr="00FC1B30" w:rsidRDefault="30C34424" w:rsidP="03552BFF">
      <w:pPr>
        <w:pStyle w:val="ListParagraph"/>
        <w:numPr>
          <w:ilvl w:val="0"/>
          <w:numId w:val="7"/>
        </w:numPr>
        <w:spacing w:before="240" w:after="240"/>
        <w:rPr>
          <w:rFonts w:eastAsia="Times New Roman" w:cstheme="minorHAnsi"/>
          <w:sz w:val="24"/>
          <w:szCs w:val="24"/>
        </w:rPr>
      </w:pPr>
      <w:r w:rsidRPr="00FC1B30">
        <w:rPr>
          <w:rFonts w:eastAsia="Times New Roman" w:cstheme="minorHAnsi"/>
          <w:sz w:val="24"/>
          <w:szCs w:val="24"/>
        </w:rPr>
        <w:t>20% - Supports learners to maintain a safe learning environment.</w:t>
      </w:r>
    </w:p>
    <w:p w14:paraId="41331DCC" w14:textId="671AD890" w:rsidR="00BE27B3" w:rsidRPr="00FC1B30" w:rsidRDefault="30C34424" w:rsidP="00FC1B30">
      <w:pPr>
        <w:pStyle w:val="ListParagraph"/>
        <w:numPr>
          <w:ilvl w:val="0"/>
          <w:numId w:val="7"/>
        </w:numPr>
        <w:rPr>
          <w:rFonts w:eastAsia="Times New Roman" w:cstheme="minorHAnsi"/>
          <w:sz w:val="24"/>
          <w:szCs w:val="24"/>
        </w:rPr>
      </w:pPr>
      <w:r w:rsidRPr="00FC1B30">
        <w:rPr>
          <w:rFonts w:eastAsia="Times New Roman" w:cstheme="minorHAnsi"/>
          <w:sz w:val="24"/>
          <w:szCs w:val="24"/>
        </w:rPr>
        <w:t>10% - Other duties as assigned.</w:t>
      </w:r>
      <w:bookmarkStart w:id="51" w:name="_Appendix_8:_Lead"/>
      <w:bookmarkEnd w:id="51"/>
    </w:p>
    <w:p w14:paraId="4DBC9EDE" w14:textId="1F48A6C9" w:rsidR="00C37D6F" w:rsidRPr="00817307" w:rsidRDefault="3DA6B5B2" w:rsidP="00C37D6F">
      <w:pPr>
        <w:pStyle w:val="Heading2"/>
        <w:rPr>
          <w:color w:val="73000A"/>
        </w:rPr>
      </w:pPr>
      <w:bookmarkStart w:id="52" w:name="_Toc157667912"/>
      <w:r w:rsidRPr="6BB3472E">
        <w:rPr>
          <w:color w:val="73000A"/>
        </w:rPr>
        <w:lastRenderedPageBreak/>
        <w:t xml:space="preserve">Appendix </w:t>
      </w:r>
      <w:r w:rsidR="00D07802" w:rsidRPr="6BB3472E">
        <w:rPr>
          <w:color w:val="73000A"/>
        </w:rPr>
        <w:t>8</w:t>
      </w:r>
      <w:r w:rsidRPr="6BB3472E">
        <w:rPr>
          <w:color w:val="73000A"/>
        </w:rPr>
        <w:t xml:space="preserve">: </w:t>
      </w:r>
      <w:r w:rsidR="618EC6FC" w:rsidRPr="6BB3472E">
        <w:rPr>
          <w:color w:val="73000A"/>
        </w:rPr>
        <w:t xml:space="preserve">Lead Standardized Patient </w:t>
      </w:r>
      <w:r w:rsidR="46774083" w:rsidRPr="6BB3472E">
        <w:rPr>
          <w:color w:val="73000A"/>
        </w:rPr>
        <w:t>Job Description Posting</w:t>
      </w:r>
      <w:bookmarkEnd w:id="52"/>
    </w:p>
    <w:p w14:paraId="31152833" w14:textId="13B3FECD" w:rsidR="00733792" w:rsidRDefault="00733792" w:rsidP="00733792"/>
    <w:p w14:paraId="0C191F0F" w14:textId="77777777" w:rsidR="0095025D" w:rsidRDefault="26F0278B" w:rsidP="79D775EF">
      <w:pPr>
        <w:spacing w:line="240" w:lineRule="auto"/>
        <w:rPr>
          <w:sz w:val="24"/>
          <w:szCs w:val="24"/>
        </w:rPr>
      </w:pPr>
      <w:r w:rsidRPr="79D775EF">
        <w:rPr>
          <w:sz w:val="24"/>
          <w:szCs w:val="24"/>
        </w:rPr>
        <w:t>Job Title: Lead Standardized patient</w:t>
      </w:r>
    </w:p>
    <w:p w14:paraId="3AC93241" w14:textId="77777777" w:rsidR="0095025D" w:rsidRDefault="26F0278B" w:rsidP="79D775EF">
      <w:pPr>
        <w:spacing w:line="240" w:lineRule="auto"/>
        <w:rPr>
          <w:sz w:val="24"/>
          <w:szCs w:val="24"/>
        </w:rPr>
      </w:pPr>
      <w:r w:rsidRPr="79D775EF">
        <w:rPr>
          <w:sz w:val="24"/>
          <w:szCs w:val="24"/>
        </w:rPr>
        <w:t>Job Description:</w:t>
      </w:r>
    </w:p>
    <w:p w14:paraId="5399BD1B" w14:textId="1B017861" w:rsidR="0095025D" w:rsidRDefault="26F0278B" w:rsidP="0095025D">
      <w:pPr>
        <w:spacing w:line="240" w:lineRule="auto"/>
        <w:rPr>
          <w:sz w:val="24"/>
          <w:szCs w:val="24"/>
        </w:rPr>
      </w:pPr>
      <w:r w:rsidRPr="79D775EF">
        <w:rPr>
          <w:sz w:val="24"/>
          <w:szCs w:val="24"/>
        </w:rPr>
        <w:t>Standardized Patients (SPs) are utilized for a variety of tasks</w:t>
      </w:r>
      <w:r w:rsidR="79D775EF" w:rsidRPr="79D775EF">
        <w:rPr>
          <w:sz w:val="24"/>
          <w:szCs w:val="24"/>
        </w:rPr>
        <w:t>,</w:t>
      </w:r>
      <w:r w:rsidRPr="79D775EF">
        <w:rPr>
          <w:sz w:val="24"/>
          <w:szCs w:val="24"/>
        </w:rPr>
        <w:t xml:space="preserve"> including both administrative and standard SP duties.  The administrative </w:t>
      </w:r>
      <w:r w:rsidR="0D430FDA" w:rsidRPr="79D775EF">
        <w:rPr>
          <w:sz w:val="24"/>
          <w:szCs w:val="24"/>
        </w:rPr>
        <w:t>tasks include</w:t>
      </w:r>
      <w:r w:rsidRPr="79D775EF">
        <w:rPr>
          <w:sz w:val="24"/>
          <w:szCs w:val="24"/>
        </w:rPr>
        <w:t xml:space="preserve"> but are not limited to monitoring the recording system, scheduling other SPs, working with faculty to set</w:t>
      </w:r>
      <w:r w:rsidR="27D965A4" w:rsidRPr="79D775EF">
        <w:rPr>
          <w:sz w:val="24"/>
          <w:szCs w:val="24"/>
        </w:rPr>
        <w:t xml:space="preserve"> </w:t>
      </w:r>
      <w:r w:rsidRPr="79D775EF">
        <w:rPr>
          <w:sz w:val="24"/>
          <w:szCs w:val="24"/>
        </w:rPr>
        <w:t>up/clean</w:t>
      </w:r>
      <w:r w:rsidR="106413B8" w:rsidRPr="79D775EF">
        <w:rPr>
          <w:sz w:val="24"/>
          <w:szCs w:val="24"/>
        </w:rPr>
        <w:t xml:space="preserve"> </w:t>
      </w:r>
      <w:r w:rsidRPr="79D775EF">
        <w:rPr>
          <w:sz w:val="24"/>
          <w:szCs w:val="24"/>
        </w:rPr>
        <w:t xml:space="preserve">up simulation spaces, and pre-briefing the students for their experience.  The standard SP duties include portraying a medical character, providing structured verbal/written feedback to students, and </w:t>
      </w:r>
      <w:r w:rsidR="79D775EF" w:rsidRPr="79D775EF">
        <w:rPr>
          <w:sz w:val="24"/>
          <w:szCs w:val="24"/>
        </w:rPr>
        <w:t xml:space="preserve">repeatedly </w:t>
      </w:r>
      <w:r w:rsidRPr="79D775EF">
        <w:rPr>
          <w:sz w:val="24"/>
          <w:szCs w:val="24"/>
        </w:rPr>
        <w:t xml:space="preserve">allowing students </w:t>
      </w:r>
      <w:r w:rsidR="79D775EF" w:rsidRPr="79D775EF">
        <w:rPr>
          <w:sz w:val="24"/>
          <w:szCs w:val="24"/>
        </w:rPr>
        <w:t>to perform parts of a physical exam</w:t>
      </w:r>
      <w:r w:rsidRPr="79D775EF">
        <w:rPr>
          <w:sz w:val="24"/>
          <w:szCs w:val="24"/>
        </w:rPr>
        <w:t xml:space="preserve">.  SPs must demonstrate the ability to memorize and </w:t>
      </w:r>
      <w:r w:rsidR="79D775EF" w:rsidRPr="79D775EF">
        <w:rPr>
          <w:sz w:val="24"/>
          <w:szCs w:val="24"/>
        </w:rPr>
        <w:t>standardize</w:t>
      </w:r>
      <w:r w:rsidRPr="79D775EF">
        <w:rPr>
          <w:sz w:val="24"/>
          <w:szCs w:val="24"/>
        </w:rPr>
        <w:t xml:space="preserve"> patient information to ensure each student is given the same simulation experience.   SPs must be comfortable wearing a medical gown with a standard bra and shorts underneath and comfortable with all simulation activities being recorded.</w:t>
      </w:r>
      <w:r w:rsidR="79D775EF" w:rsidRPr="79D775EF">
        <w:rPr>
          <w:sz w:val="24"/>
          <w:szCs w:val="24"/>
        </w:rPr>
        <w:t xml:space="preserve"> </w:t>
      </w:r>
      <w:r w:rsidR="74021C6A" w:rsidRPr="79D775EF">
        <w:rPr>
          <w:sz w:val="24"/>
          <w:szCs w:val="24"/>
        </w:rPr>
        <w:t>Also, SPs must feel comfortable being examined or touched by students.</w:t>
      </w:r>
      <w:r w:rsidR="79D775EF" w:rsidRPr="79D775EF">
        <w:rPr>
          <w:sz w:val="24"/>
          <w:szCs w:val="24"/>
        </w:rPr>
        <w:t xml:space="preserve"> </w:t>
      </w:r>
      <w:r w:rsidRPr="79D775EF">
        <w:rPr>
          <w:sz w:val="24"/>
          <w:szCs w:val="24"/>
        </w:rPr>
        <w:t xml:space="preserve">The best candidates will possess professionalism, confidentiality, the ability to remove personal biases, and basic </w:t>
      </w:r>
      <w:r w:rsidR="79D775EF" w:rsidRPr="79D775EF">
        <w:rPr>
          <w:sz w:val="24"/>
          <w:szCs w:val="24"/>
        </w:rPr>
        <w:t>computer</w:t>
      </w:r>
      <w:r w:rsidRPr="79D775EF">
        <w:rPr>
          <w:sz w:val="24"/>
          <w:szCs w:val="24"/>
        </w:rPr>
        <w:t xml:space="preserve"> skills.  </w:t>
      </w:r>
    </w:p>
    <w:p w14:paraId="6C5D2AED" w14:textId="77777777" w:rsidR="45AA6442" w:rsidRDefault="45AA6442" w:rsidP="79D775EF">
      <w:pPr>
        <w:pStyle w:val="paragraph"/>
        <w:spacing w:before="0" w:beforeAutospacing="0" w:after="0" w:afterAutospacing="0"/>
        <w:rPr>
          <w:rFonts w:ascii="Segoe UI" w:hAnsi="Segoe UI" w:cs="Segoe UI"/>
          <w:sz w:val="18"/>
          <w:szCs w:val="18"/>
        </w:rPr>
      </w:pPr>
      <w:r w:rsidRPr="79D775EF">
        <w:rPr>
          <w:rStyle w:val="normaltextrun"/>
          <w:rFonts w:ascii="Calibri" w:hAnsi="Calibri" w:cs="Calibri"/>
        </w:rPr>
        <w:t>Qualifications </w:t>
      </w:r>
    </w:p>
    <w:p w14:paraId="673830DE" w14:textId="77777777" w:rsidR="45AA6442" w:rsidRDefault="45AA6442" w:rsidP="001248CA">
      <w:pPr>
        <w:pStyle w:val="paragraph"/>
        <w:numPr>
          <w:ilvl w:val="0"/>
          <w:numId w:val="59"/>
        </w:numPr>
        <w:spacing w:before="0" w:beforeAutospacing="0" w:after="0" w:afterAutospacing="0"/>
        <w:rPr>
          <w:rFonts w:ascii="Calibri" w:hAnsi="Calibri" w:cs="Calibri"/>
        </w:rPr>
      </w:pPr>
      <w:r w:rsidRPr="03552BFF">
        <w:rPr>
          <w:rStyle w:val="normaltextrun"/>
          <w:rFonts w:ascii="Calibri" w:hAnsi="Calibri" w:cs="Calibri"/>
        </w:rPr>
        <w:t>Two years of work experience in a field related to healthcare simulation. </w:t>
      </w:r>
    </w:p>
    <w:p w14:paraId="344608E9" w14:textId="76445B03" w:rsidR="45AA6442" w:rsidRDefault="45AA6442" w:rsidP="001248CA">
      <w:pPr>
        <w:pStyle w:val="paragraph"/>
        <w:numPr>
          <w:ilvl w:val="0"/>
          <w:numId w:val="59"/>
        </w:numPr>
        <w:spacing w:before="0" w:beforeAutospacing="0" w:after="0" w:afterAutospacing="0"/>
        <w:rPr>
          <w:rFonts w:ascii="Calibri" w:hAnsi="Calibri" w:cs="Calibri"/>
        </w:rPr>
      </w:pPr>
      <w:r w:rsidRPr="03552BFF">
        <w:rPr>
          <w:rStyle w:val="normaltextrun"/>
          <w:rFonts w:ascii="Calibri" w:hAnsi="Calibri" w:cs="Calibri"/>
        </w:rPr>
        <w:t>Ability to manage the technology necessary to optimize simulation in interprofessional simulation spaces. Experience with simulation technology preferred.  </w:t>
      </w:r>
    </w:p>
    <w:p w14:paraId="1977392E" w14:textId="7214789F" w:rsidR="79D775EF" w:rsidRDefault="79D775EF" w:rsidP="79D775EF">
      <w:pPr>
        <w:spacing w:line="240" w:lineRule="auto"/>
        <w:rPr>
          <w:sz w:val="24"/>
          <w:szCs w:val="24"/>
        </w:rPr>
      </w:pPr>
    </w:p>
    <w:p w14:paraId="28E03C51" w14:textId="7A5F5DEC" w:rsidR="0095025D" w:rsidRDefault="0095025D" w:rsidP="00073B11">
      <w:pPr>
        <w:rPr>
          <w:sz w:val="24"/>
          <w:szCs w:val="24"/>
        </w:rPr>
      </w:pPr>
    </w:p>
    <w:p w14:paraId="7DD0EF85" w14:textId="77777777" w:rsidR="00BE27B3" w:rsidRDefault="00BE27B3">
      <w:pPr>
        <w:rPr>
          <w:rFonts w:asciiTheme="majorHAnsi" w:eastAsiaTheme="majorEastAsia" w:hAnsiTheme="majorHAnsi" w:cstheme="majorBidi"/>
          <w:color w:val="73000A"/>
          <w:sz w:val="26"/>
          <w:szCs w:val="26"/>
        </w:rPr>
      </w:pPr>
      <w:bookmarkStart w:id="53" w:name="_Appendix_5:_Standardized"/>
      <w:bookmarkStart w:id="54" w:name="_Appendix_9:_Standardized"/>
      <w:bookmarkEnd w:id="53"/>
      <w:bookmarkEnd w:id="54"/>
      <w:r>
        <w:rPr>
          <w:color w:val="73000A"/>
        </w:rPr>
        <w:br w:type="page"/>
      </w:r>
    </w:p>
    <w:p w14:paraId="39BE37BC" w14:textId="610AFE76" w:rsidR="0095025D" w:rsidRPr="00817307" w:rsidRDefault="26F0278B" w:rsidP="0095025D">
      <w:pPr>
        <w:pStyle w:val="Heading2"/>
        <w:rPr>
          <w:color w:val="73000A"/>
        </w:rPr>
      </w:pPr>
      <w:bookmarkStart w:id="55" w:name="_Toc157667913"/>
      <w:r w:rsidRPr="6BB3472E">
        <w:rPr>
          <w:color w:val="73000A"/>
        </w:rPr>
        <w:lastRenderedPageBreak/>
        <w:t xml:space="preserve">Appendix </w:t>
      </w:r>
      <w:r w:rsidR="00D07802" w:rsidRPr="6BB3472E">
        <w:rPr>
          <w:color w:val="73000A"/>
        </w:rPr>
        <w:t>9</w:t>
      </w:r>
      <w:r w:rsidRPr="6BB3472E">
        <w:rPr>
          <w:color w:val="73000A"/>
        </w:rPr>
        <w:t>: Standardized Patient Job Description Posting</w:t>
      </w:r>
      <w:bookmarkEnd w:id="55"/>
    </w:p>
    <w:p w14:paraId="7D76346C" w14:textId="3AC5FDDC" w:rsidR="0095025D" w:rsidRDefault="0095025D" w:rsidP="0095025D"/>
    <w:p w14:paraId="6ED8F831" w14:textId="77777777" w:rsidR="00425D22" w:rsidRDefault="0D04BF86" w:rsidP="79D775EF">
      <w:pPr>
        <w:spacing w:line="240" w:lineRule="auto"/>
        <w:rPr>
          <w:sz w:val="24"/>
          <w:szCs w:val="24"/>
        </w:rPr>
      </w:pPr>
      <w:r w:rsidRPr="79D775EF">
        <w:rPr>
          <w:sz w:val="24"/>
          <w:szCs w:val="24"/>
        </w:rPr>
        <w:t>Job Title: Standardized Patient</w:t>
      </w:r>
    </w:p>
    <w:p w14:paraId="14B661D8" w14:textId="03C9898A" w:rsidR="00425D22" w:rsidRDefault="0D04BF86" w:rsidP="79D775EF">
      <w:pPr>
        <w:spacing w:line="240" w:lineRule="auto"/>
        <w:rPr>
          <w:sz w:val="24"/>
          <w:szCs w:val="24"/>
        </w:rPr>
      </w:pPr>
      <w:r w:rsidRPr="79D775EF">
        <w:rPr>
          <w:sz w:val="24"/>
          <w:szCs w:val="24"/>
        </w:rPr>
        <w:t xml:space="preserve">Job </w:t>
      </w:r>
      <w:r w:rsidR="73929B9E" w:rsidRPr="79D775EF">
        <w:rPr>
          <w:sz w:val="24"/>
          <w:szCs w:val="24"/>
        </w:rPr>
        <w:t xml:space="preserve">Description: </w:t>
      </w:r>
    </w:p>
    <w:p w14:paraId="758BCD10" w14:textId="481207B1" w:rsidR="00425D22" w:rsidRDefault="0D04BF86" w:rsidP="79D775EF">
      <w:pPr>
        <w:spacing w:line="240" w:lineRule="auto"/>
        <w:rPr>
          <w:sz w:val="24"/>
          <w:szCs w:val="24"/>
        </w:rPr>
      </w:pPr>
      <w:r w:rsidRPr="79D775EF">
        <w:rPr>
          <w:sz w:val="24"/>
          <w:szCs w:val="24"/>
        </w:rPr>
        <w:t xml:space="preserve">Standardized Patients (SPs) are utilized for </w:t>
      </w:r>
      <w:r w:rsidR="79D775EF" w:rsidRPr="79D775EF">
        <w:rPr>
          <w:sz w:val="24"/>
          <w:szCs w:val="24"/>
        </w:rPr>
        <w:t>various</w:t>
      </w:r>
      <w:r w:rsidRPr="79D775EF">
        <w:rPr>
          <w:sz w:val="24"/>
          <w:szCs w:val="24"/>
        </w:rPr>
        <w:t xml:space="preserve"> tasks such as portraying a medical character, providing structured verbal/written feedback, and allowing students </w:t>
      </w:r>
      <w:r w:rsidR="79D775EF" w:rsidRPr="79D775EF">
        <w:rPr>
          <w:sz w:val="24"/>
          <w:szCs w:val="24"/>
        </w:rPr>
        <w:t>to repeatedly perform parts of a physical exam</w:t>
      </w:r>
      <w:r w:rsidRPr="79D775EF">
        <w:rPr>
          <w:sz w:val="24"/>
          <w:szCs w:val="24"/>
        </w:rPr>
        <w:t xml:space="preserve">.  SPs must demonstrate the ability to memorize and </w:t>
      </w:r>
      <w:r w:rsidR="79D775EF" w:rsidRPr="79D775EF">
        <w:rPr>
          <w:sz w:val="24"/>
          <w:szCs w:val="24"/>
        </w:rPr>
        <w:t>standardize</w:t>
      </w:r>
      <w:r w:rsidRPr="79D775EF">
        <w:rPr>
          <w:sz w:val="24"/>
          <w:szCs w:val="24"/>
        </w:rPr>
        <w:t xml:space="preserve"> patient information to ensure each student is given the same simulation experience.   SPs should be comfortable wearing a medical gown with a standard bra and shorts underneath and comfortable with all simulation activities being recorded.  The best candidates will possess professionalism, confidentiality, the ability to remove personal biases, and basic </w:t>
      </w:r>
      <w:r w:rsidR="79D775EF" w:rsidRPr="79D775EF">
        <w:rPr>
          <w:sz w:val="24"/>
          <w:szCs w:val="24"/>
        </w:rPr>
        <w:t>computer</w:t>
      </w:r>
      <w:r w:rsidRPr="79D775EF">
        <w:rPr>
          <w:sz w:val="24"/>
          <w:szCs w:val="24"/>
        </w:rPr>
        <w:t xml:space="preserve"> skills.  </w:t>
      </w:r>
    </w:p>
    <w:p w14:paraId="0F46D115" w14:textId="2861708E" w:rsidR="00425D22" w:rsidRDefault="0D04BF86" w:rsidP="001248CA">
      <w:pPr>
        <w:pStyle w:val="ListParagraph"/>
        <w:numPr>
          <w:ilvl w:val="0"/>
          <w:numId w:val="48"/>
        </w:numPr>
        <w:spacing w:after="0" w:line="240" w:lineRule="auto"/>
        <w:rPr>
          <w:sz w:val="24"/>
          <w:szCs w:val="24"/>
        </w:rPr>
      </w:pPr>
      <w:r w:rsidRPr="79D775EF">
        <w:rPr>
          <w:sz w:val="24"/>
          <w:szCs w:val="24"/>
        </w:rPr>
        <w:t xml:space="preserve">Must demonstrate the ability to memorize and </w:t>
      </w:r>
      <w:r w:rsidR="2A691CDB" w:rsidRPr="79D775EF">
        <w:rPr>
          <w:sz w:val="24"/>
          <w:szCs w:val="24"/>
        </w:rPr>
        <w:t>standardize</w:t>
      </w:r>
      <w:r w:rsidRPr="79D775EF">
        <w:rPr>
          <w:sz w:val="24"/>
          <w:szCs w:val="24"/>
        </w:rPr>
        <w:t xml:space="preserve"> patient information to ensure each student is given the same simulation experience.  </w:t>
      </w:r>
    </w:p>
    <w:p w14:paraId="2ACFC642" w14:textId="77777777" w:rsidR="00425D22" w:rsidRDefault="0D04BF86" w:rsidP="001248CA">
      <w:pPr>
        <w:pStyle w:val="ListParagraph"/>
        <w:numPr>
          <w:ilvl w:val="0"/>
          <w:numId w:val="48"/>
        </w:numPr>
        <w:spacing w:after="0" w:line="240" w:lineRule="auto"/>
        <w:rPr>
          <w:sz w:val="24"/>
          <w:szCs w:val="24"/>
        </w:rPr>
      </w:pPr>
      <w:r w:rsidRPr="79D775EF">
        <w:rPr>
          <w:sz w:val="24"/>
          <w:szCs w:val="24"/>
        </w:rPr>
        <w:t>Possess strong interpersonal and communication skills.</w:t>
      </w:r>
    </w:p>
    <w:p w14:paraId="7FF58B38" w14:textId="445915EF" w:rsidR="00425D22" w:rsidRDefault="79D775EF" w:rsidP="001248CA">
      <w:pPr>
        <w:pStyle w:val="ListParagraph"/>
        <w:numPr>
          <w:ilvl w:val="0"/>
          <w:numId w:val="48"/>
        </w:numPr>
        <w:spacing w:after="0" w:line="240" w:lineRule="auto"/>
        <w:rPr>
          <w:sz w:val="24"/>
          <w:szCs w:val="24"/>
        </w:rPr>
      </w:pPr>
      <w:r w:rsidRPr="79D775EF">
        <w:rPr>
          <w:sz w:val="24"/>
          <w:szCs w:val="24"/>
        </w:rPr>
        <w:t>Always</w:t>
      </w:r>
      <w:r w:rsidR="0D04BF86" w:rsidRPr="79D775EF">
        <w:rPr>
          <w:sz w:val="24"/>
          <w:szCs w:val="24"/>
        </w:rPr>
        <w:t xml:space="preserve"> maintain a professional attitude and demeanor and provide responsible solutions to difficult situations.</w:t>
      </w:r>
    </w:p>
    <w:p w14:paraId="09EADADC" w14:textId="77777777" w:rsidR="00425D22" w:rsidRDefault="0D04BF86" w:rsidP="001248CA">
      <w:pPr>
        <w:pStyle w:val="ListParagraph"/>
        <w:numPr>
          <w:ilvl w:val="0"/>
          <w:numId w:val="48"/>
        </w:numPr>
        <w:spacing w:after="0" w:line="240" w:lineRule="auto"/>
        <w:rPr>
          <w:sz w:val="24"/>
          <w:szCs w:val="24"/>
        </w:rPr>
      </w:pPr>
      <w:r w:rsidRPr="79D775EF">
        <w:rPr>
          <w:sz w:val="24"/>
          <w:szCs w:val="24"/>
        </w:rPr>
        <w:t>Comfortable wearing a medical gown with a standard bra and shorts underneath.</w:t>
      </w:r>
    </w:p>
    <w:p w14:paraId="11DAD29C" w14:textId="7F36107E" w:rsidR="00425D22" w:rsidRDefault="0D04BF86" w:rsidP="001248CA">
      <w:pPr>
        <w:pStyle w:val="ListParagraph"/>
        <w:numPr>
          <w:ilvl w:val="0"/>
          <w:numId w:val="48"/>
        </w:numPr>
        <w:spacing w:after="0" w:line="240" w:lineRule="auto"/>
        <w:rPr>
          <w:sz w:val="24"/>
          <w:szCs w:val="24"/>
        </w:rPr>
      </w:pPr>
      <w:r w:rsidRPr="79D775EF">
        <w:rPr>
          <w:sz w:val="24"/>
          <w:szCs w:val="24"/>
        </w:rPr>
        <w:t xml:space="preserve">Ability to work independently with limited supervision </w:t>
      </w:r>
      <w:r w:rsidR="59C796F2" w:rsidRPr="79D775EF">
        <w:rPr>
          <w:sz w:val="24"/>
          <w:szCs w:val="24"/>
        </w:rPr>
        <w:t>and</w:t>
      </w:r>
      <w:r w:rsidRPr="79D775EF">
        <w:rPr>
          <w:sz w:val="24"/>
          <w:szCs w:val="24"/>
        </w:rPr>
        <w:t xml:space="preserve"> </w:t>
      </w:r>
      <w:r w:rsidR="79D775EF" w:rsidRPr="79D775EF">
        <w:rPr>
          <w:sz w:val="24"/>
          <w:szCs w:val="24"/>
        </w:rPr>
        <w:t xml:space="preserve">as </w:t>
      </w:r>
      <w:r w:rsidRPr="79D775EF">
        <w:rPr>
          <w:sz w:val="24"/>
          <w:szCs w:val="24"/>
        </w:rPr>
        <w:t xml:space="preserve">part of a team </w:t>
      </w:r>
      <w:r w:rsidR="1A99A644" w:rsidRPr="79D775EF">
        <w:rPr>
          <w:sz w:val="24"/>
          <w:szCs w:val="24"/>
        </w:rPr>
        <w:t>while</w:t>
      </w:r>
      <w:r w:rsidRPr="79D775EF">
        <w:rPr>
          <w:sz w:val="24"/>
          <w:szCs w:val="24"/>
        </w:rPr>
        <w:t xml:space="preserve"> maintain</w:t>
      </w:r>
      <w:r w:rsidR="0331B62A" w:rsidRPr="79D775EF">
        <w:rPr>
          <w:sz w:val="24"/>
          <w:szCs w:val="24"/>
        </w:rPr>
        <w:t>ing</w:t>
      </w:r>
      <w:r w:rsidRPr="79D775EF">
        <w:rPr>
          <w:sz w:val="24"/>
          <w:szCs w:val="24"/>
        </w:rPr>
        <w:t xml:space="preserve"> confidentiality.</w:t>
      </w:r>
    </w:p>
    <w:p w14:paraId="12CE765A" w14:textId="77777777" w:rsidR="00425D22" w:rsidRDefault="0D04BF86" w:rsidP="001248CA">
      <w:pPr>
        <w:pStyle w:val="ListParagraph"/>
        <w:numPr>
          <w:ilvl w:val="0"/>
          <w:numId w:val="48"/>
        </w:numPr>
        <w:spacing w:after="0" w:line="240" w:lineRule="auto"/>
        <w:rPr>
          <w:sz w:val="24"/>
          <w:szCs w:val="24"/>
        </w:rPr>
      </w:pPr>
      <w:r w:rsidRPr="79D775EF">
        <w:rPr>
          <w:sz w:val="24"/>
          <w:szCs w:val="24"/>
        </w:rPr>
        <w:t xml:space="preserve">Comfortable with all simulation activities being recorded and reviewed.  </w:t>
      </w:r>
    </w:p>
    <w:p w14:paraId="159F1FB5" w14:textId="66F86A22" w:rsidR="00425D22" w:rsidRDefault="0D04BF86" w:rsidP="001248CA">
      <w:pPr>
        <w:pStyle w:val="ListParagraph"/>
        <w:numPr>
          <w:ilvl w:val="0"/>
          <w:numId w:val="48"/>
        </w:numPr>
        <w:spacing w:after="0" w:line="240" w:lineRule="auto"/>
        <w:rPr>
          <w:sz w:val="24"/>
          <w:szCs w:val="24"/>
        </w:rPr>
      </w:pPr>
      <w:r w:rsidRPr="79D775EF">
        <w:rPr>
          <w:sz w:val="24"/>
          <w:szCs w:val="24"/>
        </w:rPr>
        <w:t xml:space="preserve">Ability to occasionally flex schedule to meet </w:t>
      </w:r>
      <w:r w:rsidR="79D775EF" w:rsidRPr="79D775EF">
        <w:rPr>
          <w:sz w:val="24"/>
          <w:szCs w:val="24"/>
        </w:rPr>
        <w:t>the department’s needs,</w:t>
      </w:r>
      <w:r w:rsidRPr="79D775EF">
        <w:rPr>
          <w:sz w:val="24"/>
          <w:szCs w:val="24"/>
        </w:rPr>
        <w:t xml:space="preserve"> which may include working some nights and weekend hours.</w:t>
      </w:r>
    </w:p>
    <w:p w14:paraId="14902166" w14:textId="77777777" w:rsidR="00425D22" w:rsidRDefault="0D04BF86" w:rsidP="001248CA">
      <w:pPr>
        <w:pStyle w:val="ListParagraph"/>
        <w:numPr>
          <w:ilvl w:val="0"/>
          <w:numId w:val="48"/>
        </w:numPr>
        <w:spacing w:after="0" w:line="240" w:lineRule="auto"/>
        <w:rPr>
          <w:sz w:val="24"/>
          <w:szCs w:val="24"/>
        </w:rPr>
      </w:pPr>
      <w:r w:rsidRPr="79D775EF">
        <w:rPr>
          <w:sz w:val="24"/>
          <w:szCs w:val="24"/>
        </w:rPr>
        <w:t>Basic to intermediate computer skills.</w:t>
      </w:r>
    </w:p>
    <w:p w14:paraId="785DF3D5" w14:textId="77777777" w:rsidR="00425D22" w:rsidRDefault="0D04BF86" w:rsidP="001248CA">
      <w:pPr>
        <w:pStyle w:val="ListParagraph"/>
        <w:numPr>
          <w:ilvl w:val="0"/>
          <w:numId w:val="48"/>
        </w:numPr>
        <w:spacing w:after="0" w:line="240" w:lineRule="auto"/>
        <w:rPr>
          <w:sz w:val="24"/>
          <w:szCs w:val="24"/>
        </w:rPr>
      </w:pPr>
      <w:r w:rsidRPr="79D775EF">
        <w:rPr>
          <w:sz w:val="24"/>
          <w:szCs w:val="24"/>
        </w:rPr>
        <w:t>Other duties as needed or required.</w:t>
      </w:r>
    </w:p>
    <w:p w14:paraId="58A8A6AE" w14:textId="77777777" w:rsidR="0095025D" w:rsidRPr="0095025D" w:rsidRDefault="0095025D" w:rsidP="0095025D"/>
    <w:p w14:paraId="530C7EF7" w14:textId="69A663EE" w:rsidR="008041F5" w:rsidRDefault="008041F5">
      <w:pPr>
        <w:rPr>
          <w:color w:val="73000A"/>
        </w:rPr>
      </w:pPr>
      <w:bookmarkStart w:id="56" w:name="_Appendix_6:_Simulation"/>
      <w:bookmarkEnd w:id="56"/>
    </w:p>
    <w:p w14:paraId="2F54833E" w14:textId="583BBCEF" w:rsidR="00D07802" w:rsidRDefault="00D07802">
      <w:pPr>
        <w:rPr>
          <w:color w:val="73000A"/>
        </w:rPr>
      </w:pPr>
    </w:p>
    <w:p w14:paraId="58162643" w14:textId="77777777" w:rsidR="00D07802" w:rsidRPr="00D07802" w:rsidRDefault="00D07802">
      <w:pPr>
        <w:rPr>
          <w:rStyle w:val="eop"/>
          <w:rFonts w:asciiTheme="majorHAnsi" w:eastAsiaTheme="majorEastAsia" w:hAnsiTheme="majorHAnsi" w:cstheme="majorBidi"/>
          <w:color w:val="73000A"/>
          <w:sz w:val="26"/>
          <w:szCs w:val="26"/>
        </w:rPr>
      </w:pPr>
    </w:p>
    <w:p w14:paraId="35E6A619" w14:textId="77777777" w:rsidR="00BE27B3" w:rsidRDefault="00BE27B3">
      <w:pPr>
        <w:rPr>
          <w:rFonts w:asciiTheme="majorHAnsi" w:eastAsiaTheme="majorEastAsia" w:hAnsiTheme="majorHAnsi" w:cstheme="majorBidi"/>
          <w:color w:val="73000A"/>
          <w:sz w:val="26"/>
          <w:szCs w:val="26"/>
        </w:rPr>
      </w:pPr>
      <w:bookmarkStart w:id="57" w:name="_Appendix_9:_IPC"/>
      <w:bookmarkStart w:id="58" w:name="_Appendix_10:_IPC"/>
      <w:bookmarkEnd w:id="57"/>
      <w:bookmarkEnd w:id="58"/>
      <w:r>
        <w:rPr>
          <w:color w:val="73000A"/>
        </w:rPr>
        <w:br w:type="page"/>
      </w:r>
    </w:p>
    <w:p w14:paraId="357C128A" w14:textId="7A1A0890" w:rsidR="008041F5" w:rsidRDefault="135DE1EE" w:rsidP="008041F5">
      <w:pPr>
        <w:pStyle w:val="Heading2"/>
        <w:rPr>
          <w:color w:val="73000A"/>
        </w:rPr>
      </w:pPr>
      <w:bookmarkStart w:id="59" w:name="_Toc157667914"/>
      <w:r w:rsidRPr="6BB3472E">
        <w:rPr>
          <w:color w:val="73000A"/>
        </w:rPr>
        <w:lastRenderedPageBreak/>
        <w:t xml:space="preserve">Appendix </w:t>
      </w:r>
      <w:r w:rsidR="004E2F54" w:rsidRPr="6BB3472E">
        <w:rPr>
          <w:color w:val="73000A"/>
        </w:rPr>
        <w:t>10</w:t>
      </w:r>
      <w:r w:rsidRPr="6BB3472E">
        <w:rPr>
          <w:color w:val="73000A"/>
        </w:rPr>
        <w:t xml:space="preserve">: </w:t>
      </w:r>
      <w:r w:rsidR="001248CA" w:rsidRPr="6BB3472E">
        <w:rPr>
          <w:color w:val="73000A"/>
        </w:rPr>
        <w:t>IPSC</w:t>
      </w:r>
      <w:r w:rsidRPr="6BB3472E">
        <w:rPr>
          <w:color w:val="73000A"/>
        </w:rPr>
        <w:t xml:space="preserve"> Staff Orientation Checklist</w:t>
      </w:r>
      <w:bookmarkEnd w:id="59"/>
    </w:p>
    <w:p w14:paraId="21BE8022" w14:textId="244666F4" w:rsidR="008041F5" w:rsidRDefault="008041F5" w:rsidP="008041F5"/>
    <w:p w14:paraId="746EF9F3" w14:textId="77777777" w:rsidR="008041F5" w:rsidRDefault="135DE1EE" w:rsidP="008041F5">
      <w:pPr>
        <w:jc w:val="center"/>
        <w:rPr>
          <w:b/>
          <w:bCs/>
          <w:sz w:val="28"/>
          <w:szCs w:val="28"/>
        </w:rPr>
      </w:pPr>
      <w:r>
        <w:rPr>
          <w:noProof/>
        </w:rPr>
        <w:drawing>
          <wp:inline distT="0" distB="0" distL="0" distR="0" wp14:anchorId="77299F3E" wp14:editId="1188EDE8">
            <wp:extent cx="3841750" cy="4000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41750" cy="400050"/>
                    </a:xfrm>
                    <a:prstGeom prst="rect">
                      <a:avLst/>
                    </a:prstGeom>
                  </pic:spPr>
                </pic:pic>
              </a:graphicData>
            </a:graphic>
          </wp:inline>
        </w:drawing>
      </w:r>
    </w:p>
    <w:p w14:paraId="6077E7A5" w14:textId="77777777" w:rsidR="008041F5" w:rsidRPr="00216E14" w:rsidRDefault="135DE1EE" w:rsidP="008041F5">
      <w:pPr>
        <w:jc w:val="center"/>
        <w:rPr>
          <w:b/>
          <w:bCs/>
          <w:sz w:val="28"/>
          <w:szCs w:val="28"/>
        </w:rPr>
      </w:pPr>
      <w:r w:rsidRPr="79D775EF">
        <w:rPr>
          <w:b/>
          <w:bCs/>
          <w:sz w:val="28"/>
          <w:szCs w:val="28"/>
        </w:rPr>
        <w:t>Interprofessional Simulation Center</w:t>
      </w:r>
    </w:p>
    <w:p w14:paraId="72FE9542" w14:textId="133332A8" w:rsidR="008041F5" w:rsidRDefault="4468D907" w:rsidP="008041F5">
      <w:pPr>
        <w:jc w:val="center"/>
        <w:rPr>
          <w:b/>
          <w:bCs/>
          <w:sz w:val="28"/>
          <w:szCs w:val="28"/>
        </w:rPr>
      </w:pPr>
      <w:r w:rsidRPr="79D775EF">
        <w:rPr>
          <w:b/>
          <w:bCs/>
          <w:sz w:val="28"/>
          <w:szCs w:val="28"/>
        </w:rPr>
        <w:t xml:space="preserve">IPSC Staff </w:t>
      </w:r>
      <w:r w:rsidR="135DE1EE" w:rsidRPr="79D775EF">
        <w:rPr>
          <w:b/>
          <w:bCs/>
          <w:sz w:val="28"/>
          <w:szCs w:val="28"/>
        </w:rPr>
        <w:t>Orientation Checklist</w:t>
      </w:r>
    </w:p>
    <w:p w14:paraId="2BB0E988" w14:textId="77777777" w:rsidR="008041F5" w:rsidRDefault="008041F5" w:rsidP="008041F5">
      <w:pPr>
        <w:jc w:val="center"/>
        <w:rPr>
          <w:b/>
          <w:bCs/>
          <w:sz w:val="28"/>
          <w:szCs w:val="28"/>
        </w:rPr>
      </w:pPr>
    </w:p>
    <w:p w14:paraId="3CFBD741" w14:textId="77777777" w:rsidR="008041F5" w:rsidRDefault="135DE1EE" w:rsidP="008041F5">
      <w:pPr>
        <w:rPr>
          <w:b/>
          <w:bCs/>
          <w:sz w:val="24"/>
          <w:szCs w:val="24"/>
        </w:rPr>
      </w:pPr>
      <w:r w:rsidRPr="79D775EF">
        <w:rPr>
          <w:b/>
          <w:bCs/>
          <w:sz w:val="24"/>
          <w:szCs w:val="24"/>
        </w:rPr>
        <w:t>Scheduling</w:t>
      </w:r>
    </w:p>
    <w:p w14:paraId="247DB214" w14:textId="77777777" w:rsidR="008041F5" w:rsidRDefault="00000000" w:rsidP="008041F5">
      <w:pPr>
        <w:rPr>
          <w:sz w:val="24"/>
          <w:szCs w:val="24"/>
        </w:rPr>
      </w:pPr>
      <w:sdt>
        <w:sdtPr>
          <w:rPr>
            <w:b/>
            <w:bCs/>
            <w:sz w:val="24"/>
            <w:szCs w:val="24"/>
          </w:rPr>
          <w:id w:val="-1779938973"/>
          <w14:checkbox>
            <w14:checked w14:val="0"/>
            <w14:checkedState w14:val="2612" w14:font="MS Gothic"/>
            <w14:uncheckedState w14:val="2610" w14:font="MS Gothic"/>
          </w14:checkbox>
        </w:sdtPr>
        <w:sdtContent>
          <w:r w:rsidR="135DE1EE" w:rsidRPr="79D775EF">
            <w:rPr>
              <w:rFonts w:ascii="MS Gothic" w:eastAsia="MS Gothic" w:hAnsi="MS Gothic"/>
              <w:b/>
              <w:bCs/>
              <w:sz w:val="24"/>
              <w:szCs w:val="24"/>
            </w:rPr>
            <w:t>☐</w:t>
          </w:r>
        </w:sdtContent>
      </w:sdt>
      <w:r w:rsidR="135DE1EE" w:rsidRPr="79D775EF">
        <w:rPr>
          <w:b/>
          <w:bCs/>
          <w:sz w:val="24"/>
          <w:szCs w:val="24"/>
        </w:rPr>
        <w:t xml:space="preserve"> </w:t>
      </w:r>
      <w:r w:rsidR="135DE1EE" w:rsidRPr="79D775EF">
        <w:rPr>
          <w:sz w:val="24"/>
          <w:szCs w:val="24"/>
        </w:rPr>
        <w:t>Sim Center Outlook Calendar &amp; Activity Spreadsheet Scheduling</w:t>
      </w:r>
    </w:p>
    <w:p w14:paraId="05257E77" w14:textId="77777777" w:rsidR="008041F5" w:rsidRDefault="00000000" w:rsidP="008041F5">
      <w:pPr>
        <w:rPr>
          <w:sz w:val="24"/>
          <w:szCs w:val="24"/>
        </w:rPr>
      </w:pPr>
      <w:sdt>
        <w:sdtPr>
          <w:rPr>
            <w:sz w:val="24"/>
            <w:szCs w:val="24"/>
          </w:rPr>
          <w:id w:val="173624675"/>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Sim Center 25Live Room Reservation</w:t>
      </w:r>
    </w:p>
    <w:p w14:paraId="0A713C81" w14:textId="77777777" w:rsidR="008041F5" w:rsidRDefault="00000000" w:rsidP="008041F5">
      <w:pPr>
        <w:rPr>
          <w:sz w:val="24"/>
          <w:szCs w:val="24"/>
        </w:rPr>
      </w:pPr>
      <w:sdt>
        <w:sdtPr>
          <w:rPr>
            <w:sz w:val="24"/>
            <w:szCs w:val="24"/>
          </w:rPr>
          <w:id w:val="374748167"/>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Simulation Scheduling Policy and Scenario Form</w:t>
      </w:r>
    </w:p>
    <w:p w14:paraId="352AC6DA" w14:textId="77777777" w:rsidR="008041F5" w:rsidRDefault="135DE1EE" w:rsidP="008041F5">
      <w:pPr>
        <w:rPr>
          <w:b/>
          <w:bCs/>
          <w:sz w:val="24"/>
          <w:szCs w:val="24"/>
        </w:rPr>
      </w:pPr>
      <w:r w:rsidRPr="79D775EF">
        <w:rPr>
          <w:b/>
          <w:bCs/>
          <w:sz w:val="24"/>
          <w:szCs w:val="24"/>
        </w:rPr>
        <w:t>Simulation Center Tour</w:t>
      </w:r>
    </w:p>
    <w:p w14:paraId="451B768E" w14:textId="66395C66" w:rsidR="008041F5" w:rsidRDefault="00000000" w:rsidP="008041F5">
      <w:pPr>
        <w:rPr>
          <w:sz w:val="24"/>
          <w:szCs w:val="24"/>
        </w:rPr>
      </w:pPr>
      <w:sdt>
        <w:sdtPr>
          <w:rPr>
            <w:sz w:val="24"/>
            <w:szCs w:val="24"/>
          </w:rPr>
          <w:id w:val="554054512"/>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Medical Mannequin &amp; Task Trainer Familiarization / Specific Capabilities</w:t>
      </w:r>
    </w:p>
    <w:p w14:paraId="419A94D0" w14:textId="0D30EE28" w:rsidR="000714C5" w:rsidRDefault="00000000" w:rsidP="008041F5">
      <w:pPr>
        <w:rPr>
          <w:sz w:val="24"/>
          <w:szCs w:val="24"/>
        </w:rPr>
      </w:pPr>
      <w:sdt>
        <w:sdtPr>
          <w:rPr>
            <w:sz w:val="24"/>
            <w:szCs w:val="24"/>
          </w:rPr>
          <w:id w:val="-901749882"/>
          <w14:checkbox>
            <w14:checked w14:val="0"/>
            <w14:checkedState w14:val="2612" w14:font="MS Gothic"/>
            <w14:uncheckedState w14:val="2610" w14:font="MS Gothic"/>
          </w14:checkbox>
        </w:sdtPr>
        <w:sdtContent>
          <w:r w:rsidR="086A7CC4" w:rsidRPr="79D775EF">
            <w:rPr>
              <w:rFonts w:ascii="MS Gothic" w:eastAsia="MS Gothic" w:hAnsi="MS Gothic"/>
              <w:sz w:val="24"/>
              <w:szCs w:val="24"/>
            </w:rPr>
            <w:t>☐</w:t>
          </w:r>
        </w:sdtContent>
      </w:sdt>
      <w:r w:rsidR="086A7CC4" w:rsidRPr="79D775EF">
        <w:rPr>
          <w:sz w:val="24"/>
          <w:szCs w:val="24"/>
        </w:rPr>
        <w:t xml:space="preserve"> Review Policies &amp; Procedures, Standardized Patient Manual</w:t>
      </w:r>
    </w:p>
    <w:p w14:paraId="49A00BDD" w14:textId="77777777" w:rsidR="008041F5" w:rsidRDefault="00000000" w:rsidP="008041F5">
      <w:pPr>
        <w:rPr>
          <w:sz w:val="24"/>
          <w:szCs w:val="24"/>
        </w:rPr>
      </w:pPr>
      <w:sdt>
        <w:sdtPr>
          <w:rPr>
            <w:sz w:val="24"/>
            <w:szCs w:val="24"/>
          </w:rPr>
          <w:id w:val="1369173741"/>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Room Layout Familiarization </w:t>
      </w:r>
    </w:p>
    <w:p w14:paraId="1BF3F4CE" w14:textId="77777777" w:rsidR="008041F5" w:rsidRDefault="00000000" w:rsidP="008041F5">
      <w:pPr>
        <w:rPr>
          <w:sz w:val="24"/>
          <w:szCs w:val="24"/>
        </w:rPr>
      </w:pPr>
      <w:sdt>
        <w:sdtPr>
          <w:rPr>
            <w:sz w:val="24"/>
            <w:szCs w:val="24"/>
          </w:rPr>
          <w:id w:val="2067149384"/>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CAE Learning Space Audio-Visual/Control Room Familiarization </w:t>
      </w:r>
    </w:p>
    <w:p w14:paraId="79033C4E" w14:textId="77777777" w:rsidR="008041F5" w:rsidRDefault="00000000" w:rsidP="008041F5">
      <w:pPr>
        <w:rPr>
          <w:sz w:val="24"/>
          <w:szCs w:val="24"/>
        </w:rPr>
      </w:pPr>
      <w:sdt>
        <w:sdtPr>
          <w:rPr>
            <w:sz w:val="24"/>
            <w:szCs w:val="24"/>
          </w:rPr>
          <w:id w:val="-1376078443"/>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Phone &amp; Laptop Setup</w:t>
      </w:r>
    </w:p>
    <w:p w14:paraId="0C2D6264" w14:textId="77777777" w:rsidR="008041F5" w:rsidRDefault="00000000" w:rsidP="008041F5">
      <w:pPr>
        <w:rPr>
          <w:sz w:val="24"/>
          <w:szCs w:val="24"/>
        </w:rPr>
      </w:pPr>
      <w:sdt>
        <w:sdtPr>
          <w:rPr>
            <w:sz w:val="24"/>
            <w:szCs w:val="24"/>
          </w:rPr>
          <w:id w:val="349457027"/>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Consumables/ Meds Dispensing/ Moulage Capabilities Familiarization</w:t>
      </w:r>
    </w:p>
    <w:p w14:paraId="44245917" w14:textId="77777777" w:rsidR="008041F5" w:rsidRDefault="00000000" w:rsidP="008041F5">
      <w:pPr>
        <w:rPr>
          <w:sz w:val="24"/>
          <w:szCs w:val="24"/>
        </w:rPr>
      </w:pPr>
      <w:sdt>
        <w:sdtPr>
          <w:rPr>
            <w:sz w:val="24"/>
            <w:szCs w:val="24"/>
          </w:rPr>
          <w:id w:val="203838149"/>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Student Orientation Process</w:t>
      </w:r>
    </w:p>
    <w:p w14:paraId="417A9B20" w14:textId="77777777" w:rsidR="008041F5" w:rsidRDefault="00000000" w:rsidP="008041F5">
      <w:pPr>
        <w:rPr>
          <w:sz w:val="24"/>
          <w:szCs w:val="24"/>
        </w:rPr>
      </w:pPr>
      <w:sdt>
        <w:sdtPr>
          <w:rPr>
            <w:sz w:val="24"/>
            <w:szCs w:val="24"/>
          </w:rPr>
          <w:id w:val="71941572"/>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Simulation Center Staff Roles/Responsibilities </w:t>
      </w:r>
    </w:p>
    <w:p w14:paraId="179DF750" w14:textId="77777777" w:rsidR="008041F5" w:rsidRDefault="00000000" w:rsidP="008041F5">
      <w:pPr>
        <w:rPr>
          <w:sz w:val="24"/>
          <w:szCs w:val="24"/>
        </w:rPr>
      </w:pPr>
      <w:sdt>
        <w:sdtPr>
          <w:rPr>
            <w:sz w:val="24"/>
            <w:szCs w:val="24"/>
          </w:rPr>
          <w:id w:val="34011518"/>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Facilitator/Faculty Roles/Responsibilities</w:t>
      </w:r>
    </w:p>
    <w:p w14:paraId="222585FD" w14:textId="77777777" w:rsidR="008041F5" w:rsidRDefault="135DE1EE" w:rsidP="008041F5">
      <w:pPr>
        <w:rPr>
          <w:b/>
          <w:bCs/>
          <w:sz w:val="24"/>
          <w:szCs w:val="24"/>
        </w:rPr>
      </w:pPr>
      <w:r w:rsidRPr="79D775EF">
        <w:rPr>
          <w:b/>
          <w:bCs/>
          <w:sz w:val="24"/>
          <w:szCs w:val="24"/>
        </w:rPr>
        <w:t>Student Evaluation/</w:t>
      </w:r>
      <w:proofErr w:type="spellStart"/>
      <w:r w:rsidRPr="79D775EF">
        <w:rPr>
          <w:b/>
          <w:bCs/>
          <w:sz w:val="24"/>
          <w:szCs w:val="24"/>
        </w:rPr>
        <w:t>Prebriefing</w:t>
      </w:r>
      <w:proofErr w:type="spellEnd"/>
      <w:r w:rsidRPr="79D775EF">
        <w:rPr>
          <w:b/>
          <w:bCs/>
          <w:sz w:val="24"/>
          <w:szCs w:val="24"/>
        </w:rPr>
        <w:t>/Debriefing Process</w:t>
      </w:r>
    </w:p>
    <w:p w14:paraId="14921128" w14:textId="77777777" w:rsidR="008041F5" w:rsidRDefault="00000000" w:rsidP="008041F5">
      <w:pPr>
        <w:rPr>
          <w:sz w:val="24"/>
          <w:szCs w:val="24"/>
        </w:rPr>
      </w:pPr>
      <w:sdt>
        <w:sdtPr>
          <w:rPr>
            <w:sz w:val="24"/>
            <w:szCs w:val="24"/>
          </w:rPr>
          <w:id w:val="-1490705326"/>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Student Evaluation (Qualtrics) Familiarization </w:t>
      </w:r>
    </w:p>
    <w:p w14:paraId="42A8E1A1" w14:textId="77777777" w:rsidR="008041F5" w:rsidRDefault="00000000" w:rsidP="008041F5">
      <w:pPr>
        <w:rPr>
          <w:sz w:val="24"/>
          <w:szCs w:val="24"/>
        </w:rPr>
      </w:pPr>
      <w:sdt>
        <w:sdtPr>
          <w:rPr>
            <w:sz w:val="24"/>
            <w:szCs w:val="24"/>
          </w:rPr>
          <w:id w:val="-307861365"/>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Student </w:t>
      </w:r>
      <w:proofErr w:type="spellStart"/>
      <w:r w:rsidR="135DE1EE" w:rsidRPr="79D775EF">
        <w:rPr>
          <w:sz w:val="24"/>
          <w:szCs w:val="24"/>
        </w:rPr>
        <w:t>Prebriefing</w:t>
      </w:r>
      <w:proofErr w:type="spellEnd"/>
      <w:r w:rsidR="135DE1EE" w:rsidRPr="79D775EF">
        <w:rPr>
          <w:sz w:val="24"/>
          <w:szCs w:val="24"/>
        </w:rPr>
        <w:t xml:space="preserve"> Process </w:t>
      </w:r>
    </w:p>
    <w:p w14:paraId="63E4BCDF" w14:textId="77777777" w:rsidR="008041F5" w:rsidRDefault="00000000" w:rsidP="008041F5">
      <w:pPr>
        <w:rPr>
          <w:sz w:val="24"/>
          <w:szCs w:val="24"/>
        </w:rPr>
      </w:pPr>
      <w:sdt>
        <w:sdtPr>
          <w:rPr>
            <w:sz w:val="24"/>
            <w:szCs w:val="24"/>
          </w:rPr>
          <w:id w:val="-386105794"/>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Student Debriefing Process</w:t>
      </w:r>
    </w:p>
    <w:p w14:paraId="592E999E" w14:textId="77777777" w:rsidR="008041F5" w:rsidRDefault="135DE1EE" w:rsidP="008041F5">
      <w:pPr>
        <w:rPr>
          <w:b/>
          <w:bCs/>
          <w:sz w:val="24"/>
          <w:szCs w:val="24"/>
        </w:rPr>
      </w:pPr>
      <w:r w:rsidRPr="79D775EF">
        <w:rPr>
          <w:b/>
          <w:bCs/>
          <w:sz w:val="24"/>
          <w:szCs w:val="24"/>
        </w:rPr>
        <w:t>Standards of Best Practice</w:t>
      </w:r>
    </w:p>
    <w:p w14:paraId="540DDC43" w14:textId="74E592B8" w:rsidR="008041F5" w:rsidRPr="004E2F54" w:rsidRDefault="00000000" w:rsidP="004E2F54">
      <w:pPr>
        <w:rPr>
          <w:sz w:val="24"/>
          <w:szCs w:val="24"/>
        </w:rPr>
      </w:pPr>
      <w:sdt>
        <w:sdtPr>
          <w:rPr>
            <w:sz w:val="24"/>
            <w:szCs w:val="24"/>
          </w:rPr>
          <w:id w:val="1313907445"/>
          <w14:checkbox>
            <w14:checked w14:val="0"/>
            <w14:checkedState w14:val="2612" w14:font="MS Gothic"/>
            <w14:uncheckedState w14:val="2610" w14:font="MS Gothic"/>
          </w14:checkbox>
        </w:sdtPr>
        <w:sdtContent>
          <w:r w:rsidR="135DE1EE" w:rsidRPr="79D775EF">
            <w:rPr>
              <w:rFonts w:ascii="MS Gothic" w:eastAsia="MS Gothic" w:hAnsi="MS Gothic"/>
              <w:sz w:val="24"/>
              <w:szCs w:val="24"/>
            </w:rPr>
            <w:t>☐</w:t>
          </w:r>
        </w:sdtContent>
      </w:sdt>
      <w:r w:rsidR="135DE1EE" w:rsidRPr="79D775EF">
        <w:rPr>
          <w:sz w:val="24"/>
          <w:szCs w:val="24"/>
        </w:rPr>
        <w:t xml:space="preserve"> SSH, ASPE, INASCL Standards of Best Practice Familiarization </w:t>
      </w:r>
    </w:p>
    <w:p w14:paraId="08D06AB7" w14:textId="4B965266" w:rsidR="008C11AD" w:rsidRPr="008041F5" w:rsidRDefault="1FD7C9FF" w:rsidP="008041F5">
      <w:pPr>
        <w:pStyle w:val="Heading2"/>
        <w:rPr>
          <w:color w:val="73000A"/>
        </w:rPr>
      </w:pPr>
      <w:bookmarkStart w:id="60" w:name="_Appendix_7:_Case"/>
      <w:bookmarkStart w:id="61" w:name="_Appendix_11:_Case"/>
      <w:bookmarkStart w:id="62" w:name="_Toc157667915"/>
      <w:bookmarkEnd w:id="60"/>
      <w:bookmarkEnd w:id="61"/>
      <w:r w:rsidRPr="6BB3472E">
        <w:rPr>
          <w:color w:val="73000A"/>
        </w:rPr>
        <w:lastRenderedPageBreak/>
        <w:t xml:space="preserve">Appendix </w:t>
      </w:r>
      <w:r w:rsidR="135DE1EE" w:rsidRPr="6BB3472E">
        <w:rPr>
          <w:color w:val="73000A"/>
        </w:rPr>
        <w:t>1</w:t>
      </w:r>
      <w:r w:rsidR="004E2F54" w:rsidRPr="6BB3472E">
        <w:rPr>
          <w:color w:val="73000A"/>
        </w:rPr>
        <w:t>1</w:t>
      </w:r>
      <w:r w:rsidRPr="6BB3472E">
        <w:rPr>
          <w:color w:val="73000A"/>
        </w:rPr>
        <w:t>: Case Scenario Template</w:t>
      </w:r>
      <w:bookmarkEnd w:id="62"/>
    </w:p>
    <w:p w14:paraId="4AEA5878" w14:textId="1B50C2DF" w:rsidR="008C11AD" w:rsidRDefault="008C11AD" w:rsidP="008C11AD"/>
    <w:p w14:paraId="51C93EF0" w14:textId="77777777" w:rsidR="000D74D1" w:rsidRDefault="48699C79" w:rsidP="000D74D1">
      <w:pPr>
        <w:jc w:val="center"/>
        <w:rPr>
          <w:rFonts w:ascii="Tw Cen MT" w:hAnsi="Tw Cen MT"/>
          <w:b/>
          <w:bCs/>
          <w:color w:val="73000A"/>
          <w:sz w:val="28"/>
          <w:szCs w:val="28"/>
          <w:u w:val="single"/>
        </w:rPr>
      </w:pPr>
      <w:r>
        <w:rPr>
          <w:noProof/>
        </w:rPr>
        <w:drawing>
          <wp:inline distT="0" distB="0" distL="0" distR="0" wp14:anchorId="11FA4EB0" wp14:editId="3CEC6C86">
            <wp:extent cx="3841750" cy="4000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841750" cy="400050"/>
                    </a:xfrm>
                    <a:prstGeom prst="rect">
                      <a:avLst/>
                    </a:prstGeom>
                  </pic:spPr>
                </pic:pic>
              </a:graphicData>
            </a:graphic>
          </wp:inline>
        </w:drawing>
      </w:r>
    </w:p>
    <w:p w14:paraId="3080638A" w14:textId="77777777" w:rsidR="000D74D1" w:rsidRPr="00755546" w:rsidRDefault="48699C79" w:rsidP="000D74D1">
      <w:pPr>
        <w:jc w:val="center"/>
        <w:rPr>
          <w:rFonts w:ascii="Tw Cen MT" w:hAnsi="Tw Cen MT"/>
          <w:b/>
          <w:bCs/>
          <w:color w:val="73000A"/>
          <w:sz w:val="28"/>
          <w:szCs w:val="28"/>
          <w:u w:val="single"/>
        </w:rPr>
      </w:pPr>
      <w:r w:rsidRPr="79D775EF">
        <w:rPr>
          <w:rFonts w:ascii="Tw Cen MT" w:hAnsi="Tw Cen MT"/>
          <w:b/>
          <w:bCs/>
          <w:color w:val="73000A"/>
          <w:sz w:val="28"/>
          <w:szCs w:val="28"/>
          <w:u w:val="single"/>
        </w:rPr>
        <w:t>Elon Interprofessional Simulation Center | Simulation Case Scenario Template</w:t>
      </w:r>
    </w:p>
    <w:p w14:paraId="4877839E" w14:textId="7AF09163" w:rsidR="000D74D1" w:rsidRDefault="48699C79" w:rsidP="79D775EF">
      <w:pPr>
        <w:pBdr>
          <w:bottom w:val="single" w:sz="12" w:space="1" w:color="auto"/>
        </w:pBdr>
        <w:jc w:val="center"/>
        <w:rPr>
          <w:rFonts w:ascii="Tw Cen MT" w:hAnsi="Tw Cen MT"/>
          <w:i/>
          <w:iCs/>
        </w:rPr>
      </w:pPr>
      <w:r w:rsidRPr="79D775EF">
        <w:rPr>
          <w:rFonts w:ascii="Tw Cen MT" w:hAnsi="Tw Cen MT"/>
          <w:i/>
          <w:iCs/>
        </w:rPr>
        <w:t>This template is intended to be comprehensive.</w:t>
      </w:r>
      <w:r w:rsidR="79D775EF" w:rsidRPr="79D775EF">
        <w:rPr>
          <w:rFonts w:ascii="Tw Cen MT" w:hAnsi="Tw Cen MT"/>
          <w:i/>
          <w:iCs/>
        </w:rPr>
        <w:t xml:space="preserve"> </w:t>
      </w:r>
      <w:r w:rsidRPr="79D775EF">
        <w:rPr>
          <w:rFonts w:ascii="Tw Cen MT" w:hAnsi="Tw Cen MT"/>
          <w:i/>
          <w:iCs/>
        </w:rPr>
        <w:t>Note that not every scenario will require each part of this template.</w:t>
      </w:r>
      <w:r w:rsidR="79D775EF" w:rsidRPr="79D775EF">
        <w:rPr>
          <w:rFonts w:ascii="Tw Cen MT" w:hAnsi="Tw Cen MT"/>
          <w:i/>
          <w:iCs/>
        </w:rPr>
        <w:t xml:space="preserve"> </w:t>
      </w:r>
      <w:r w:rsidRPr="79D775EF">
        <w:rPr>
          <w:rFonts w:ascii="Tw Cen MT" w:hAnsi="Tw Cen MT"/>
          <w:i/>
          <w:iCs/>
        </w:rPr>
        <w:t>The course director may exercise their judgment when selecting which parts of this template are applicable to best meet the learning objectives.</w:t>
      </w:r>
      <w:r w:rsidR="79D775EF" w:rsidRPr="79D775EF">
        <w:rPr>
          <w:rFonts w:ascii="Tw Cen MT" w:hAnsi="Tw Cen MT"/>
          <w:i/>
          <w:iCs/>
        </w:rPr>
        <w:t xml:space="preserve"> For questions</w:t>
      </w:r>
      <w:r w:rsidRPr="79D775EF">
        <w:rPr>
          <w:rFonts w:ascii="Tw Cen MT" w:hAnsi="Tw Cen MT"/>
          <w:i/>
          <w:iCs/>
        </w:rPr>
        <w:t>, please contact Nita Skillman (</w:t>
      </w:r>
      <w:hyperlink r:id="rId33">
        <w:r w:rsidRPr="79D775EF">
          <w:rPr>
            <w:rStyle w:val="Hyperlink"/>
            <w:rFonts w:ascii="Tw Cen MT" w:hAnsi="Tw Cen MT"/>
            <w:i/>
            <w:iCs/>
          </w:rPr>
          <w:t>nski</w:t>
        </w:r>
      </w:hyperlink>
      <w:r w:rsidRPr="79D775EF">
        <w:rPr>
          <w:rStyle w:val="Hyperlink"/>
          <w:rFonts w:ascii="Tw Cen MT" w:hAnsi="Tw Cen MT"/>
          <w:i/>
          <w:iCs/>
        </w:rPr>
        <w:t>llman@elon.edu</w:t>
      </w:r>
      <w:r w:rsidRPr="79D775EF">
        <w:rPr>
          <w:rFonts w:ascii="Tw Cen MT" w:hAnsi="Tw Cen MT"/>
          <w:i/>
          <w:iCs/>
        </w:rPr>
        <w:t>) and Bethany Fearnow (</w:t>
      </w:r>
      <w:hyperlink r:id="rId34">
        <w:r w:rsidRPr="79D775EF">
          <w:rPr>
            <w:rStyle w:val="Hyperlink"/>
            <w:rFonts w:ascii="Tw Cen MT" w:hAnsi="Tw Cen MT"/>
            <w:i/>
            <w:iCs/>
          </w:rPr>
          <w:t>bfe</w:t>
        </w:r>
      </w:hyperlink>
      <w:r w:rsidRPr="79D775EF">
        <w:rPr>
          <w:rStyle w:val="Hyperlink"/>
          <w:rFonts w:ascii="Tw Cen MT" w:hAnsi="Tw Cen MT"/>
          <w:i/>
          <w:iCs/>
        </w:rPr>
        <w:t>arnow@elon.edu</w:t>
      </w:r>
      <w:r w:rsidRPr="79D775EF">
        <w:rPr>
          <w:rFonts w:ascii="Tw Cen MT" w:hAnsi="Tw Cen MT"/>
          <w:i/>
          <w:iCs/>
        </w:rPr>
        <w:t>).</w:t>
      </w:r>
    </w:p>
    <w:p w14:paraId="2C01201D" w14:textId="77777777" w:rsidR="000D74D1" w:rsidRDefault="000D74D1" w:rsidP="79D775EF">
      <w:pPr>
        <w:pBdr>
          <w:bottom w:val="single" w:sz="12" w:space="1" w:color="auto"/>
        </w:pBdr>
        <w:jc w:val="center"/>
        <w:rPr>
          <w:rFonts w:ascii="Tw Cen MT" w:hAnsi="Tw Cen MT"/>
          <w:i/>
          <w:iCs/>
        </w:rPr>
      </w:pPr>
    </w:p>
    <w:p w14:paraId="4239B899" w14:textId="77777777" w:rsidR="000D74D1" w:rsidRDefault="000D74D1" w:rsidP="79D775EF">
      <w:pPr>
        <w:rPr>
          <w:rFonts w:asciiTheme="majorHAnsi" w:hAnsiTheme="majorHAnsi"/>
          <w:i/>
          <w:iCs/>
          <w:sz w:val="32"/>
          <w:szCs w:val="32"/>
        </w:rPr>
      </w:pPr>
    </w:p>
    <w:p w14:paraId="3B6BAB09" w14:textId="77777777" w:rsidR="000D74D1" w:rsidRDefault="48699C79" w:rsidP="79D775EF">
      <w:pPr>
        <w:rPr>
          <w:rFonts w:ascii="Tw Cen MT" w:hAnsi="Tw Cen MT"/>
          <w:b/>
          <w:bCs/>
          <w:sz w:val="24"/>
          <w:szCs w:val="24"/>
        </w:rPr>
      </w:pPr>
      <w:r w:rsidRPr="79D775EF">
        <w:rPr>
          <w:rFonts w:ascii="Tw Cen MT" w:hAnsi="Tw Cen MT"/>
          <w:b/>
          <w:bCs/>
          <w:sz w:val="24"/>
          <w:szCs w:val="24"/>
        </w:rPr>
        <w:t xml:space="preserve">Course Instructor: </w:t>
      </w:r>
      <w:sdt>
        <w:sdtPr>
          <w:rPr>
            <w:rFonts w:ascii="Tw Cen MT" w:hAnsi="Tw Cen MT"/>
            <w:sz w:val="24"/>
            <w:szCs w:val="24"/>
          </w:rPr>
          <w:id w:val="-1825199826"/>
          <w:placeholder>
            <w:docPart w:val="BE922B80F85B4CCA91679B6602FD7487"/>
          </w:placeholder>
          <w:showingPlcHdr/>
          <w:text/>
        </w:sdtPr>
        <w:sdtContent>
          <w:r w:rsidRPr="79D775EF">
            <w:rPr>
              <w:rStyle w:val="PlaceholderText"/>
            </w:rPr>
            <w:t>Click or tap here to enter text.</w:t>
          </w:r>
        </w:sdtContent>
      </w:sdt>
    </w:p>
    <w:p w14:paraId="2C8D4FDD" w14:textId="77777777" w:rsidR="000D74D1" w:rsidRDefault="48699C79" w:rsidP="79D775EF">
      <w:pPr>
        <w:rPr>
          <w:rFonts w:ascii="Tw Cen MT" w:hAnsi="Tw Cen MT"/>
          <w:b/>
          <w:bCs/>
          <w:sz w:val="24"/>
          <w:szCs w:val="24"/>
        </w:rPr>
      </w:pPr>
      <w:r w:rsidRPr="79D775EF">
        <w:rPr>
          <w:rFonts w:ascii="Tw Cen MT" w:hAnsi="Tw Cen MT"/>
          <w:b/>
          <w:bCs/>
          <w:sz w:val="24"/>
          <w:szCs w:val="24"/>
        </w:rPr>
        <w:t xml:space="preserve">Course: </w:t>
      </w:r>
      <w:sdt>
        <w:sdtPr>
          <w:rPr>
            <w:rFonts w:ascii="Tw Cen MT" w:hAnsi="Tw Cen MT"/>
            <w:b/>
            <w:bCs/>
            <w:sz w:val="24"/>
            <w:szCs w:val="24"/>
          </w:rPr>
          <w:id w:val="102630665"/>
          <w:placeholder>
            <w:docPart w:val="BE922B80F85B4CCA91679B6602FD7487"/>
          </w:placeholder>
          <w:showingPlcHdr/>
          <w:text/>
        </w:sdtPr>
        <w:sdtContent>
          <w:r w:rsidRPr="79D775EF">
            <w:rPr>
              <w:rStyle w:val="PlaceholderText"/>
            </w:rPr>
            <w:t>Click or tap here to enter text.</w:t>
          </w:r>
        </w:sdtContent>
      </w:sdt>
    </w:p>
    <w:p w14:paraId="443D91B9" w14:textId="77777777" w:rsidR="000D74D1" w:rsidRDefault="48699C79" w:rsidP="79D775EF">
      <w:pPr>
        <w:rPr>
          <w:rFonts w:ascii="Tw Cen MT" w:hAnsi="Tw Cen MT"/>
          <w:sz w:val="24"/>
          <w:szCs w:val="24"/>
        </w:rPr>
      </w:pPr>
      <w:r w:rsidRPr="79D775EF">
        <w:rPr>
          <w:rFonts w:ascii="Tw Cen MT" w:hAnsi="Tw Cen MT"/>
          <w:b/>
          <w:bCs/>
          <w:sz w:val="24"/>
          <w:szCs w:val="24"/>
        </w:rPr>
        <w:t>Level of Learner:</w:t>
      </w:r>
      <w:r w:rsidRPr="79D775EF">
        <w:rPr>
          <w:rFonts w:ascii="Tw Cen MT" w:hAnsi="Tw Cen MT"/>
          <w:sz w:val="24"/>
          <w:szCs w:val="24"/>
        </w:rPr>
        <w:t xml:space="preserve"> </w:t>
      </w:r>
    </w:p>
    <w:sdt>
      <w:sdtPr>
        <w:rPr>
          <w:rFonts w:ascii="Tw Cen MT" w:hAnsi="Tw Cen MT"/>
          <w:b/>
          <w:bCs/>
          <w:iCs/>
          <w:sz w:val="24"/>
          <w:szCs w:val="24"/>
        </w:rPr>
        <w:id w:val="-1549533704"/>
        <w:placeholder>
          <w:docPart w:val="B54066FD25CE4CB69EA9E67290A85CE1"/>
        </w:placeholder>
        <w:showingPlcHdr/>
        <w:dropDownList>
          <w:listItem w:value="Choose an item."/>
          <w:listItem w:displayText="DPAS I" w:value="DPAS I"/>
          <w:listItem w:displayText="DPAS II" w:value="DPAS II"/>
          <w:listItem w:displayText="DPT I" w:value="DPT I"/>
          <w:listItem w:displayText="DPT II" w:value="DPT II"/>
          <w:listItem w:displayText="DPT III" w:value="DPT III"/>
          <w:listItem w:displayText="ABSN I" w:value="ABSN I"/>
          <w:listItem w:displayText="ABSN II" w:value="ABSN II"/>
          <w:listItem w:displayText="BSN I" w:value="BSN I"/>
          <w:listItem w:displayText="BSN II" w:value="BSN II"/>
          <w:listItem w:displayText="BSN III" w:value="BSN III"/>
          <w:listItem w:displayText="BSN IV" w:value="BSN IV"/>
        </w:dropDownList>
      </w:sdtPr>
      <w:sdtContent>
        <w:p w14:paraId="090C4824" w14:textId="77777777" w:rsidR="000D74D1" w:rsidRDefault="48699C79" w:rsidP="79D775EF">
          <w:pPr>
            <w:ind w:firstLine="360"/>
            <w:rPr>
              <w:rFonts w:ascii="Tw Cen MT" w:hAnsi="Tw Cen MT"/>
              <w:b/>
              <w:bCs/>
              <w:sz w:val="24"/>
              <w:szCs w:val="24"/>
            </w:rPr>
            <w:sectPr w:rsidR="000D74D1" w:rsidSect="00CD252D">
              <w:pgSz w:w="12240" w:h="15840"/>
              <w:pgMar w:top="1440" w:right="1440" w:bottom="1440" w:left="1440" w:header="720" w:footer="720" w:gutter="0"/>
              <w:cols w:space="720"/>
              <w:titlePg/>
              <w:docGrid w:linePitch="360"/>
            </w:sectPr>
          </w:pPr>
          <w:r w:rsidRPr="79D775EF">
            <w:rPr>
              <w:rStyle w:val="PlaceholderText"/>
            </w:rPr>
            <w:t>Choose an item.</w:t>
          </w:r>
        </w:p>
      </w:sdtContent>
    </w:sdt>
    <w:p w14:paraId="37385011" w14:textId="77777777" w:rsidR="000D74D1" w:rsidRDefault="000D74D1" w:rsidP="79D775EF">
      <w:pPr>
        <w:rPr>
          <w:rFonts w:ascii="Tw Cen MT" w:hAnsi="Tw Cen MT"/>
          <w:sz w:val="24"/>
          <w:szCs w:val="24"/>
        </w:rPr>
        <w:sectPr w:rsidR="000D74D1" w:rsidSect="00755546">
          <w:type w:val="continuous"/>
          <w:pgSz w:w="12240" w:h="15840"/>
          <w:pgMar w:top="1440" w:right="1440" w:bottom="1440" w:left="1440" w:header="720" w:footer="720" w:gutter="0"/>
          <w:cols w:num="2" w:space="720"/>
          <w:titlePg/>
          <w:docGrid w:linePitch="360"/>
        </w:sectPr>
      </w:pPr>
    </w:p>
    <w:p w14:paraId="06645E7E" w14:textId="6C7EE5F2" w:rsidR="00BE27B3" w:rsidRPr="00BE27B3" w:rsidRDefault="00BE27B3" w:rsidP="00BE27B3">
      <w:pPr>
        <w:rPr>
          <w:rFonts w:ascii="Tw Cen MT" w:hAnsi="Tw Cen MT"/>
          <w:sz w:val="24"/>
          <w:szCs w:val="24"/>
        </w:rPr>
        <w:sectPr w:rsidR="00BE27B3" w:rsidRPr="00BE27B3" w:rsidSect="004F56D8">
          <w:type w:val="continuous"/>
          <w:pgSz w:w="12240" w:h="15840"/>
          <w:pgMar w:top="1440" w:right="1440" w:bottom="1440" w:left="1440" w:header="720" w:footer="720" w:gutter="0"/>
          <w:cols w:space="720"/>
          <w:titlePg/>
          <w:docGrid w:linePitch="360"/>
        </w:sectPr>
      </w:pPr>
    </w:p>
    <w:p w14:paraId="5389B1BB" w14:textId="77777777" w:rsidR="000D74D1" w:rsidRDefault="48699C79" w:rsidP="79D775EF">
      <w:pPr>
        <w:rPr>
          <w:rFonts w:ascii="Tw Cen MT" w:hAnsi="Tw Cen MT"/>
          <w:b/>
          <w:bCs/>
          <w:sz w:val="24"/>
          <w:szCs w:val="24"/>
        </w:rPr>
      </w:pPr>
      <w:r w:rsidRPr="79D775EF">
        <w:rPr>
          <w:rFonts w:ascii="Tw Cen MT" w:hAnsi="Tw Cen MT"/>
          <w:b/>
          <w:bCs/>
          <w:sz w:val="24"/>
          <w:szCs w:val="24"/>
        </w:rPr>
        <w:t>Type of Assessment:</w:t>
      </w:r>
    </w:p>
    <w:p w14:paraId="64744858" w14:textId="77777777" w:rsidR="000D74D1" w:rsidRDefault="000D74D1" w:rsidP="79D775EF">
      <w:pPr>
        <w:rPr>
          <w:rFonts w:ascii="Tw Cen MT" w:hAnsi="Tw Cen MT"/>
          <w:sz w:val="24"/>
          <w:szCs w:val="24"/>
        </w:rPr>
      </w:pPr>
      <w:r>
        <w:rPr>
          <w:rFonts w:ascii="Tw Cen MT" w:hAnsi="Tw Cen MT"/>
          <w:b/>
          <w:bCs/>
          <w:iCs/>
          <w:sz w:val="24"/>
          <w:szCs w:val="24"/>
        </w:rPr>
        <w:tab/>
      </w:r>
      <w:sdt>
        <w:sdtPr>
          <w:rPr>
            <w:rFonts w:ascii="Tw Cen MT" w:hAnsi="Tw Cen MT"/>
            <w:b/>
            <w:bCs/>
            <w:sz w:val="24"/>
            <w:szCs w:val="24"/>
          </w:rPr>
          <w:id w:val="-2034334528"/>
          <w14:checkbox>
            <w14:checked w14:val="0"/>
            <w14:checkedState w14:val="2612" w14:font="MS Gothic"/>
            <w14:uncheckedState w14:val="2610" w14:font="MS Gothic"/>
          </w14:checkbox>
        </w:sdtPr>
        <w:sdtContent>
          <w:r w:rsidR="48699C79" w:rsidRPr="79D775EF">
            <w:rPr>
              <w:rFonts w:ascii="MS Gothic" w:eastAsia="MS Gothic" w:hAnsi="MS Gothic"/>
              <w:b/>
              <w:bCs/>
              <w:sz w:val="24"/>
              <w:szCs w:val="24"/>
            </w:rPr>
            <w:t>☐</w:t>
          </w:r>
        </w:sdtContent>
      </w:sdt>
      <w:r w:rsidR="48699C79" w:rsidRPr="79D775EF">
        <w:rPr>
          <w:rFonts w:ascii="Tw Cen MT" w:hAnsi="Tw Cen MT"/>
          <w:sz w:val="24"/>
          <w:szCs w:val="24"/>
        </w:rPr>
        <w:t>Formative</w:t>
      </w:r>
    </w:p>
    <w:p w14:paraId="5C084A02" w14:textId="77777777" w:rsidR="000D74D1" w:rsidRDefault="000D74D1" w:rsidP="79D775EF">
      <w:pPr>
        <w:rPr>
          <w:rFonts w:ascii="Tw Cen MT" w:hAnsi="Tw Cen MT"/>
          <w:sz w:val="24"/>
          <w:szCs w:val="24"/>
        </w:rPr>
      </w:pPr>
      <w:r>
        <w:rPr>
          <w:rFonts w:ascii="Tw Cen MT" w:hAnsi="Tw Cen MT"/>
          <w:iCs/>
          <w:sz w:val="24"/>
          <w:szCs w:val="24"/>
        </w:rPr>
        <w:tab/>
      </w:r>
      <w:sdt>
        <w:sdtPr>
          <w:rPr>
            <w:rFonts w:ascii="Tw Cen MT" w:hAnsi="Tw Cen MT"/>
            <w:sz w:val="24"/>
            <w:szCs w:val="24"/>
          </w:rPr>
          <w:id w:val="116732057"/>
          <w14:checkbox>
            <w14:checked w14:val="0"/>
            <w14:checkedState w14:val="2612" w14:font="MS Gothic"/>
            <w14:uncheckedState w14:val="2610" w14:font="MS Gothic"/>
          </w14:checkbox>
        </w:sdtPr>
        <w:sdtContent>
          <w:r w:rsidR="48699C79" w:rsidRPr="79D775EF">
            <w:rPr>
              <w:rFonts w:ascii="MS Gothic" w:eastAsia="MS Gothic" w:hAnsi="MS Gothic"/>
              <w:sz w:val="24"/>
              <w:szCs w:val="24"/>
            </w:rPr>
            <w:t>☐</w:t>
          </w:r>
        </w:sdtContent>
      </w:sdt>
      <w:r w:rsidR="48699C79" w:rsidRPr="79D775EF">
        <w:rPr>
          <w:rFonts w:ascii="Tw Cen MT" w:hAnsi="Tw Cen MT"/>
          <w:sz w:val="24"/>
          <w:szCs w:val="24"/>
        </w:rPr>
        <w:t>Summative</w:t>
      </w:r>
    </w:p>
    <w:p w14:paraId="450C1A19" w14:textId="77777777" w:rsidR="000D74D1" w:rsidRDefault="000D74D1" w:rsidP="79D775EF">
      <w:pPr>
        <w:rPr>
          <w:rFonts w:ascii="Tw Cen MT" w:hAnsi="Tw Cen MT"/>
          <w:sz w:val="24"/>
          <w:szCs w:val="24"/>
        </w:rPr>
      </w:pPr>
      <w:r>
        <w:rPr>
          <w:rFonts w:ascii="Tw Cen MT" w:hAnsi="Tw Cen MT"/>
          <w:iCs/>
          <w:sz w:val="24"/>
          <w:szCs w:val="24"/>
        </w:rPr>
        <w:tab/>
      </w:r>
      <w:sdt>
        <w:sdtPr>
          <w:rPr>
            <w:rFonts w:ascii="Tw Cen MT" w:hAnsi="Tw Cen MT"/>
            <w:sz w:val="24"/>
            <w:szCs w:val="24"/>
          </w:rPr>
          <w:id w:val="1544481573"/>
          <w14:checkbox>
            <w14:checked w14:val="0"/>
            <w14:checkedState w14:val="2612" w14:font="MS Gothic"/>
            <w14:uncheckedState w14:val="2610" w14:font="MS Gothic"/>
          </w14:checkbox>
        </w:sdtPr>
        <w:sdtContent>
          <w:r w:rsidR="48699C79" w:rsidRPr="79D775EF">
            <w:rPr>
              <w:rFonts w:ascii="MS Gothic" w:eastAsia="MS Gothic" w:hAnsi="MS Gothic"/>
              <w:sz w:val="24"/>
              <w:szCs w:val="24"/>
            </w:rPr>
            <w:t>☐</w:t>
          </w:r>
        </w:sdtContent>
      </w:sdt>
      <w:r w:rsidR="48699C79" w:rsidRPr="79D775EF">
        <w:rPr>
          <w:rFonts w:ascii="Tw Cen MT" w:hAnsi="Tw Cen MT"/>
          <w:sz w:val="24"/>
          <w:szCs w:val="24"/>
        </w:rPr>
        <w:t>Remediation</w:t>
      </w:r>
    </w:p>
    <w:p w14:paraId="7C521615" w14:textId="77777777" w:rsidR="000D74D1" w:rsidRPr="003E7A22" w:rsidRDefault="000D74D1" w:rsidP="79D775EF">
      <w:pPr>
        <w:rPr>
          <w:rFonts w:ascii="Tw Cen MT" w:hAnsi="Tw Cen MT"/>
          <w:sz w:val="24"/>
          <w:szCs w:val="24"/>
        </w:rPr>
      </w:pPr>
      <w:r>
        <w:rPr>
          <w:rFonts w:ascii="Tw Cen MT" w:hAnsi="Tw Cen MT"/>
          <w:iCs/>
          <w:sz w:val="24"/>
          <w:szCs w:val="24"/>
        </w:rPr>
        <w:tab/>
      </w:r>
      <w:sdt>
        <w:sdtPr>
          <w:rPr>
            <w:rFonts w:ascii="Tw Cen MT" w:hAnsi="Tw Cen MT"/>
            <w:sz w:val="24"/>
            <w:szCs w:val="24"/>
          </w:rPr>
          <w:id w:val="-139423092"/>
          <w14:checkbox>
            <w14:checked w14:val="0"/>
            <w14:checkedState w14:val="2612" w14:font="MS Gothic"/>
            <w14:uncheckedState w14:val="2610" w14:font="MS Gothic"/>
          </w14:checkbox>
        </w:sdtPr>
        <w:sdtContent>
          <w:r w:rsidR="48699C79" w:rsidRPr="79D775EF">
            <w:rPr>
              <w:rFonts w:ascii="MS Gothic" w:eastAsia="MS Gothic" w:hAnsi="MS Gothic"/>
              <w:sz w:val="24"/>
              <w:szCs w:val="24"/>
            </w:rPr>
            <w:t>☐</w:t>
          </w:r>
        </w:sdtContent>
      </w:sdt>
      <w:r w:rsidR="48699C79" w:rsidRPr="79D775EF">
        <w:rPr>
          <w:rFonts w:ascii="Tw Cen MT" w:hAnsi="Tw Cen MT"/>
          <w:sz w:val="24"/>
          <w:szCs w:val="24"/>
        </w:rPr>
        <w:t>Learner Additional Support</w:t>
      </w:r>
    </w:p>
    <w:p w14:paraId="74261E22" w14:textId="77777777" w:rsidR="000D74D1" w:rsidRPr="003E7A22" w:rsidRDefault="48699C79" w:rsidP="79D775EF">
      <w:pPr>
        <w:rPr>
          <w:rFonts w:ascii="Tw Cen MT" w:hAnsi="Tw Cen MT"/>
          <w:b/>
          <w:bCs/>
          <w:sz w:val="24"/>
          <w:szCs w:val="24"/>
        </w:rPr>
      </w:pPr>
      <w:r w:rsidRPr="79D775EF">
        <w:rPr>
          <w:rFonts w:ascii="Tw Cen MT" w:hAnsi="Tw Cen MT"/>
          <w:b/>
          <w:bCs/>
          <w:sz w:val="24"/>
          <w:szCs w:val="24"/>
        </w:rPr>
        <w:t xml:space="preserve">Objectives </w:t>
      </w:r>
      <w:r w:rsidRPr="79D775EF">
        <w:rPr>
          <w:rFonts w:ascii="Tw Cen MT" w:hAnsi="Tw Cen MT"/>
          <w:b/>
          <w:bCs/>
          <w:i/>
          <w:iCs/>
          <w:sz w:val="24"/>
          <w:szCs w:val="24"/>
        </w:rPr>
        <w:t>(3 maximum)</w:t>
      </w:r>
      <w:r w:rsidRPr="79D775EF">
        <w:rPr>
          <w:rFonts w:ascii="Tw Cen MT" w:hAnsi="Tw Cen MT"/>
          <w:b/>
          <w:bCs/>
          <w:sz w:val="24"/>
          <w:szCs w:val="24"/>
        </w:rPr>
        <w:t xml:space="preserve">: </w:t>
      </w:r>
    </w:p>
    <w:sdt>
      <w:sdtPr>
        <w:rPr>
          <w:rFonts w:ascii="Tw Cen MT" w:hAnsi="Tw Cen MT"/>
          <w:iCs/>
          <w:sz w:val="24"/>
          <w:szCs w:val="24"/>
        </w:rPr>
        <w:id w:val="211541610"/>
        <w:placeholder>
          <w:docPart w:val="BE922B80F85B4CCA91679B6602FD7487"/>
        </w:placeholder>
        <w:showingPlcHdr/>
        <w:text/>
      </w:sdtPr>
      <w:sdtContent>
        <w:p w14:paraId="755EFDF4" w14:textId="77777777" w:rsidR="000D74D1" w:rsidRDefault="48699C79" w:rsidP="001248CA">
          <w:pPr>
            <w:pStyle w:val="ListParagraph"/>
            <w:numPr>
              <w:ilvl w:val="0"/>
              <w:numId w:val="51"/>
            </w:numPr>
            <w:spacing w:line="259" w:lineRule="auto"/>
            <w:rPr>
              <w:rFonts w:ascii="Tw Cen MT" w:hAnsi="Tw Cen MT"/>
              <w:sz w:val="24"/>
              <w:szCs w:val="24"/>
            </w:rPr>
          </w:pPr>
          <w:r w:rsidRPr="79D775EF">
            <w:rPr>
              <w:rStyle w:val="PlaceholderText"/>
            </w:rPr>
            <w:t>Click or tap here to enter text.</w:t>
          </w:r>
        </w:p>
      </w:sdtContent>
    </w:sdt>
    <w:sdt>
      <w:sdtPr>
        <w:rPr>
          <w:rFonts w:ascii="Tw Cen MT" w:hAnsi="Tw Cen MT"/>
          <w:iCs/>
          <w:sz w:val="24"/>
          <w:szCs w:val="24"/>
        </w:rPr>
        <w:id w:val="-2122061260"/>
        <w:placeholder>
          <w:docPart w:val="BE922B80F85B4CCA91679B6602FD7487"/>
        </w:placeholder>
        <w:showingPlcHdr/>
        <w:text/>
      </w:sdtPr>
      <w:sdtContent>
        <w:p w14:paraId="5841605E" w14:textId="77777777" w:rsidR="000D74D1" w:rsidRDefault="48699C79" w:rsidP="001248CA">
          <w:pPr>
            <w:pStyle w:val="ListParagraph"/>
            <w:numPr>
              <w:ilvl w:val="0"/>
              <w:numId w:val="51"/>
            </w:numPr>
            <w:spacing w:line="259" w:lineRule="auto"/>
            <w:rPr>
              <w:rFonts w:ascii="Tw Cen MT" w:hAnsi="Tw Cen MT"/>
              <w:sz w:val="24"/>
              <w:szCs w:val="24"/>
            </w:rPr>
          </w:pPr>
          <w:r w:rsidRPr="79D775EF">
            <w:rPr>
              <w:rStyle w:val="PlaceholderText"/>
            </w:rPr>
            <w:t>Click or tap here to enter text.</w:t>
          </w:r>
        </w:p>
      </w:sdtContent>
    </w:sdt>
    <w:sdt>
      <w:sdtPr>
        <w:rPr>
          <w:rFonts w:ascii="Tw Cen MT" w:hAnsi="Tw Cen MT"/>
          <w:iCs/>
          <w:sz w:val="24"/>
          <w:szCs w:val="24"/>
        </w:rPr>
        <w:id w:val="-1421172698"/>
        <w:placeholder>
          <w:docPart w:val="BE922B80F85B4CCA91679B6602FD7487"/>
        </w:placeholder>
        <w:showingPlcHdr/>
        <w:text/>
      </w:sdtPr>
      <w:sdtContent>
        <w:p w14:paraId="5F1AD12F" w14:textId="77777777" w:rsidR="000D74D1" w:rsidRPr="00806201" w:rsidRDefault="48699C79" w:rsidP="001248CA">
          <w:pPr>
            <w:pStyle w:val="ListParagraph"/>
            <w:numPr>
              <w:ilvl w:val="0"/>
              <w:numId w:val="51"/>
            </w:numPr>
            <w:spacing w:line="259" w:lineRule="auto"/>
            <w:rPr>
              <w:rFonts w:ascii="Tw Cen MT" w:hAnsi="Tw Cen MT"/>
              <w:sz w:val="24"/>
              <w:szCs w:val="24"/>
            </w:rPr>
          </w:pPr>
          <w:r w:rsidRPr="79D775EF">
            <w:rPr>
              <w:rStyle w:val="PlaceholderText"/>
            </w:rPr>
            <w:t>Click or tap here to enter text.</w:t>
          </w:r>
        </w:p>
      </w:sdtContent>
    </w:sdt>
    <w:p w14:paraId="22D7EC84" w14:textId="77777777" w:rsidR="000D74D1" w:rsidRDefault="48699C79" w:rsidP="79D775EF">
      <w:pPr>
        <w:rPr>
          <w:rFonts w:ascii="Tw Cen MT" w:hAnsi="Tw Cen MT"/>
          <w:b/>
          <w:bCs/>
          <w:sz w:val="24"/>
          <w:szCs w:val="24"/>
        </w:rPr>
      </w:pPr>
      <w:r w:rsidRPr="79D775EF">
        <w:rPr>
          <w:rFonts w:ascii="Tw Cen MT" w:hAnsi="Tw Cen MT"/>
          <w:b/>
          <w:bCs/>
          <w:sz w:val="24"/>
          <w:szCs w:val="24"/>
        </w:rPr>
        <w:t>Simulation Timing / Layout:</w:t>
      </w:r>
    </w:p>
    <w:sdt>
      <w:sdtPr>
        <w:rPr>
          <w:rFonts w:ascii="Tw Cen MT" w:hAnsi="Tw Cen MT"/>
          <w:iCs/>
          <w:sz w:val="24"/>
          <w:szCs w:val="24"/>
        </w:rPr>
        <w:id w:val="-753819488"/>
        <w:placeholder>
          <w:docPart w:val="BE922B80F85B4CCA91679B6602FD7487"/>
        </w:placeholder>
        <w:showingPlcHdr/>
        <w:text/>
      </w:sdtPr>
      <w:sdtContent>
        <w:p w14:paraId="509941C5" w14:textId="77777777" w:rsidR="000D74D1" w:rsidRDefault="48699C79" w:rsidP="79D775EF">
          <w:pPr>
            <w:rPr>
              <w:rFonts w:ascii="Tw Cen MT" w:hAnsi="Tw Cen MT"/>
              <w:sz w:val="24"/>
              <w:szCs w:val="24"/>
            </w:rPr>
          </w:pPr>
          <w:r w:rsidRPr="79D775EF">
            <w:rPr>
              <w:rStyle w:val="PlaceholderText"/>
            </w:rPr>
            <w:t>Click or tap here to enter text.</w:t>
          </w:r>
        </w:p>
      </w:sdtContent>
    </w:sdt>
    <w:p w14:paraId="227CF6CA" w14:textId="77777777" w:rsidR="000D74D1" w:rsidRDefault="48699C79" w:rsidP="79D775EF">
      <w:pPr>
        <w:rPr>
          <w:rFonts w:ascii="Tw Cen MT" w:hAnsi="Tw Cen MT"/>
          <w:b/>
          <w:bCs/>
          <w:i/>
          <w:iCs/>
          <w:sz w:val="24"/>
          <w:szCs w:val="24"/>
        </w:rPr>
      </w:pPr>
      <w:r w:rsidRPr="79D775EF">
        <w:rPr>
          <w:rFonts w:ascii="Tw Cen MT" w:hAnsi="Tw Cen MT"/>
          <w:b/>
          <w:bCs/>
          <w:sz w:val="24"/>
          <w:szCs w:val="24"/>
        </w:rPr>
        <w:t xml:space="preserve">Supplies needed </w:t>
      </w:r>
      <w:r w:rsidRPr="79D775EF">
        <w:rPr>
          <w:rFonts w:ascii="Tw Cen MT" w:hAnsi="Tw Cen MT"/>
          <w:b/>
          <w:bCs/>
          <w:i/>
          <w:iCs/>
          <w:sz w:val="24"/>
          <w:szCs w:val="24"/>
        </w:rPr>
        <w:t>(i.e., moulage, reflex hammer, etc.):</w:t>
      </w:r>
    </w:p>
    <w:sdt>
      <w:sdtPr>
        <w:rPr>
          <w:rFonts w:ascii="Tw Cen MT" w:hAnsi="Tw Cen MT"/>
          <w:iCs/>
          <w:sz w:val="24"/>
          <w:szCs w:val="24"/>
        </w:rPr>
        <w:id w:val="-907605031"/>
        <w:placeholder>
          <w:docPart w:val="BE922B80F85B4CCA91679B6602FD7487"/>
        </w:placeholder>
        <w:showingPlcHdr/>
        <w:text/>
      </w:sdtPr>
      <w:sdtContent>
        <w:p w14:paraId="2F145D27" w14:textId="77777777" w:rsidR="000D74D1" w:rsidRPr="00AB5A0E" w:rsidRDefault="48699C79" w:rsidP="79D775EF">
          <w:pPr>
            <w:rPr>
              <w:rFonts w:ascii="Tw Cen MT" w:hAnsi="Tw Cen MT"/>
              <w:b/>
              <w:bCs/>
              <w:i/>
              <w:iCs/>
              <w:sz w:val="24"/>
              <w:szCs w:val="24"/>
            </w:rPr>
          </w:pPr>
          <w:r w:rsidRPr="79D775EF">
            <w:rPr>
              <w:rStyle w:val="PlaceholderText"/>
            </w:rPr>
            <w:t>Click or tap here to enter text.</w:t>
          </w:r>
        </w:p>
      </w:sdtContent>
    </w:sdt>
    <w:p w14:paraId="3B467CBB" w14:textId="77777777" w:rsidR="000D74D1" w:rsidRDefault="48699C79" w:rsidP="79D775EF">
      <w:pPr>
        <w:ind w:hanging="90"/>
        <w:rPr>
          <w:rFonts w:ascii="Tw Cen MT" w:hAnsi="Tw Cen MT"/>
          <w:b/>
          <w:bCs/>
          <w:i/>
          <w:iCs/>
          <w:sz w:val="24"/>
          <w:szCs w:val="24"/>
        </w:rPr>
      </w:pPr>
      <w:r w:rsidRPr="79D775EF">
        <w:rPr>
          <w:rFonts w:ascii="Tw Cen MT" w:hAnsi="Tw Cen MT"/>
          <w:b/>
          <w:bCs/>
          <w:sz w:val="24"/>
          <w:szCs w:val="24"/>
        </w:rPr>
        <w:t xml:space="preserve"> Standardized Patient Recruitment Demographics </w:t>
      </w:r>
      <w:r w:rsidRPr="79D775EF">
        <w:rPr>
          <w:rFonts w:ascii="Tw Cen MT" w:hAnsi="Tw Cen MT"/>
          <w:b/>
          <w:bCs/>
          <w:i/>
          <w:iCs/>
          <w:sz w:val="24"/>
          <w:szCs w:val="24"/>
        </w:rPr>
        <w:t>(i.e., age range, gender, ethnicity, etc.):</w:t>
      </w:r>
    </w:p>
    <w:sdt>
      <w:sdtPr>
        <w:id w:val="725802353"/>
        <w:placeholder>
          <w:docPart w:val="86E2B0CFA0FD4513B92E265182DBF5B3"/>
        </w:placeholder>
        <w:showingPlcHdr/>
        <w:text/>
      </w:sdtPr>
      <w:sdtContent>
        <w:p w14:paraId="1A2BEA6D" w14:textId="77777777" w:rsidR="000D74D1" w:rsidRDefault="48699C79" w:rsidP="79D775EF">
          <w:pPr>
            <w:rPr>
              <w:rStyle w:val="PlaceholderText"/>
            </w:rPr>
          </w:pPr>
          <w:r w:rsidRPr="79D775EF">
            <w:rPr>
              <w:rStyle w:val="PlaceholderText"/>
            </w:rPr>
            <w:t>Click or tap here to enter text.</w:t>
          </w:r>
        </w:p>
      </w:sdtContent>
    </w:sdt>
    <w:p w14:paraId="21CD1EEE" w14:textId="031C6FDA" w:rsidR="000D74D1" w:rsidRPr="00774405" w:rsidRDefault="48699C79" w:rsidP="79D775EF">
      <w:pPr>
        <w:tabs>
          <w:tab w:val="left" w:pos="5175"/>
        </w:tabs>
        <w:rPr>
          <w:rFonts w:ascii="Tw Cen MT" w:hAnsi="Tw Cen MT"/>
          <w:b/>
          <w:bCs/>
          <w:i/>
          <w:iCs/>
          <w:sz w:val="24"/>
          <w:szCs w:val="24"/>
        </w:rPr>
      </w:pPr>
      <w:r w:rsidRPr="79D775EF">
        <w:rPr>
          <w:rFonts w:ascii="Tw Cen MT" w:hAnsi="Tw Cen MT"/>
          <w:b/>
          <w:bCs/>
          <w:sz w:val="24"/>
          <w:szCs w:val="24"/>
        </w:rPr>
        <w:t xml:space="preserve">Presentation and Resulting Behaviors </w:t>
      </w:r>
      <w:r w:rsidRPr="79D775EF">
        <w:rPr>
          <w:rFonts w:ascii="Tw Cen MT" w:hAnsi="Tw Cen MT"/>
          <w:b/>
          <w:bCs/>
          <w:i/>
          <w:iCs/>
          <w:sz w:val="24"/>
          <w:szCs w:val="24"/>
        </w:rPr>
        <w:t xml:space="preserve">(e.g., body language, non-verbal communication, verbal characteristics): </w:t>
      </w:r>
      <w:sdt>
        <w:sdtPr>
          <w:rPr>
            <w:rFonts w:ascii="Tw Cen MT" w:hAnsi="Tw Cen MT"/>
            <w:sz w:val="24"/>
            <w:szCs w:val="24"/>
          </w:rPr>
          <w:id w:val="1154411982"/>
          <w:placeholder>
            <w:docPart w:val="4353A7AFF0E44D0E8A957CC7675E4883"/>
          </w:placeholder>
          <w:showingPlcHdr/>
          <w:text/>
        </w:sdtPr>
        <w:sdtContent>
          <w:r w:rsidRPr="79D775EF">
            <w:rPr>
              <w:rStyle w:val="PlaceholderText"/>
            </w:rPr>
            <w:t>Click or tap here to enter text.</w:t>
          </w:r>
        </w:sdtContent>
      </w:sdt>
    </w:p>
    <w:p w14:paraId="5528674D" w14:textId="77777777" w:rsidR="000D74D1" w:rsidRDefault="48699C79" w:rsidP="000D74D1">
      <w:pPr>
        <w:tabs>
          <w:tab w:val="left" w:pos="5175"/>
        </w:tabs>
        <w:rPr>
          <w:rFonts w:ascii="Tw Cen MT" w:hAnsi="Tw Cen MT"/>
          <w:sz w:val="24"/>
          <w:szCs w:val="24"/>
        </w:rPr>
      </w:pPr>
      <w:r w:rsidRPr="79D775EF">
        <w:rPr>
          <w:rFonts w:ascii="Tw Cen MT" w:hAnsi="Tw Cen MT"/>
          <w:b/>
          <w:bCs/>
          <w:sz w:val="24"/>
          <w:szCs w:val="24"/>
        </w:rPr>
        <w:t xml:space="preserve">Patient Name: </w:t>
      </w:r>
      <w:sdt>
        <w:sdtPr>
          <w:rPr>
            <w:rFonts w:ascii="Tw Cen MT" w:hAnsi="Tw Cen MT"/>
            <w:sz w:val="24"/>
            <w:szCs w:val="24"/>
          </w:rPr>
          <w:id w:val="-63418946"/>
          <w:placeholder>
            <w:docPart w:val="82B194A1DC3E4CA09F73B3A16F536946"/>
          </w:placeholder>
          <w:showingPlcHdr/>
          <w:text/>
        </w:sdtPr>
        <w:sdtContent>
          <w:r w:rsidRPr="79D775EF">
            <w:rPr>
              <w:rStyle w:val="PlaceholderText"/>
            </w:rPr>
            <w:t>Click or tap here to enter text.</w:t>
          </w:r>
        </w:sdtContent>
      </w:sdt>
      <w:r w:rsidR="000D74D1">
        <w:tab/>
      </w:r>
    </w:p>
    <w:p w14:paraId="0A0FE2D2" w14:textId="77777777" w:rsidR="000D74D1" w:rsidRDefault="48699C79" w:rsidP="000D74D1">
      <w:pPr>
        <w:tabs>
          <w:tab w:val="left" w:pos="5175"/>
        </w:tabs>
        <w:rPr>
          <w:rFonts w:ascii="Tw Cen MT" w:hAnsi="Tw Cen MT"/>
          <w:sz w:val="24"/>
          <w:szCs w:val="24"/>
        </w:rPr>
      </w:pPr>
      <w:r w:rsidRPr="79D775EF">
        <w:rPr>
          <w:rFonts w:ascii="Tw Cen MT" w:hAnsi="Tw Cen MT"/>
          <w:b/>
          <w:bCs/>
          <w:sz w:val="24"/>
          <w:szCs w:val="24"/>
        </w:rPr>
        <w:t xml:space="preserve">Patient Preferred Pronouns: </w:t>
      </w:r>
      <w:sdt>
        <w:sdtPr>
          <w:rPr>
            <w:rFonts w:ascii="Tw Cen MT" w:hAnsi="Tw Cen MT"/>
            <w:sz w:val="24"/>
            <w:szCs w:val="24"/>
          </w:rPr>
          <w:id w:val="1972086008"/>
          <w:placeholder>
            <w:docPart w:val="0198C82F6C14425DBF277E1521619080"/>
          </w:placeholder>
          <w:showingPlcHdr/>
          <w:text/>
        </w:sdtPr>
        <w:sdtContent>
          <w:r w:rsidRPr="79D775EF">
            <w:rPr>
              <w:rStyle w:val="PlaceholderText"/>
            </w:rPr>
            <w:t>Click or tap here to enter text.</w:t>
          </w:r>
        </w:sdtContent>
      </w:sdt>
    </w:p>
    <w:p w14:paraId="1E7D50B5" w14:textId="49819682" w:rsidR="000D74D1" w:rsidRPr="002559FD" w:rsidRDefault="79D775EF" w:rsidP="000D74D1">
      <w:pPr>
        <w:tabs>
          <w:tab w:val="left" w:pos="5175"/>
        </w:tabs>
        <w:rPr>
          <w:rFonts w:ascii="Tw Cen MT" w:hAnsi="Tw Cen MT"/>
          <w:b/>
          <w:bCs/>
          <w:sz w:val="24"/>
          <w:szCs w:val="24"/>
        </w:rPr>
      </w:pPr>
      <w:r w:rsidRPr="79D775EF">
        <w:rPr>
          <w:rFonts w:ascii="Tw Cen MT" w:hAnsi="Tw Cen MT"/>
          <w:b/>
          <w:bCs/>
          <w:sz w:val="24"/>
          <w:szCs w:val="24"/>
        </w:rPr>
        <w:t>Patient-Identified</w:t>
      </w:r>
      <w:r w:rsidR="48699C79" w:rsidRPr="79D775EF">
        <w:rPr>
          <w:rFonts w:ascii="Tw Cen MT" w:hAnsi="Tw Cen MT"/>
          <w:b/>
          <w:bCs/>
          <w:sz w:val="24"/>
          <w:szCs w:val="24"/>
        </w:rPr>
        <w:t xml:space="preserve"> Sexual Orientation: </w:t>
      </w:r>
      <w:sdt>
        <w:sdtPr>
          <w:rPr>
            <w:rFonts w:ascii="Tw Cen MT" w:hAnsi="Tw Cen MT"/>
            <w:sz w:val="24"/>
            <w:szCs w:val="24"/>
          </w:rPr>
          <w:id w:val="-245493470"/>
          <w:placeholder>
            <w:docPart w:val="2B792B102E474AEAA43ABE5D9A2799F4"/>
          </w:placeholder>
          <w:showingPlcHdr/>
          <w:text/>
        </w:sdtPr>
        <w:sdtContent>
          <w:r w:rsidR="48699C79" w:rsidRPr="79D775EF">
            <w:rPr>
              <w:rStyle w:val="PlaceholderText"/>
            </w:rPr>
            <w:t>Click or tap here to enter text.</w:t>
          </w:r>
        </w:sdtContent>
      </w:sdt>
    </w:p>
    <w:p w14:paraId="488DEEFE" w14:textId="77777777" w:rsidR="000D74D1" w:rsidRDefault="48699C79" w:rsidP="000D74D1">
      <w:pPr>
        <w:rPr>
          <w:rFonts w:ascii="Tw Cen MT" w:hAnsi="Tw Cen MT"/>
          <w:b/>
          <w:bCs/>
          <w:sz w:val="24"/>
          <w:szCs w:val="24"/>
        </w:rPr>
      </w:pPr>
      <w:r w:rsidRPr="79D775EF">
        <w:rPr>
          <w:rFonts w:ascii="Tw Cen MT" w:hAnsi="Tw Cen MT"/>
          <w:b/>
          <w:bCs/>
          <w:sz w:val="24"/>
          <w:szCs w:val="24"/>
        </w:rPr>
        <w:t xml:space="preserve">Chief Concern: </w:t>
      </w:r>
      <w:sdt>
        <w:sdtPr>
          <w:rPr>
            <w:rFonts w:ascii="Tw Cen MT" w:hAnsi="Tw Cen MT"/>
            <w:sz w:val="24"/>
            <w:szCs w:val="24"/>
          </w:rPr>
          <w:id w:val="-439985845"/>
          <w:placeholder>
            <w:docPart w:val="FC547FB8FB854B02A53AD0E2C217F314"/>
          </w:placeholder>
          <w:showingPlcHdr/>
          <w:text/>
        </w:sdtPr>
        <w:sdtContent>
          <w:r w:rsidRPr="79D775EF">
            <w:rPr>
              <w:rStyle w:val="PlaceholderText"/>
            </w:rPr>
            <w:t>Click or tap here to enter text.</w:t>
          </w:r>
        </w:sdtContent>
      </w:sdt>
    </w:p>
    <w:p w14:paraId="08166BCE" w14:textId="77777777" w:rsidR="000D74D1" w:rsidRPr="002559FD" w:rsidRDefault="48699C79" w:rsidP="79D775EF">
      <w:pPr>
        <w:rPr>
          <w:rFonts w:ascii="Tw Cen MT" w:hAnsi="Tw Cen MT"/>
          <w:b/>
          <w:bCs/>
          <w:i/>
          <w:iCs/>
          <w:sz w:val="24"/>
          <w:szCs w:val="24"/>
        </w:rPr>
      </w:pPr>
      <w:r w:rsidRPr="79D775EF">
        <w:rPr>
          <w:rFonts w:ascii="Tw Cen MT" w:hAnsi="Tw Cen MT"/>
          <w:b/>
          <w:bCs/>
          <w:sz w:val="24"/>
          <w:szCs w:val="24"/>
        </w:rPr>
        <w:t xml:space="preserve">History of Present Illness: </w:t>
      </w:r>
      <w:r w:rsidRPr="79D775EF">
        <w:rPr>
          <w:rFonts w:ascii="Tw Cen MT" w:hAnsi="Tw Cen MT"/>
          <w:b/>
          <w:bCs/>
          <w:i/>
          <w:iCs/>
          <w:sz w:val="24"/>
          <w:szCs w:val="24"/>
        </w:rPr>
        <w:t>(consider the following)</w:t>
      </w:r>
    </w:p>
    <w:p w14:paraId="5F327608" w14:textId="77777777" w:rsidR="000D74D1" w:rsidRPr="00CD252D" w:rsidRDefault="48699C79" w:rsidP="001248CA">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Quality/Character: </w:t>
      </w:r>
      <w:sdt>
        <w:sdtPr>
          <w:rPr>
            <w:rFonts w:ascii="Tw Cen MT" w:hAnsi="Tw Cen MT"/>
            <w:sz w:val="24"/>
            <w:szCs w:val="24"/>
          </w:rPr>
          <w:id w:val="-501362598"/>
          <w:placeholder>
            <w:docPart w:val="85E7BADC5AAB4249BCBE5A21C8EE6414"/>
          </w:placeholder>
          <w:showingPlcHdr/>
          <w:text/>
        </w:sdtPr>
        <w:sdtContent>
          <w:r w:rsidRPr="79D775EF">
            <w:rPr>
              <w:rStyle w:val="PlaceholderText"/>
            </w:rPr>
            <w:t>Click or tap here to enter text.</w:t>
          </w:r>
        </w:sdtContent>
      </w:sdt>
    </w:p>
    <w:p w14:paraId="2DE6F397" w14:textId="77777777" w:rsidR="000D74D1" w:rsidRPr="00CD252D" w:rsidRDefault="48699C79" w:rsidP="001248CA">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Onset:</w:t>
      </w:r>
      <w:r w:rsidRPr="79D775EF">
        <w:rPr>
          <w:rFonts w:ascii="Tw Cen MT" w:hAnsi="Tw Cen MT"/>
          <w:sz w:val="24"/>
          <w:szCs w:val="24"/>
        </w:rPr>
        <w:t xml:space="preserve"> </w:t>
      </w:r>
      <w:sdt>
        <w:sdtPr>
          <w:rPr>
            <w:rFonts w:ascii="Tw Cen MT" w:hAnsi="Tw Cen MT"/>
            <w:sz w:val="24"/>
            <w:szCs w:val="24"/>
          </w:rPr>
          <w:id w:val="409432779"/>
          <w:placeholder>
            <w:docPart w:val="43715E09DB1B4AE6B0ADBE1B65045209"/>
          </w:placeholder>
          <w:showingPlcHdr/>
          <w:text/>
        </w:sdtPr>
        <w:sdtContent>
          <w:r w:rsidRPr="79D775EF">
            <w:rPr>
              <w:rStyle w:val="PlaceholderText"/>
            </w:rPr>
            <w:t>Click or tap here to enter text.</w:t>
          </w:r>
        </w:sdtContent>
      </w:sdt>
    </w:p>
    <w:p w14:paraId="101BA3CD" w14:textId="77777777" w:rsidR="000D74D1" w:rsidRPr="00CD252D" w:rsidRDefault="48699C79" w:rsidP="001248CA">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Duration:</w:t>
      </w:r>
      <w:r w:rsidRPr="79D775EF">
        <w:rPr>
          <w:rFonts w:ascii="Tw Cen MT" w:hAnsi="Tw Cen MT"/>
          <w:sz w:val="24"/>
          <w:szCs w:val="24"/>
        </w:rPr>
        <w:t xml:space="preserve"> </w:t>
      </w:r>
      <w:sdt>
        <w:sdtPr>
          <w:rPr>
            <w:rFonts w:ascii="Tw Cen MT" w:hAnsi="Tw Cen MT"/>
            <w:sz w:val="24"/>
            <w:szCs w:val="24"/>
          </w:rPr>
          <w:id w:val="-1501733335"/>
          <w:placeholder>
            <w:docPart w:val="355217546D7841A298DFF1165930D7C4"/>
          </w:placeholder>
          <w:showingPlcHdr/>
          <w:text/>
        </w:sdtPr>
        <w:sdtContent>
          <w:r w:rsidRPr="79D775EF">
            <w:rPr>
              <w:rStyle w:val="PlaceholderText"/>
            </w:rPr>
            <w:t>Click or tap here to enter text.</w:t>
          </w:r>
        </w:sdtContent>
      </w:sdt>
    </w:p>
    <w:p w14:paraId="0F67AEF1" w14:textId="77777777" w:rsidR="000D74D1" w:rsidRPr="00CD252D" w:rsidRDefault="48699C79" w:rsidP="001248CA">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Location:</w:t>
      </w:r>
      <w:r w:rsidRPr="79D775EF">
        <w:rPr>
          <w:rFonts w:ascii="Tw Cen MT" w:hAnsi="Tw Cen MT"/>
          <w:sz w:val="24"/>
          <w:szCs w:val="24"/>
        </w:rPr>
        <w:t xml:space="preserve"> </w:t>
      </w:r>
      <w:sdt>
        <w:sdtPr>
          <w:rPr>
            <w:rFonts w:ascii="Tw Cen MT" w:hAnsi="Tw Cen MT"/>
            <w:sz w:val="24"/>
            <w:szCs w:val="24"/>
          </w:rPr>
          <w:id w:val="1417279493"/>
          <w:placeholder>
            <w:docPart w:val="E49B0671F6FC4489A41A8A846712FE49"/>
          </w:placeholder>
          <w:showingPlcHdr/>
          <w:text/>
        </w:sdtPr>
        <w:sdtContent>
          <w:r w:rsidRPr="79D775EF">
            <w:rPr>
              <w:rStyle w:val="PlaceholderText"/>
            </w:rPr>
            <w:t>Click or tap here to enter text.</w:t>
          </w:r>
        </w:sdtContent>
      </w:sdt>
    </w:p>
    <w:p w14:paraId="17AF0143" w14:textId="77777777" w:rsidR="000D74D1" w:rsidRPr="00CD252D" w:rsidRDefault="48699C79" w:rsidP="001248CA">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Radiation:</w:t>
      </w:r>
      <w:r w:rsidRPr="79D775EF">
        <w:rPr>
          <w:rFonts w:ascii="Tw Cen MT" w:hAnsi="Tw Cen MT"/>
          <w:sz w:val="24"/>
          <w:szCs w:val="24"/>
        </w:rPr>
        <w:t xml:space="preserve"> </w:t>
      </w:r>
      <w:sdt>
        <w:sdtPr>
          <w:rPr>
            <w:rFonts w:ascii="Tw Cen MT" w:hAnsi="Tw Cen MT"/>
            <w:sz w:val="24"/>
            <w:szCs w:val="24"/>
          </w:rPr>
          <w:id w:val="1138383967"/>
          <w:placeholder>
            <w:docPart w:val="2351A2C1591944F2982175C552ACA10E"/>
          </w:placeholder>
          <w:showingPlcHdr/>
          <w:text/>
        </w:sdtPr>
        <w:sdtContent>
          <w:r w:rsidRPr="79D775EF">
            <w:rPr>
              <w:rStyle w:val="PlaceholderText"/>
            </w:rPr>
            <w:t>Click or tap here to enter text.</w:t>
          </w:r>
        </w:sdtContent>
      </w:sdt>
    </w:p>
    <w:p w14:paraId="2FD0132D" w14:textId="77777777" w:rsidR="000D74D1" w:rsidRPr="00CD252D" w:rsidRDefault="48699C79" w:rsidP="001248CA">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Intensity: </w:t>
      </w:r>
      <w:sdt>
        <w:sdtPr>
          <w:rPr>
            <w:rFonts w:ascii="Tw Cen MT" w:hAnsi="Tw Cen MT"/>
            <w:sz w:val="24"/>
            <w:szCs w:val="24"/>
          </w:rPr>
          <w:id w:val="-2110661640"/>
          <w:placeholder>
            <w:docPart w:val="4312B99BBBDC4A0384C6489A03B31FB3"/>
          </w:placeholder>
          <w:showingPlcHdr/>
          <w:text/>
        </w:sdtPr>
        <w:sdtContent>
          <w:r w:rsidRPr="79D775EF">
            <w:rPr>
              <w:rStyle w:val="PlaceholderText"/>
            </w:rPr>
            <w:t>Click or tap here to enter text.</w:t>
          </w:r>
        </w:sdtContent>
      </w:sdt>
    </w:p>
    <w:p w14:paraId="5C7C62CA" w14:textId="77777777" w:rsidR="000D74D1" w:rsidRPr="00CD252D" w:rsidRDefault="48699C79" w:rsidP="001248CA">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Aggravating Factors </w:t>
      </w:r>
      <w:r w:rsidRPr="79D775EF">
        <w:rPr>
          <w:rFonts w:ascii="Tw Cen MT" w:hAnsi="Tw Cen MT"/>
          <w:b/>
          <w:bCs/>
          <w:i/>
          <w:iCs/>
          <w:sz w:val="24"/>
          <w:szCs w:val="24"/>
        </w:rPr>
        <w:t xml:space="preserve">(what makes it worse): </w:t>
      </w:r>
      <w:sdt>
        <w:sdtPr>
          <w:rPr>
            <w:rFonts w:ascii="Tw Cen MT" w:hAnsi="Tw Cen MT"/>
            <w:sz w:val="24"/>
            <w:szCs w:val="24"/>
          </w:rPr>
          <w:id w:val="27999140"/>
          <w:placeholder>
            <w:docPart w:val="20ED75AE0C264A8A933D82A129F601C1"/>
          </w:placeholder>
          <w:showingPlcHdr/>
          <w:text/>
        </w:sdtPr>
        <w:sdtContent>
          <w:r w:rsidRPr="79D775EF">
            <w:rPr>
              <w:rStyle w:val="PlaceholderText"/>
            </w:rPr>
            <w:t>Click or tap here to enter text.</w:t>
          </w:r>
        </w:sdtContent>
      </w:sdt>
    </w:p>
    <w:p w14:paraId="2AE6B720" w14:textId="77777777" w:rsidR="000D74D1" w:rsidRPr="00CD252D" w:rsidRDefault="48699C79" w:rsidP="001248CA">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Alleviating Factors </w:t>
      </w:r>
      <w:r w:rsidRPr="79D775EF">
        <w:rPr>
          <w:rFonts w:ascii="Tw Cen MT" w:hAnsi="Tw Cen MT"/>
          <w:b/>
          <w:bCs/>
          <w:i/>
          <w:iCs/>
          <w:sz w:val="24"/>
          <w:szCs w:val="24"/>
        </w:rPr>
        <w:t xml:space="preserve">(what makes it better): </w:t>
      </w:r>
      <w:sdt>
        <w:sdtPr>
          <w:rPr>
            <w:rFonts w:ascii="Tw Cen MT" w:hAnsi="Tw Cen MT"/>
            <w:sz w:val="24"/>
            <w:szCs w:val="24"/>
          </w:rPr>
          <w:id w:val="-504830948"/>
          <w:placeholder>
            <w:docPart w:val="E28ADD00E9C049F98F01ED0E87726DEC"/>
          </w:placeholder>
          <w:showingPlcHdr/>
          <w:text/>
        </w:sdtPr>
        <w:sdtContent>
          <w:r w:rsidRPr="79D775EF">
            <w:rPr>
              <w:rStyle w:val="PlaceholderText"/>
            </w:rPr>
            <w:t>Click or tap here to enter text.</w:t>
          </w:r>
        </w:sdtContent>
      </w:sdt>
    </w:p>
    <w:p w14:paraId="700C14FF" w14:textId="77777777" w:rsidR="000D74D1" w:rsidRPr="00CD252D" w:rsidRDefault="48699C79" w:rsidP="001248CA">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Precipitating Factors </w:t>
      </w:r>
      <w:r w:rsidRPr="79D775EF">
        <w:rPr>
          <w:rFonts w:ascii="Tw Cen MT" w:hAnsi="Tw Cen MT"/>
          <w:b/>
          <w:bCs/>
          <w:i/>
          <w:iCs/>
          <w:sz w:val="24"/>
          <w:szCs w:val="24"/>
        </w:rPr>
        <w:t xml:space="preserve">(does anything bring it on): </w:t>
      </w:r>
      <w:sdt>
        <w:sdtPr>
          <w:rPr>
            <w:rFonts w:ascii="Tw Cen MT" w:hAnsi="Tw Cen MT"/>
            <w:sz w:val="24"/>
            <w:szCs w:val="24"/>
          </w:rPr>
          <w:id w:val="456540388"/>
          <w:placeholder>
            <w:docPart w:val="587F520D0E7D4FEAB6E5524E6C9BD50D"/>
          </w:placeholder>
          <w:showingPlcHdr/>
          <w:text/>
        </w:sdtPr>
        <w:sdtContent>
          <w:r w:rsidRPr="79D775EF">
            <w:rPr>
              <w:rStyle w:val="PlaceholderText"/>
            </w:rPr>
            <w:t>Click or tap here to enter text.</w:t>
          </w:r>
        </w:sdtContent>
      </w:sdt>
    </w:p>
    <w:p w14:paraId="1A8E7AB1" w14:textId="77777777" w:rsidR="000D74D1" w:rsidRPr="00CD252D" w:rsidRDefault="48699C79" w:rsidP="001248CA">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Associated Symptoms:</w:t>
      </w:r>
      <w:r w:rsidRPr="79D775EF">
        <w:rPr>
          <w:rFonts w:ascii="Tw Cen MT" w:hAnsi="Tw Cen MT"/>
          <w:sz w:val="24"/>
          <w:szCs w:val="24"/>
        </w:rPr>
        <w:t xml:space="preserve"> </w:t>
      </w:r>
      <w:sdt>
        <w:sdtPr>
          <w:rPr>
            <w:rFonts w:ascii="Tw Cen MT" w:hAnsi="Tw Cen MT"/>
            <w:sz w:val="24"/>
            <w:szCs w:val="24"/>
          </w:rPr>
          <w:id w:val="-1806777023"/>
          <w:placeholder>
            <w:docPart w:val="0D67D32E15334F67B1F1A0B05653770E"/>
          </w:placeholder>
          <w:showingPlcHdr/>
          <w:text/>
        </w:sdtPr>
        <w:sdtContent>
          <w:r w:rsidRPr="79D775EF">
            <w:rPr>
              <w:rStyle w:val="PlaceholderText"/>
            </w:rPr>
            <w:t>Click or tap here to enter text.</w:t>
          </w:r>
        </w:sdtContent>
      </w:sdt>
    </w:p>
    <w:p w14:paraId="67059C1C" w14:textId="40819688" w:rsidR="000D74D1" w:rsidRPr="002559FD" w:rsidRDefault="48699C79" w:rsidP="001248CA">
      <w:pPr>
        <w:pStyle w:val="ListParagraph"/>
        <w:numPr>
          <w:ilvl w:val="0"/>
          <w:numId w:val="52"/>
        </w:numPr>
        <w:spacing w:line="259" w:lineRule="auto"/>
        <w:rPr>
          <w:rFonts w:ascii="Tw Cen MT" w:hAnsi="Tw Cen MT"/>
          <w:b/>
          <w:bCs/>
          <w:sz w:val="24"/>
          <w:szCs w:val="24"/>
        </w:rPr>
      </w:pPr>
      <w:r w:rsidRPr="79D775EF">
        <w:rPr>
          <w:rFonts w:ascii="Tw Cen MT" w:hAnsi="Tw Cen MT"/>
          <w:b/>
          <w:bCs/>
          <w:sz w:val="24"/>
          <w:szCs w:val="24"/>
        </w:rPr>
        <w:t xml:space="preserve">Significance to Patient </w:t>
      </w:r>
      <w:r w:rsidRPr="79D775EF">
        <w:rPr>
          <w:rFonts w:ascii="Tw Cen MT" w:hAnsi="Tw Cen MT"/>
          <w:b/>
          <w:bCs/>
          <w:i/>
          <w:iCs/>
          <w:sz w:val="24"/>
          <w:szCs w:val="24"/>
        </w:rPr>
        <w:t xml:space="preserve">(impact on </w:t>
      </w:r>
      <w:r w:rsidR="79D775EF" w:rsidRPr="79D775EF">
        <w:rPr>
          <w:rFonts w:ascii="Tw Cen MT" w:hAnsi="Tw Cen MT"/>
          <w:b/>
          <w:bCs/>
          <w:i/>
          <w:iCs/>
          <w:sz w:val="24"/>
          <w:szCs w:val="24"/>
        </w:rPr>
        <w:t>patient’s</w:t>
      </w:r>
      <w:r w:rsidRPr="79D775EF">
        <w:rPr>
          <w:rFonts w:ascii="Tw Cen MT" w:hAnsi="Tw Cen MT"/>
          <w:b/>
          <w:bCs/>
          <w:i/>
          <w:iCs/>
          <w:sz w:val="24"/>
          <w:szCs w:val="24"/>
        </w:rPr>
        <w:t xml:space="preserve"> life, </w:t>
      </w:r>
      <w:r w:rsidR="79D775EF" w:rsidRPr="79D775EF">
        <w:rPr>
          <w:rFonts w:ascii="Tw Cen MT" w:hAnsi="Tw Cen MT"/>
          <w:b/>
          <w:bCs/>
          <w:i/>
          <w:iCs/>
          <w:sz w:val="24"/>
          <w:szCs w:val="24"/>
        </w:rPr>
        <w:t>patient’s</w:t>
      </w:r>
      <w:r w:rsidRPr="79D775EF">
        <w:rPr>
          <w:rFonts w:ascii="Tw Cen MT" w:hAnsi="Tw Cen MT"/>
          <w:b/>
          <w:bCs/>
          <w:i/>
          <w:iCs/>
          <w:sz w:val="24"/>
          <w:szCs w:val="24"/>
        </w:rPr>
        <w:t xml:space="preserve"> beliefs about origin of problem, underlying concerns/fears, expectations </w:t>
      </w:r>
      <w:r w:rsidR="79D775EF" w:rsidRPr="79D775EF">
        <w:rPr>
          <w:rFonts w:ascii="Tw Cen MT" w:hAnsi="Tw Cen MT"/>
          <w:b/>
          <w:bCs/>
          <w:i/>
          <w:iCs/>
          <w:sz w:val="24"/>
          <w:szCs w:val="24"/>
        </w:rPr>
        <w:t>for a visit</w:t>
      </w:r>
      <w:r w:rsidRPr="79D775EF">
        <w:rPr>
          <w:rFonts w:ascii="Tw Cen MT" w:hAnsi="Tw Cen MT"/>
          <w:b/>
          <w:bCs/>
          <w:i/>
          <w:iCs/>
          <w:sz w:val="24"/>
          <w:szCs w:val="24"/>
        </w:rPr>
        <w:t xml:space="preserve">): </w:t>
      </w:r>
      <w:sdt>
        <w:sdtPr>
          <w:rPr>
            <w:rFonts w:ascii="Tw Cen MT" w:hAnsi="Tw Cen MT"/>
            <w:sz w:val="24"/>
            <w:szCs w:val="24"/>
          </w:rPr>
          <w:id w:val="-320118934"/>
          <w:placeholder>
            <w:docPart w:val="1EB3835A9E104DCDADD6225593A20AD5"/>
          </w:placeholder>
          <w:showingPlcHdr/>
          <w:text/>
        </w:sdtPr>
        <w:sdtContent>
          <w:r w:rsidRPr="79D775EF">
            <w:rPr>
              <w:rStyle w:val="PlaceholderText"/>
            </w:rPr>
            <w:t>Click or tap here to enter text.</w:t>
          </w:r>
        </w:sdtContent>
      </w:sdt>
    </w:p>
    <w:p w14:paraId="5D42C6C5" w14:textId="77777777" w:rsidR="000D74D1" w:rsidRDefault="48699C79" w:rsidP="79D775EF">
      <w:pPr>
        <w:rPr>
          <w:rFonts w:ascii="Tw Cen MT" w:hAnsi="Tw Cen MT"/>
          <w:b/>
          <w:bCs/>
          <w:i/>
          <w:iCs/>
          <w:sz w:val="24"/>
          <w:szCs w:val="24"/>
        </w:rPr>
      </w:pPr>
      <w:r w:rsidRPr="79D775EF">
        <w:rPr>
          <w:rFonts w:ascii="Tw Cen MT" w:hAnsi="Tw Cen MT"/>
          <w:b/>
          <w:bCs/>
          <w:sz w:val="24"/>
          <w:szCs w:val="24"/>
        </w:rPr>
        <w:t xml:space="preserve">Medical History: </w:t>
      </w:r>
      <w:r w:rsidRPr="79D775EF">
        <w:rPr>
          <w:rFonts w:ascii="Tw Cen MT" w:hAnsi="Tw Cen MT"/>
          <w:b/>
          <w:bCs/>
          <w:i/>
          <w:iCs/>
          <w:sz w:val="24"/>
          <w:szCs w:val="24"/>
        </w:rPr>
        <w:t>(consider the following)</w:t>
      </w:r>
    </w:p>
    <w:p w14:paraId="65D06348" w14:textId="77777777" w:rsidR="000D74D1" w:rsidRPr="002559FD" w:rsidRDefault="48699C79" w:rsidP="001248CA">
      <w:pPr>
        <w:pStyle w:val="ListParagraph"/>
        <w:numPr>
          <w:ilvl w:val="0"/>
          <w:numId w:val="53"/>
        </w:numPr>
        <w:spacing w:line="259" w:lineRule="auto"/>
        <w:rPr>
          <w:rFonts w:ascii="Tw Cen MT" w:hAnsi="Tw Cen MT"/>
          <w:b/>
          <w:bCs/>
          <w:sz w:val="24"/>
          <w:szCs w:val="24"/>
        </w:rPr>
      </w:pPr>
      <w:r w:rsidRPr="79D775EF">
        <w:rPr>
          <w:rFonts w:ascii="Tw Cen MT" w:hAnsi="Tw Cen MT"/>
          <w:b/>
          <w:bCs/>
          <w:sz w:val="24"/>
          <w:szCs w:val="24"/>
        </w:rPr>
        <w:t xml:space="preserve">Disease/Illnesses: </w:t>
      </w:r>
      <w:sdt>
        <w:sdtPr>
          <w:rPr>
            <w:rFonts w:ascii="Tw Cen MT" w:hAnsi="Tw Cen MT"/>
            <w:sz w:val="24"/>
            <w:szCs w:val="24"/>
          </w:rPr>
          <w:id w:val="566922651"/>
          <w:placeholder>
            <w:docPart w:val="ECD598B8F10C4C76B5E763E59A41D1F2"/>
          </w:placeholder>
          <w:showingPlcHdr/>
          <w:text/>
        </w:sdtPr>
        <w:sdtContent>
          <w:r w:rsidRPr="79D775EF">
            <w:rPr>
              <w:rStyle w:val="PlaceholderText"/>
            </w:rPr>
            <w:t>Click or tap here to enter text.</w:t>
          </w:r>
        </w:sdtContent>
      </w:sdt>
    </w:p>
    <w:p w14:paraId="067DBAB2" w14:textId="77777777" w:rsidR="000D74D1" w:rsidRPr="002559FD" w:rsidRDefault="48699C79" w:rsidP="001248CA">
      <w:pPr>
        <w:pStyle w:val="ListParagraph"/>
        <w:numPr>
          <w:ilvl w:val="0"/>
          <w:numId w:val="53"/>
        </w:numPr>
        <w:spacing w:line="259" w:lineRule="auto"/>
        <w:rPr>
          <w:rFonts w:ascii="Tw Cen MT" w:hAnsi="Tw Cen MT"/>
          <w:b/>
          <w:bCs/>
          <w:sz w:val="24"/>
          <w:szCs w:val="24"/>
        </w:rPr>
      </w:pPr>
      <w:r w:rsidRPr="79D775EF">
        <w:rPr>
          <w:rFonts w:ascii="Tw Cen MT" w:hAnsi="Tw Cen MT"/>
          <w:b/>
          <w:bCs/>
          <w:sz w:val="24"/>
          <w:szCs w:val="24"/>
        </w:rPr>
        <w:t>Hospitalizations:</w:t>
      </w:r>
      <w:r w:rsidRPr="79D775EF">
        <w:rPr>
          <w:rFonts w:ascii="Tw Cen MT" w:hAnsi="Tw Cen MT"/>
          <w:sz w:val="24"/>
          <w:szCs w:val="24"/>
        </w:rPr>
        <w:t xml:space="preserve"> </w:t>
      </w:r>
      <w:sdt>
        <w:sdtPr>
          <w:rPr>
            <w:rFonts w:ascii="Tw Cen MT" w:hAnsi="Tw Cen MT"/>
            <w:sz w:val="24"/>
            <w:szCs w:val="24"/>
          </w:rPr>
          <w:id w:val="1143233225"/>
          <w:placeholder>
            <w:docPart w:val="D00F4797D51E44C6966EBB010300B3D3"/>
          </w:placeholder>
          <w:showingPlcHdr/>
          <w:text/>
        </w:sdtPr>
        <w:sdtContent>
          <w:r w:rsidRPr="79D775EF">
            <w:rPr>
              <w:rStyle w:val="PlaceholderText"/>
            </w:rPr>
            <w:t>Click or tap here to enter text.</w:t>
          </w:r>
        </w:sdtContent>
      </w:sdt>
    </w:p>
    <w:p w14:paraId="206FE39B" w14:textId="77777777" w:rsidR="000D74D1" w:rsidRPr="002559FD" w:rsidRDefault="48699C79" w:rsidP="001248CA">
      <w:pPr>
        <w:pStyle w:val="ListParagraph"/>
        <w:numPr>
          <w:ilvl w:val="0"/>
          <w:numId w:val="53"/>
        </w:numPr>
        <w:spacing w:line="259" w:lineRule="auto"/>
        <w:rPr>
          <w:rFonts w:ascii="Tw Cen MT" w:hAnsi="Tw Cen MT"/>
          <w:b/>
          <w:bCs/>
          <w:sz w:val="24"/>
          <w:szCs w:val="24"/>
        </w:rPr>
      </w:pPr>
      <w:r w:rsidRPr="79D775EF">
        <w:rPr>
          <w:rFonts w:ascii="Tw Cen MT" w:hAnsi="Tw Cen MT"/>
          <w:b/>
          <w:bCs/>
          <w:sz w:val="24"/>
          <w:szCs w:val="24"/>
        </w:rPr>
        <w:t>Surgeries:</w:t>
      </w:r>
      <w:r w:rsidRPr="79D775EF">
        <w:rPr>
          <w:rFonts w:ascii="Tw Cen MT" w:hAnsi="Tw Cen MT"/>
          <w:sz w:val="24"/>
          <w:szCs w:val="24"/>
        </w:rPr>
        <w:t xml:space="preserve"> </w:t>
      </w:r>
      <w:sdt>
        <w:sdtPr>
          <w:rPr>
            <w:rFonts w:ascii="Tw Cen MT" w:hAnsi="Tw Cen MT"/>
            <w:sz w:val="24"/>
            <w:szCs w:val="24"/>
          </w:rPr>
          <w:id w:val="-1573275366"/>
          <w:placeholder>
            <w:docPart w:val="70B27EEAB9AC406380E30F61D725BB74"/>
          </w:placeholder>
          <w:showingPlcHdr/>
          <w:text/>
        </w:sdtPr>
        <w:sdtContent>
          <w:r w:rsidRPr="79D775EF">
            <w:rPr>
              <w:rStyle w:val="PlaceholderText"/>
            </w:rPr>
            <w:t>Click or tap here to enter text.</w:t>
          </w:r>
        </w:sdtContent>
      </w:sdt>
    </w:p>
    <w:p w14:paraId="7F7B79D6" w14:textId="350DA543" w:rsidR="000D74D1" w:rsidRPr="002559FD" w:rsidRDefault="48699C79" w:rsidP="001248CA">
      <w:pPr>
        <w:pStyle w:val="ListParagraph"/>
        <w:numPr>
          <w:ilvl w:val="0"/>
          <w:numId w:val="53"/>
        </w:numPr>
        <w:spacing w:line="259" w:lineRule="auto"/>
        <w:rPr>
          <w:rFonts w:ascii="Tw Cen MT" w:hAnsi="Tw Cen MT"/>
          <w:b/>
          <w:bCs/>
          <w:sz w:val="24"/>
          <w:szCs w:val="24"/>
        </w:rPr>
      </w:pPr>
      <w:r w:rsidRPr="79D775EF">
        <w:rPr>
          <w:rFonts w:ascii="Tw Cen MT" w:hAnsi="Tw Cen MT"/>
          <w:b/>
          <w:bCs/>
          <w:sz w:val="24"/>
          <w:szCs w:val="24"/>
        </w:rPr>
        <w:t xml:space="preserve">Medications </w:t>
      </w:r>
      <w:r w:rsidRPr="79D775EF">
        <w:rPr>
          <w:rFonts w:ascii="Tw Cen MT" w:hAnsi="Tw Cen MT"/>
          <w:b/>
          <w:bCs/>
          <w:i/>
          <w:iCs/>
          <w:sz w:val="24"/>
          <w:szCs w:val="24"/>
        </w:rPr>
        <w:t xml:space="preserve">(prescription, </w:t>
      </w:r>
      <w:proofErr w:type="gramStart"/>
      <w:r w:rsidR="79D775EF" w:rsidRPr="79D775EF">
        <w:rPr>
          <w:rFonts w:ascii="Tw Cen MT" w:hAnsi="Tw Cen MT"/>
          <w:b/>
          <w:bCs/>
          <w:i/>
          <w:iCs/>
          <w:sz w:val="24"/>
          <w:szCs w:val="24"/>
        </w:rPr>
        <w:t>over-the-counter</w:t>
      </w:r>
      <w:proofErr w:type="gramEnd"/>
      <w:r w:rsidRPr="79D775EF">
        <w:rPr>
          <w:rFonts w:ascii="Tw Cen MT" w:hAnsi="Tw Cen MT"/>
          <w:b/>
          <w:bCs/>
          <w:i/>
          <w:iCs/>
          <w:sz w:val="24"/>
          <w:szCs w:val="24"/>
        </w:rPr>
        <w:t xml:space="preserve">, supplements): </w:t>
      </w:r>
      <w:sdt>
        <w:sdtPr>
          <w:rPr>
            <w:rFonts w:ascii="Tw Cen MT" w:hAnsi="Tw Cen MT"/>
            <w:sz w:val="24"/>
            <w:szCs w:val="24"/>
          </w:rPr>
          <w:id w:val="260109345"/>
          <w:placeholder>
            <w:docPart w:val="122BA69DFC2643749637981E6EED8187"/>
          </w:placeholder>
          <w:showingPlcHdr/>
          <w:text/>
        </w:sdtPr>
        <w:sdtContent>
          <w:r w:rsidRPr="79D775EF">
            <w:rPr>
              <w:rStyle w:val="PlaceholderText"/>
            </w:rPr>
            <w:t>Click or tap here to enter text.</w:t>
          </w:r>
        </w:sdtContent>
      </w:sdt>
    </w:p>
    <w:p w14:paraId="3EFE005A" w14:textId="77777777" w:rsidR="000D74D1" w:rsidRPr="002559FD" w:rsidRDefault="48699C79" w:rsidP="001248CA">
      <w:pPr>
        <w:pStyle w:val="ListParagraph"/>
        <w:numPr>
          <w:ilvl w:val="0"/>
          <w:numId w:val="53"/>
        </w:numPr>
        <w:spacing w:line="259" w:lineRule="auto"/>
        <w:rPr>
          <w:rFonts w:ascii="Tw Cen MT" w:hAnsi="Tw Cen MT"/>
          <w:b/>
          <w:bCs/>
          <w:sz w:val="24"/>
          <w:szCs w:val="24"/>
        </w:rPr>
      </w:pPr>
      <w:r w:rsidRPr="79D775EF">
        <w:rPr>
          <w:rFonts w:ascii="Tw Cen MT" w:hAnsi="Tw Cen MT"/>
          <w:b/>
          <w:bCs/>
          <w:sz w:val="24"/>
          <w:szCs w:val="24"/>
        </w:rPr>
        <w:t>Allergies</w:t>
      </w:r>
      <w:r w:rsidRPr="79D775EF">
        <w:rPr>
          <w:rFonts w:ascii="Tw Cen MT" w:hAnsi="Tw Cen MT"/>
          <w:b/>
          <w:bCs/>
          <w:i/>
          <w:iCs/>
          <w:sz w:val="24"/>
          <w:szCs w:val="24"/>
        </w:rPr>
        <w:t xml:space="preserve"> (environmental, food, medication, and reaction)</w:t>
      </w:r>
      <w:r w:rsidRPr="79D775EF">
        <w:rPr>
          <w:rFonts w:ascii="Tw Cen MT" w:hAnsi="Tw Cen MT"/>
          <w:b/>
          <w:bCs/>
          <w:sz w:val="24"/>
          <w:szCs w:val="24"/>
        </w:rPr>
        <w:t>:</w:t>
      </w:r>
      <w:r w:rsidRPr="79D775EF">
        <w:rPr>
          <w:rFonts w:ascii="Tw Cen MT" w:hAnsi="Tw Cen MT"/>
          <w:sz w:val="24"/>
          <w:szCs w:val="24"/>
        </w:rPr>
        <w:t xml:space="preserve"> </w:t>
      </w:r>
      <w:sdt>
        <w:sdtPr>
          <w:rPr>
            <w:rFonts w:ascii="Tw Cen MT" w:hAnsi="Tw Cen MT"/>
            <w:sz w:val="24"/>
            <w:szCs w:val="24"/>
          </w:rPr>
          <w:id w:val="-1627390496"/>
          <w:placeholder>
            <w:docPart w:val="5846E0015F624FF592712BFA5938E659"/>
          </w:placeholder>
          <w:showingPlcHdr/>
          <w:text/>
        </w:sdtPr>
        <w:sdtContent>
          <w:r w:rsidRPr="79D775EF">
            <w:rPr>
              <w:rStyle w:val="PlaceholderText"/>
            </w:rPr>
            <w:t>Click or tap here to enter text.</w:t>
          </w:r>
        </w:sdtContent>
      </w:sdt>
    </w:p>
    <w:p w14:paraId="31604F0B" w14:textId="77777777" w:rsidR="000D74D1" w:rsidRDefault="48699C79" w:rsidP="79D775EF">
      <w:pPr>
        <w:rPr>
          <w:rFonts w:ascii="Tw Cen MT" w:hAnsi="Tw Cen MT"/>
          <w:b/>
          <w:bCs/>
          <w:i/>
          <w:iCs/>
          <w:sz w:val="24"/>
          <w:szCs w:val="24"/>
        </w:rPr>
      </w:pPr>
      <w:r w:rsidRPr="79D775EF">
        <w:rPr>
          <w:rFonts w:ascii="Tw Cen MT" w:hAnsi="Tw Cen MT"/>
          <w:b/>
          <w:bCs/>
          <w:sz w:val="24"/>
          <w:szCs w:val="24"/>
        </w:rPr>
        <w:t xml:space="preserve">Review of Systems: </w:t>
      </w:r>
      <w:r w:rsidRPr="79D775EF">
        <w:rPr>
          <w:rFonts w:ascii="Tw Cen MT" w:hAnsi="Tw Cen MT"/>
          <w:b/>
          <w:bCs/>
          <w:i/>
          <w:iCs/>
          <w:sz w:val="24"/>
          <w:szCs w:val="24"/>
        </w:rPr>
        <w:t>(pertinent positives and negatives)</w:t>
      </w:r>
    </w:p>
    <w:p w14:paraId="56C5245F" w14:textId="77777777" w:rsidR="000D74D1" w:rsidRPr="002559FD" w:rsidRDefault="48699C79" w:rsidP="001248CA">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General: </w:t>
      </w:r>
      <w:sdt>
        <w:sdtPr>
          <w:rPr>
            <w:rFonts w:ascii="Tw Cen MT" w:hAnsi="Tw Cen MT"/>
            <w:sz w:val="24"/>
            <w:szCs w:val="24"/>
          </w:rPr>
          <w:id w:val="-90711022"/>
          <w:placeholder>
            <w:docPart w:val="FCEAAB1265B34392B14C2F8FEA1E4027"/>
          </w:placeholder>
          <w:showingPlcHdr/>
          <w:text/>
        </w:sdtPr>
        <w:sdtContent>
          <w:r w:rsidRPr="79D775EF">
            <w:rPr>
              <w:rStyle w:val="PlaceholderText"/>
            </w:rPr>
            <w:t>Click or tap here to enter text.</w:t>
          </w:r>
        </w:sdtContent>
      </w:sdt>
    </w:p>
    <w:p w14:paraId="6411465F" w14:textId="77777777" w:rsidR="000D74D1" w:rsidRPr="002559FD" w:rsidRDefault="48699C79" w:rsidP="001248CA">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HEENT:</w:t>
      </w:r>
      <w:r w:rsidRPr="79D775EF">
        <w:rPr>
          <w:rFonts w:ascii="Tw Cen MT" w:hAnsi="Tw Cen MT"/>
          <w:sz w:val="24"/>
          <w:szCs w:val="24"/>
        </w:rPr>
        <w:t xml:space="preserve"> </w:t>
      </w:r>
      <w:sdt>
        <w:sdtPr>
          <w:rPr>
            <w:rFonts w:ascii="Tw Cen MT" w:hAnsi="Tw Cen MT"/>
            <w:sz w:val="24"/>
            <w:szCs w:val="24"/>
          </w:rPr>
          <w:id w:val="626048872"/>
          <w:placeholder>
            <w:docPart w:val="132DC64F362449A6A4DF80A9251AD90A"/>
          </w:placeholder>
          <w:showingPlcHdr/>
          <w:text/>
        </w:sdtPr>
        <w:sdtContent>
          <w:r w:rsidRPr="79D775EF">
            <w:rPr>
              <w:rStyle w:val="PlaceholderText"/>
            </w:rPr>
            <w:t>Click or tap here to enter text.</w:t>
          </w:r>
        </w:sdtContent>
      </w:sdt>
    </w:p>
    <w:p w14:paraId="05C5A001" w14:textId="77777777" w:rsidR="000D74D1" w:rsidRPr="002559FD" w:rsidRDefault="48699C79" w:rsidP="001248CA">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CV:</w:t>
      </w:r>
      <w:r w:rsidRPr="79D775EF">
        <w:rPr>
          <w:rFonts w:ascii="Tw Cen MT" w:hAnsi="Tw Cen MT"/>
          <w:sz w:val="24"/>
          <w:szCs w:val="24"/>
        </w:rPr>
        <w:t xml:space="preserve"> </w:t>
      </w:r>
      <w:sdt>
        <w:sdtPr>
          <w:rPr>
            <w:rFonts w:ascii="Tw Cen MT" w:hAnsi="Tw Cen MT"/>
            <w:sz w:val="24"/>
            <w:szCs w:val="24"/>
          </w:rPr>
          <w:id w:val="1369488422"/>
          <w:placeholder>
            <w:docPart w:val="47CE129025C14A1F929BD398074A4BD8"/>
          </w:placeholder>
          <w:showingPlcHdr/>
          <w:text/>
        </w:sdtPr>
        <w:sdtContent>
          <w:r w:rsidRPr="79D775EF">
            <w:rPr>
              <w:rStyle w:val="PlaceholderText"/>
            </w:rPr>
            <w:t>Click or tap here to enter text.</w:t>
          </w:r>
        </w:sdtContent>
      </w:sdt>
    </w:p>
    <w:p w14:paraId="0997F2A6" w14:textId="77777777" w:rsidR="000D74D1" w:rsidRDefault="48699C79" w:rsidP="001248CA">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Respiratory: </w:t>
      </w:r>
      <w:sdt>
        <w:sdtPr>
          <w:rPr>
            <w:rFonts w:ascii="Tw Cen MT" w:hAnsi="Tw Cen MT"/>
            <w:sz w:val="24"/>
            <w:szCs w:val="24"/>
          </w:rPr>
          <w:id w:val="-109977589"/>
          <w:placeholder>
            <w:docPart w:val="4DBD1198EEEA41F2ABD617E8ED4D43E0"/>
          </w:placeholder>
          <w:showingPlcHdr/>
          <w:text/>
        </w:sdtPr>
        <w:sdtContent>
          <w:r w:rsidRPr="79D775EF">
            <w:rPr>
              <w:rStyle w:val="PlaceholderText"/>
            </w:rPr>
            <w:t>Click or tap here to enter text.</w:t>
          </w:r>
        </w:sdtContent>
      </w:sdt>
    </w:p>
    <w:p w14:paraId="25448B32" w14:textId="77777777" w:rsidR="000D74D1" w:rsidRDefault="48699C79" w:rsidP="001248CA">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GI: </w:t>
      </w:r>
      <w:sdt>
        <w:sdtPr>
          <w:rPr>
            <w:rFonts w:ascii="Tw Cen MT" w:hAnsi="Tw Cen MT"/>
            <w:sz w:val="24"/>
            <w:szCs w:val="24"/>
          </w:rPr>
          <w:id w:val="226510144"/>
          <w:placeholder>
            <w:docPart w:val="F54189113FBD4321B3E2ECC307102F0D"/>
          </w:placeholder>
          <w:showingPlcHdr/>
          <w:text/>
        </w:sdtPr>
        <w:sdtContent>
          <w:r w:rsidRPr="79D775EF">
            <w:rPr>
              <w:rStyle w:val="PlaceholderText"/>
            </w:rPr>
            <w:t>Click or tap here to enter text.</w:t>
          </w:r>
        </w:sdtContent>
      </w:sdt>
    </w:p>
    <w:p w14:paraId="519CBC2E" w14:textId="77777777" w:rsidR="000D74D1" w:rsidRDefault="48699C79" w:rsidP="001248CA">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Musculoskeletal: </w:t>
      </w:r>
      <w:sdt>
        <w:sdtPr>
          <w:rPr>
            <w:rFonts w:ascii="Tw Cen MT" w:hAnsi="Tw Cen MT"/>
            <w:sz w:val="24"/>
            <w:szCs w:val="24"/>
          </w:rPr>
          <w:id w:val="-225764321"/>
          <w:placeholder>
            <w:docPart w:val="9A1DAA53D0BE40318C80C66C837F2EE3"/>
          </w:placeholder>
          <w:showingPlcHdr/>
          <w:text/>
        </w:sdtPr>
        <w:sdtContent>
          <w:r w:rsidRPr="79D775EF">
            <w:rPr>
              <w:rStyle w:val="PlaceholderText"/>
            </w:rPr>
            <w:t>Click or tap here to enter text.</w:t>
          </w:r>
        </w:sdtContent>
      </w:sdt>
    </w:p>
    <w:p w14:paraId="04EC0156" w14:textId="77777777" w:rsidR="000D74D1" w:rsidRDefault="48699C79" w:rsidP="001248CA">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Endocrine: </w:t>
      </w:r>
      <w:sdt>
        <w:sdtPr>
          <w:rPr>
            <w:rFonts w:ascii="Tw Cen MT" w:hAnsi="Tw Cen MT"/>
            <w:sz w:val="24"/>
            <w:szCs w:val="24"/>
          </w:rPr>
          <w:id w:val="-1886867915"/>
          <w:placeholder>
            <w:docPart w:val="5D67FD2CEB60452D86EE4F28061CAC3E"/>
          </w:placeholder>
          <w:showingPlcHdr/>
          <w:text/>
        </w:sdtPr>
        <w:sdtContent>
          <w:r w:rsidRPr="79D775EF">
            <w:rPr>
              <w:rStyle w:val="PlaceholderText"/>
            </w:rPr>
            <w:t>Click or tap here to enter text.</w:t>
          </w:r>
        </w:sdtContent>
      </w:sdt>
    </w:p>
    <w:p w14:paraId="6CFC04CD" w14:textId="77777777" w:rsidR="000D74D1" w:rsidRPr="002559FD" w:rsidRDefault="48699C79" w:rsidP="001248CA">
      <w:pPr>
        <w:pStyle w:val="ListParagraph"/>
        <w:numPr>
          <w:ilvl w:val="0"/>
          <w:numId w:val="54"/>
        </w:numPr>
        <w:spacing w:line="259" w:lineRule="auto"/>
        <w:rPr>
          <w:rFonts w:ascii="Tw Cen MT" w:hAnsi="Tw Cen MT"/>
          <w:b/>
          <w:bCs/>
          <w:sz w:val="24"/>
          <w:szCs w:val="24"/>
        </w:rPr>
      </w:pPr>
      <w:r w:rsidRPr="79D775EF">
        <w:rPr>
          <w:rFonts w:ascii="Tw Cen MT" w:hAnsi="Tw Cen MT"/>
          <w:b/>
          <w:bCs/>
          <w:sz w:val="24"/>
          <w:szCs w:val="24"/>
        </w:rPr>
        <w:t xml:space="preserve">Other: </w:t>
      </w:r>
      <w:sdt>
        <w:sdtPr>
          <w:rPr>
            <w:rFonts w:ascii="Tw Cen MT" w:hAnsi="Tw Cen MT"/>
            <w:sz w:val="24"/>
            <w:szCs w:val="24"/>
          </w:rPr>
          <w:id w:val="-356892941"/>
          <w:placeholder>
            <w:docPart w:val="9D61EBBFE8334FE69459130EEF7B36B6"/>
          </w:placeholder>
          <w:showingPlcHdr/>
          <w:text/>
        </w:sdtPr>
        <w:sdtContent>
          <w:r w:rsidRPr="79D775EF">
            <w:rPr>
              <w:rStyle w:val="PlaceholderText"/>
            </w:rPr>
            <w:t>Click or tap here to enter text.</w:t>
          </w:r>
        </w:sdtContent>
      </w:sdt>
    </w:p>
    <w:p w14:paraId="1B510E08" w14:textId="77777777" w:rsidR="000D74D1" w:rsidRDefault="48699C79" w:rsidP="000D74D1">
      <w:pPr>
        <w:rPr>
          <w:rFonts w:ascii="Tw Cen MT" w:hAnsi="Tw Cen MT"/>
          <w:b/>
          <w:bCs/>
          <w:sz w:val="24"/>
          <w:szCs w:val="24"/>
        </w:rPr>
      </w:pPr>
      <w:r w:rsidRPr="79D775EF">
        <w:rPr>
          <w:rFonts w:ascii="Tw Cen MT" w:hAnsi="Tw Cen MT"/>
          <w:b/>
          <w:bCs/>
          <w:sz w:val="24"/>
          <w:szCs w:val="24"/>
        </w:rPr>
        <w:lastRenderedPageBreak/>
        <w:t xml:space="preserve">Family History: </w:t>
      </w:r>
      <w:sdt>
        <w:sdtPr>
          <w:rPr>
            <w:rFonts w:ascii="Tw Cen MT" w:hAnsi="Tw Cen MT"/>
            <w:sz w:val="24"/>
            <w:szCs w:val="24"/>
          </w:rPr>
          <w:id w:val="-1992476508"/>
          <w:placeholder>
            <w:docPart w:val="5B0BF8709B454128900EA5F5EE648CCE"/>
          </w:placeholder>
          <w:showingPlcHdr/>
          <w:text/>
        </w:sdtPr>
        <w:sdtContent>
          <w:r w:rsidRPr="79D775EF">
            <w:rPr>
              <w:rStyle w:val="PlaceholderText"/>
            </w:rPr>
            <w:t>Click or tap here to enter text.</w:t>
          </w:r>
        </w:sdtContent>
      </w:sdt>
    </w:p>
    <w:p w14:paraId="0F940F91" w14:textId="77777777" w:rsidR="000D74D1" w:rsidRPr="002559FD" w:rsidRDefault="48699C79" w:rsidP="001248CA">
      <w:pPr>
        <w:pStyle w:val="ListParagraph"/>
        <w:numPr>
          <w:ilvl w:val="0"/>
          <w:numId w:val="55"/>
        </w:numPr>
        <w:spacing w:line="259" w:lineRule="auto"/>
        <w:rPr>
          <w:rFonts w:ascii="Tw Cen MT" w:hAnsi="Tw Cen MT"/>
          <w:b/>
          <w:bCs/>
          <w:sz w:val="24"/>
          <w:szCs w:val="24"/>
        </w:rPr>
      </w:pPr>
      <w:r w:rsidRPr="79D775EF">
        <w:rPr>
          <w:rFonts w:ascii="Tw Cen MT" w:hAnsi="Tw Cen MT"/>
          <w:b/>
          <w:bCs/>
          <w:sz w:val="24"/>
          <w:szCs w:val="24"/>
        </w:rPr>
        <w:t xml:space="preserve">Family tree: </w:t>
      </w:r>
      <w:r w:rsidRPr="79D775EF">
        <w:rPr>
          <w:rFonts w:ascii="Tw Cen MT" w:hAnsi="Tw Cen MT"/>
          <w:b/>
          <w:bCs/>
          <w:i/>
          <w:iCs/>
          <w:sz w:val="24"/>
          <w:szCs w:val="24"/>
        </w:rPr>
        <w:t>(e.g., health status, age, cause of death for appropriate family members)</w:t>
      </w:r>
      <w:r w:rsidRPr="79D775EF">
        <w:rPr>
          <w:rFonts w:ascii="Tw Cen MT" w:hAnsi="Tw Cen MT"/>
          <w:sz w:val="24"/>
          <w:szCs w:val="24"/>
        </w:rPr>
        <w:t xml:space="preserve"> </w:t>
      </w:r>
      <w:sdt>
        <w:sdtPr>
          <w:rPr>
            <w:rFonts w:ascii="Tw Cen MT" w:hAnsi="Tw Cen MT"/>
            <w:sz w:val="24"/>
            <w:szCs w:val="24"/>
          </w:rPr>
          <w:id w:val="778842948"/>
          <w:placeholder>
            <w:docPart w:val="A05EAB873B96448EBA735D984E48606A"/>
          </w:placeholder>
          <w:showingPlcHdr/>
          <w:text/>
        </w:sdtPr>
        <w:sdtContent>
          <w:r w:rsidRPr="79D775EF">
            <w:rPr>
              <w:rStyle w:val="PlaceholderText"/>
            </w:rPr>
            <w:t>Click or tap here to enter text.</w:t>
          </w:r>
        </w:sdtContent>
      </w:sdt>
    </w:p>
    <w:p w14:paraId="3E25EC2B" w14:textId="77777777" w:rsidR="000D74D1" w:rsidRPr="002559FD" w:rsidRDefault="48699C79" w:rsidP="001248CA">
      <w:pPr>
        <w:pStyle w:val="ListParagraph"/>
        <w:numPr>
          <w:ilvl w:val="0"/>
          <w:numId w:val="55"/>
        </w:numPr>
        <w:spacing w:line="259" w:lineRule="auto"/>
        <w:rPr>
          <w:rFonts w:ascii="Tw Cen MT" w:hAnsi="Tw Cen MT"/>
          <w:b/>
          <w:bCs/>
          <w:sz w:val="24"/>
          <w:szCs w:val="24"/>
        </w:rPr>
      </w:pPr>
      <w:r w:rsidRPr="79D775EF">
        <w:rPr>
          <w:rFonts w:ascii="Tw Cen MT" w:hAnsi="Tw Cen MT"/>
          <w:b/>
          <w:bCs/>
          <w:sz w:val="24"/>
          <w:szCs w:val="24"/>
        </w:rPr>
        <w:t xml:space="preserve">Relevant Conditions/Chronic Diseases: </w:t>
      </w:r>
      <w:r w:rsidRPr="79D775EF">
        <w:rPr>
          <w:rFonts w:ascii="Tw Cen MT" w:hAnsi="Tw Cen MT"/>
          <w:b/>
          <w:bCs/>
          <w:i/>
          <w:iCs/>
          <w:sz w:val="24"/>
          <w:szCs w:val="24"/>
        </w:rPr>
        <w:t xml:space="preserve">(management/treatment) </w:t>
      </w:r>
      <w:sdt>
        <w:sdtPr>
          <w:rPr>
            <w:rFonts w:ascii="Tw Cen MT" w:hAnsi="Tw Cen MT"/>
            <w:sz w:val="24"/>
            <w:szCs w:val="24"/>
          </w:rPr>
          <w:id w:val="1669285011"/>
          <w:placeholder>
            <w:docPart w:val="79E2F3A22E1C40FE902632E52797CDA8"/>
          </w:placeholder>
          <w:showingPlcHdr/>
          <w:text/>
        </w:sdtPr>
        <w:sdtContent>
          <w:r w:rsidRPr="79D775EF">
            <w:rPr>
              <w:rStyle w:val="PlaceholderText"/>
            </w:rPr>
            <w:t>Click or tap here to enter text.</w:t>
          </w:r>
        </w:sdtContent>
      </w:sdt>
    </w:p>
    <w:p w14:paraId="4FE1F3D4" w14:textId="77777777" w:rsidR="000D74D1" w:rsidRDefault="48699C79" w:rsidP="000D74D1">
      <w:pPr>
        <w:rPr>
          <w:rFonts w:ascii="Tw Cen MT" w:hAnsi="Tw Cen MT"/>
          <w:b/>
          <w:bCs/>
          <w:sz w:val="24"/>
          <w:szCs w:val="24"/>
        </w:rPr>
      </w:pPr>
      <w:r w:rsidRPr="79D775EF">
        <w:rPr>
          <w:rFonts w:ascii="Tw Cen MT" w:hAnsi="Tw Cen MT"/>
          <w:b/>
          <w:bCs/>
          <w:sz w:val="24"/>
          <w:szCs w:val="24"/>
        </w:rPr>
        <w:t xml:space="preserve">Social History: </w:t>
      </w:r>
    </w:p>
    <w:p w14:paraId="2A53ED6D" w14:textId="77777777" w:rsidR="000D74D1" w:rsidRPr="007C2517" w:rsidRDefault="48699C79" w:rsidP="001248CA">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 xml:space="preserve">Substance Use: </w:t>
      </w:r>
      <w:r w:rsidRPr="79D775EF">
        <w:rPr>
          <w:rFonts w:ascii="Tw Cen MT" w:hAnsi="Tw Cen MT"/>
          <w:b/>
          <w:bCs/>
          <w:i/>
          <w:iCs/>
          <w:sz w:val="24"/>
          <w:szCs w:val="24"/>
        </w:rPr>
        <w:t>(past and present)</w:t>
      </w:r>
    </w:p>
    <w:p w14:paraId="70C8272A" w14:textId="77777777" w:rsidR="000D74D1" w:rsidRPr="007C2517" w:rsidRDefault="48699C79" w:rsidP="001248CA">
      <w:pPr>
        <w:pStyle w:val="ListParagraph"/>
        <w:numPr>
          <w:ilvl w:val="1"/>
          <w:numId w:val="56"/>
        </w:numPr>
        <w:spacing w:line="259" w:lineRule="auto"/>
        <w:rPr>
          <w:rFonts w:ascii="Tw Cen MT" w:hAnsi="Tw Cen MT"/>
          <w:b/>
          <w:bCs/>
          <w:sz w:val="24"/>
          <w:szCs w:val="24"/>
        </w:rPr>
      </w:pPr>
      <w:r w:rsidRPr="79D775EF">
        <w:rPr>
          <w:rFonts w:ascii="Tw Cen MT" w:hAnsi="Tw Cen MT"/>
          <w:b/>
          <w:bCs/>
          <w:sz w:val="24"/>
          <w:szCs w:val="24"/>
        </w:rPr>
        <w:t xml:space="preserve">Drug Use: </w:t>
      </w:r>
      <w:r w:rsidRPr="79D775EF">
        <w:rPr>
          <w:rFonts w:ascii="Tw Cen MT" w:hAnsi="Tw Cen MT"/>
          <w:b/>
          <w:bCs/>
          <w:i/>
          <w:iCs/>
          <w:sz w:val="24"/>
          <w:szCs w:val="24"/>
        </w:rPr>
        <w:t xml:space="preserve">(recreational and medications prescribed to other people) </w:t>
      </w:r>
      <w:sdt>
        <w:sdtPr>
          <w:rPr>
            <w:rFonts w:ascii="Tw Cen MT" w:hAnsi="Tw Cen MT"/>
            <w:sz w:val="24"/>
            <w:szCs w:val="24"/>
          </w:rPr>
          <w:id w:val="-146053619"/>
          <w:placeholder>
            <w:docPart w:val="85BDDB5EF1474BA7ADB1BB15C8C8973B"/>
          </w:placeholder>
          <w:showingPlcHdr/>
          <w:text/>
        </w:sdtPr>
        <w:sdtContent>
          <w:r w:rsidRPr="79D775EF">
            <w:rPr>
              <w:rStyle w:val="PlaceholderText"/>
            </w:rPr>
            <w:t>Click or tap here to enter text.</w:t>
          </w:r>
        </w:sdtContent>
      </w:sdt>
    </w:p>
    <w:p w14:paraId="49937BC8" w14:textId="77777777" w:rsidR="000D74D1" w:rsidRPr="007C2517" w:rsidRDefault="48699C79" w:rsidP="001248CA">
      <w:pPr>
        <w:pStyle w:val="ListParagraph"/>
        <w:numPr>
          <w:ilvl w:val="1"/>
          <w:numId w:val="56"/>
        </w:numPr>
        <w:spacing w:line="259" w:lineRule="auto"/>
        <w:rPr>
          <w:rFonts w:ascii="Tw Cen MT" w:hAnsi="Tw Cen MT"/>
          <w:b/>
          <w:bCs/>
          <w:sz w:val="24"/>
          <w:szCs w:val="24"/>
        </w:rPr>
      </w:pPr>
      <w:r w:rsidRPr="79D775EF">
        <w:rPr>
          <w:rFonts w:ascii="Tw Cen MT" w:hAnsi="Tw Cen MT"/>
          <w:b/>
          <w:bCs/>
          <w:sz w:val="24"/>
          <w:szCs w:val="24"/>
        </w:rPr>
        <w:t xml:space="preserve">Tobacco Use: </w:t>
      </w:r>
      <w:sdt>
        <w:sdtPr>
          <w:rPr>
            <w:rFonts w:ascii="Tw Cen MT" w:hAnsi="Tw Cen MT"/>
            <w:sz w:val="24"/>
            <w:szCs w:val="24"/>
          </w:rPr>
          <w:id w:val="61225498"/>
          <w:placeholder>
            <w:docPart w:val="D31CB2FBD4E848279896AFC15AD2EBFA"/>
          </w:placeholder>
          <w:showingPlcHdr/>
          <w:text/>
        </w:sdtPr>
        <w:sdtContent>
          <w:r w:rsidRPr="79D775EF">
            <w:rPr>
              <w:rStyle w:val="PlaceholderText"/>
            </w:rPr>
            <w:t>Click or tap here to enter text.</w:t>
          </w:r>
        </w:sdtContent>
      </w:sdt>
    </w:p>
    <w:p w14:paraId="3A007582" w14:textId="77777777" w:rsidR="000D74D1" w:rsidRPr="007C2517" w:rsidRDefault="48699C79" w:rsidP="001248CA">
      <w:pPr>
        <w:pStyle w:val="ListParagraph"/>
        <w:numPr>
          <w:ilvl w:val="1"/>
          <w:numId w:val="56"/>
        </w:numPr>
        <w:spacing w:line="259" w:lineRule="auto"/>
        <w:rPr>
          <w:rFonts w:ascii="Tw Cen MT" w:hAnsi="Tw Cen MT"/>
          <w:b/>
          <w:bCs/>
          <w:sz w:val="24"/>
          <w:szCs w:val="24"/>
        </w:rPr>
      </w:pPr>
      <w:r w:rsidRPr="79D775EF">
        <w:rPr>
          <w:rFonts w:ascii="Tw Cen MT" w:hAnsi="Tw Cen MT"/>
          <w:b/>
          <w:bCs/>
          <w:sz w:val="24"/>
          <w:szCs w:val="24"/>
        </w:rPr>
        <w:t>Alcohol Use:</w:t>
      </w:r>
      <w:r w:rsidRPr="79D775EF">
        <w:rPr>
          <w:rFonts w:ascii="Tw Cen MT" w:hAnsi="Tw Cen MT"/>
          <w:sz w:val="24"/>
          <w:szCs w:val="24"/>
        </w:rPr>
        <w:t xml:space="preserve"> </w:t>
      </w:r>
      <w:sdt>
        <w:sdtPr>
          <w:rPr>
            <w:rFonts w:ascii="Tw Cen MT" w:hAnsi="Tw Cen MT"/>
            <w:sz w:val="24"/>
            <w:szCs w:val="24"/>
          </w:rPr>
          <w:id w:val="20443042"/>
          <w:placeholder>
            <w:docPart w:val="4074437058B04F4DB59015C9445A00F3"/>
          </w:placeholder>
          <w:showingPlcHdr/>
          <w:text/>
        </w:sdtPr>
        <w:sdtContent>
          <w:r w:rsidRPr="79D775EF">
            <w:rPr>
              <w:rStyle w:val="PlaceholderText"/>
            </w:rPr>
            <w:t>Click or tap here to enter text.</w:t>
          </w:r>
        </w:sdtContent>
      </w:sdt>
    </w:p>
    <w:p w14:paraId="3EA8CB80" w14:textId="77777777" w:rsidR="000D74D1" w:rsidRPr="007C2517" w:rsidRDefault="48699C79" w:rsidP="001248CA">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 xml:space="preserve">Home Environment: </w:t>
      </w:r>
      <w:sdt>
        <w:sdtPr>
          <w:rPr>
            <w:rFonts w:ascii="Tw Cen MT" w:hAnsi="Tw Cen MT"/>
            <w:sz w:val="24"/>
            <w:szCs w:val="24"/>
          </w:rPr>
          <w:id w:val="181100039"/>
          <w:placeholder>
            <w:docPart w:val="98FCF59675D54F8492227CA6663196A5"/>
          </w:placeholder>
          <w:showingPlcHdr/>
          <w:text/>
        </w:sdtPr>
        <w:sdtContent>
          <w:r w:rsidRPr="79D775EF">
            <w:rPr>
              <w:rStyle w:val="PlaceholderText"/>
            </w:rPr>
            <w:t>Click or tap here to enter text.</w:t>
          </w:r>
        </w:sdtContent>
      </w:sdt>
    </w:p>
    <w:p w14:paraId="6C93CE15" w14:textId="77777777" w:rsidR="000D74D1" w:rsidRPr="007C2517" w:rsidRDefault="48699C79" w:rsidP="001248CA">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Social Supports:</w:t>
      </w:r>
      <w:r w:rsidRPr="79D775EF">
        <w:rPr>
          <w:rFonts w:ascii="Tw Cen MT" w:hAnsi="Tw Cen MT"/>
          <w:sz w:val="24"/>
          <w:szCs w:val="24"/>
        </w:rPr>
        <w:t xml:space="preserve"> </w:t>
      </w:r>
      <w:sdt>
        <w:sdtPr>
          <w:rPr>
            <w:rFonts w:ascii="Tw Cen MT" w:hAnsi="Tw Cen MT"/>
            <w:sz w:val="24"/>
            <w:szCs w:val="24"/>
          </w:rPr>
          <w:id w:val="1097213902"/>
          <w:placeholder>
            <w:docPart w:val="2832C75CCA014E6CA74A291FE329C686"/>
          </w:placeholder>
          <w:showingPlcHdr/>
          <w:text/>
        </w:sdtPr>
        <w:sdtContent>
          <w:r w:rsidRPr="79D775EF">
            <w:rPr>
              <w:rStyle w:val="PlaceholderText"/>
            </w:rPr>
            <w:t>Click or tap here to enter text.</w:t>
          </w:r>
        </w:sdtContent>
      </w:sdt>
    </w:p>
    <w:p w14:paraId="7D55DAA2" w14:textId="77777777" w:rsidR="000D74D1" w:rsidRPr="007C2517" w:rsidRDefault="48699C79" w:rsidP="001248CA">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Occupation:</w:t>
      </w:r>
      <w:r w:rsidRPr="79D775EF">
        <w:rPr>
          <w:rFonts w:ascii="Tw Cen MT" w:hAnsi="Tw Cen MT"/>
          <w:sz w:val="24"/>
          <w:szCs w:val="24"/>
        </w:rPr>
        <w:t xml:space="preserve"> </w:t>
      </w:r>
      <w:sdt>
        <w:sdtPr>
          <w:rPr>
            <w:rFonts w:ascii="Tw Cen MT" w:hAnsi="Tw Cen MT"/>
            <w:sz w:val="24"/>
            <w:szCs w:val="24"/>
          </w:rPr>
          <w:id w:val="1099212363"/>
          <w:placeholder>
            <w:docPart w:val="2EF50547C7A14DAE9B084FC83588A266"/>
          </w:placeholder>
          <w:showingPlcHdr/>
          <w:text/>
        </w:sdtPr>
        <w:sdtContent>
          <w:r w:rsidRPr="79D775EF">
            <w:rPr>
              <w:rStyle w:val="PlaceholderText"/>
            </w:rPr>
            <w:t>Click or tap here to enter text.</w:t>
          </w:r>
        </w:sdtContent>
      </w:sdt>
    </w:p>
    <w:p w14:paraId="61B18557" w14:textId="77777777" w:rsidR="000D74D1" w:rsidRPr="007C2517" w:rsidRDefault="48699C79" w:rsidP="001248CA">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Relationship Status:</w:t>
      </w:r>
      <w:r w:rsidRPr="79D775EF">
        <w:rPr>
          <w:rFonts w:ascii="Tw Cen MT" w:hAnsi="Tw Cen MT"/>
          <w:sz w:val="24"/>
          <w:szCs w:val="24"/>
        </w:rPr>
        <w:t xml:space="preserve"> </w:t>
      </w:r>
      <w:sdt>
        <w:sdtPr>
          <w:rPr>
            <w:rFonts w:ascii="Tw Cen MT" w:hAnsi="Tw Cen MT"/>
            <w:sz w:val="24"/>
            <w:szCs w:val="24"/>
          </w:rPr>
          <w:id w:val="-187525879"/>
          <w:placeholder>
            <w:docPart w:val="6ACED86EF9A6418380CFBFB689765748"/>
          </w:placeholder>
          <w:showingPlcHdr/>
          <w:text/>
        </w:sdtPr>
        <w:sdtContent>
          <w:r w:rsidRPr="79D775EF">
            <w:rPr>
              <w:rStyle w:val="PlaceholderText"/>
            </w:rPr>
            <w:t>Click or tap here to enter text.</w:t>
          </w:r>
        </w:sdtContent>
      </w:sdt>
    </w:p>
    <w:p w14:paraId="72554A9F" w14:textId="77777777" w:rsidR="000D74D1" w:rsidRPr="007C2517" w:rsidRDefault="48699C79" w:rsidP="001248CA">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Safety in relationship:</w:t>
      </w:r>
      <w:r w:rsidRPr="79D775EF">
        <w:rPr>
          <w:rFonts w:ascii="Tw Cen MT" w:hAnsi="Tw Cen MT"/>
          <w:sz w:val="24"/>
          <w:szCs w:val="24"/>
        </w:rPr>
        <w:t xml:space="preserve"> </w:t>
      </w:r>
      <w:sdt>
        <w:sdtPr>
          <w:rPr>
            <w:rFonts w:ascii="Tw Cen MT" w:hAnsi="Tw Cen MT"/>
            <w:sz w:val="24"/>
            <w:szCs w:val="24"/>
          </w:rPr>
          <w:id w:val="-438911411"/>
          <w:placeholder>
            <w:docPart w:val="349C325AD7BB45F5AC1C0F9630299E98"/>
          </w:placeholder>
          <w:showingPlcHdr/>
          <w:text/>
        </w:sdtPr>
        <w:sdtContent>
          <w:r w:rsidRPr="79D775EF">
            <w:rPr>
              <w:rStyle w:val="PlaceholderText"/>
            </w:rPr>
            <w:t>Click or tap here to enter text.</w:t>
          </w:r>
        </w:sdtContent>
      </w:sdt>
    </w:p>
    <w:p w14:paraId="4D1CA4CE" w14:textId="77777777" w:rsidR="000D74D1" w:rsidRPr="007C2517" w:rsidRDefault="48699C79" w:rsidP="001248CA">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Diet:</w:t>
      </w:r>
      <w:r w:rsidRPr="79D775EF">
        <w:rPr>
          <w:rFonts w:ascii="Tw Cen MT" w:hAnsi="Tw Cen MT"/>
          <w:sz w:val="24"/>
          <w:szCs w:val="24"/>
        </w:rPr>
        <w:t xml:space="preserve"> </w:t>
      </w:r>
      <w:sdt>
        <w:sdtPr>
          <w:rPr>
            <w:rFonts w:ascii="Tw Cen MT" w:hAnsi="Tw Cen MT"/>
            <w:sz w:val="24"/>
            <w:szCs w:val="24"/>
          </w:rPr>
          <w:id w:val="-2001347928"/>
          <w:placeholder>
            <w:docPart w:val="5E6AC841B7BF432F95651DC4A2B0C56C"/>
          </w:placeholder>
          <w:showingPlcHdr/>
          <w:text/>
        </w:sdtPr>
        <w:sdtContent>
          <w:r w:rsidRPr="79D775EF">
            <w:rPr>
              <w:rStyle w:val="PlaceholderText"/>
            </w:rPr>
            <w:t>Click or tap here to enter text.</w:t>
          </w:r>
        </w:sdtContent>
      </w:sdt>
    </w:p>
    <w:p w14:paraId="5EEB542B" w14:textId="77777777" w:rsidR="000D74D1" w:rsidRPr="007C2517" w:rsidRDefault="48699C79" w:rsidP="001248CA">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Exercise:</w:t>
      </w:r>
      <w:r w:rsidRPr="79D775EF">
        <w:rPr>
          <w:rFonts w:ascii="Tw Cen MT" w:hAnsi="Tw Cen MT"/>
          <w:sz w:val="24"/>
          <w:szCs w:val="24"/>
        </w:rPr>
        <w:t xml:space="preserve"> </w:t>
      </w:r>
      <w:sdt>
        <w:sdtPr>
          <w:rPr>
            <w:rFonts w:ascii="Tw Cen MT" w:hAnsi="Tw Cen MT"/>
            <w:sz w:val="24"/>
            <w:szCs w:val="24"/>
          </w:rPr>
          <w:id w:val="-800915265"/>
          <w:placeholder>
            <w:docPart w:val="92B8F8CCD8544158B016695A547B741B"/>
          </w:placeholder>
          <w:showingPlcHdr/>
          <w:text/>
        </w:sdtPr>
        <w:sdtContent>
          <w:r w:rsidRPr="79D775EF">
            <w:rPr>
              <w:rStyle w:val="PlaceholderText"/>
            </w:rPr>
            <w:t>Click or tap here to enter text.</w:t>
          </w:r>
        </w:sdtContent>
      </w:sdt>
    </w:p>
    <w:p w14:paraId="0508CD97" w14:textId="77777777" w:rsidR="000D74D1" w:rsidRPr="007C2517" w:rsidRDefault="48699C79" w:rsidP="001248CA">
      <w:pPr>
        <w:pStyle w:val="ListParagraph"/>
        <w:numPr>
          <w:ilvl w:val="0"/>
          <w:numId w:val="56"/>
        </w:numPr>
        <w:spacing w:line="259" w:lineRule="auto"/>
        <w:rPr>
          <w:rFonts w:ascii="Tw Cen MT" w:hAnsi="Tw Cen MT"/>
          <w:b/>
          <w:bCs/>
          <w:sz w:val="24"/>
          <w:szCs w:val="24"/>
        </w:rPr>
      </w:pPr>
      <w:r w:rsidRPr="79D775EF">
        <w:rPr>
          <w:rFonts w:ascii="Tw Cen MT" w:hAnsi="Tw Cen MT"/>
          <w:b/>
          <w:bCs/>
          <w:sz w:val="24"/>
          <w:szCs w:val="24"/>
        </w:rPr>
        <w:t>Leisure Activities:</w:t>
      </w:r>
      <w:r w:rsidRPr="79D775EF">
        <w:rPr>
          <w:rFonts w:ascii="Tw Cen MT" w:hAnsi="Tw Cen MT"/>
          <w:sz w:val="24"/>
          <w:szCs w:val="24"/>
        </w:rPr>
        <w:t xml:space="preserve"> </w:t>
      </w:r>
      <w:sdt>
        <w:sdtPr>
          <w:rPr>
            <w:rFonts w:ascii="Tw Cen MT" w:hAnsi="Tw Cen MT"/>
            <w:sz w:val="24"/>
            <w:szCs w:val="24"/>
          </w:rPr>
          <w:id w:val="1552732179"/>
          <w:placeholder>
            <w:docPart w:val="44EBE5E43E1740BAA516F3E01C4AB6DA"/>
          </w:placeholder>
          <w:showingPlcHdr/>
          <w:text/>
        </w:sdtPr>
        <w:sdtContent>
          <w:r w:rsidRPr="79D775EF">
            <w:rPr>
              <w:rStyle w:val="PlaceholderText"/>
            </w:rPr>
            <w:t>Click or tap here to enter text.</w:t>
          </w:r>
        </w:sdtContent>
      </w:sdt>
    </w:p>
    <w:p w14:paraId="3DC3D6C6" w14:textId="77777777" w:rsidR="000D74D1" w:rsidRDefault="48699C79" w:rsidP="79D775EF">
      <w:pPr>
        <w:rPr>
          <w:rFonts w:ascii="Tw Cen MT" w:hAnsi="Tw Cen MT"/>
          <w:b/>
          <w:bCs/>
          <w:i/>
          <w:iCs/>
          <w:sz w:val="24"/>
          <w:szCs w:val="24"/>
        </w:rPr>
      </w:pPr>
      <w:r w:rsidRPr="79D775EF">
        <w:rPr>
          <w:rFonts w:ascii="Tw Cen MT" w:hAnsi="Tw Cen MT"/>
          <w:b/>
          <w:bCs/>
          <w:sz w:val="24"/>
          <w:szCs w:val="24"/>
        </w:rPr>
        <w:t xml:space="preserve">Physical Findings: </w:t>
      </w:r>
      <w:r w:rsidRPr="79D775EF">
        <w:rPr>
          <w:rFonts w:ascii="Tw Cen MT" w:hAnsi="Tw Cen MT"/>
          <w:b/>
          <w:bCs/>
          <w:i/>
          <w:iCs/>
          <w:sz w:val="24"/>
          <w:szCs w:val="24"/>
        </w:rPr>
        <w:t>(may include radiographs, chart notes, etc.)</w:t>
      </w:r>
    </w:p>
    <w:p w14:paraId="1D133742" w14:textId="77777777" w:rsidR="000D74D1" w:rsidRDefault="00000000" w:rsidP="000D74D1">
      <w:pPr>
        <w:rPr>
          <w:rFonts w:ascii="Tw Cen MT" w:hAnsi="Tw Cen MT"/>
          <w:sz w:val="24"/>
          <w:szCs w:val="24"/>
        </w:rPr>
      </w:pPr>
      <w:sdt>
        <w:sdtPr>
          <w:rPr>
            <w:rFonts w:ascii="Tw Cen MT" w:hAnsi="Tw Cen MT"/>
            <w:sz w:val="24"/>
            <w:szCs w:val="24"/>
          </w:rPr>
          <w:id w:val="2021502671"/>
          <w:placeholder>
            <w:docPart w:val="98EBDC2E08CB407FA4920AEA2720D9AF"/>
          </w:placeholder>
          <w:showingPlcHdr/>
          <w:text/>
        </w:sdtPr>
        <w:sdtContent>
          <w:r w:rsidR="48699C79" w:rsidRPr="79D775EF">
            <w:rPr>
              <w:rStyle w:val="PlaceholderText"/>
            </w:rPr>
            <w:t>Click or tap here to enter text.</w:t>
          </w:r>
        </w:sdtContent>
      </w:sdt>
    </w:p>
    <w:p w14:paraId="053BA3D7" w14:textId="77777777" w:rsidR="000D74D1" w:rsidRDefault="48699C79" w:rsidP="000D74D1">
      <w:pPr>
        <w:rPr>
          <w:rFonts w:ascii="Tw Cen MT" w:hAnsi="Tw Cen MT"/>
          <w:b/>
          <w:bCs/>
          <w:sz w:val="24"/>
          <w:szCs w:val="24"/>
        </w:rPr>
      </w:pPr>
      <w:r w:rsidRPr="79D775EF">
        <w:rPr>
          <w:rFonts w:ascii="Tw Cen MT" w:hAnsi="Tw Cen MT"/>
          <w:b/>
          <w:bCs/>
          <w:sz w:val="24"/>
          <w:szCs w:val="24"/>
        </w:rPr>
        <w:t xml:space="preserve">Prompts and Special Instructions: </w:t>
      </w:r>
    </w:p>
    <w:p w14:paraId="5C091FCF" w14:textId="77777777" w:rsidR="000D74D1" w:rsidRPr="007C2517" w:rsidRDefault="48699C79" w:rsidP="001248CA">
      <w:pPr>
        <w:pStyle w:val="ListParagraph"/>
        <w:numPr>
          <w:ilvl w:val="0"/>
          <w:numId w:val="57"/>
        </w:numPr>
        <w:spacing w:line="259" w:lineRule="auto"/>
        <w:rPr>
          <w:rFonts w:ascii="Tw Cen MT" w:hAnsi="Tw Cen MT"/>
          <w:b/>
          <w:bCs/>
          <w:i/>
          <w:iCs/>
          <w:sz w:val="24"/>
          <w:szCs w:val="24"/>
        </w:rPr>
      </w:pPr>
      <w:r w:rsidRPr="79D775EF">
        <w:rPr>
          <w:rFonts w:ascii="Tw Cen MT" w:hAnsi="Tw Cen MT"/>
          <w:b/>
          <w:bCs/>
          <w:sz w:val="24"/>
          <w:szCs w:val="24"/>
        </w:rPr>
        <w:t>Questions the patient MUST ask</w:t>
      </w:r>
      <w:r w:rsidRPr="79D775EF">
        <w:rPr>
          <w:rFonts w:ascii="Tw Cen MT" w:hAnsi="Tw Cen MT"/>
          <w:b/>
          <w:bCs/>
          <w:i/>
          <w:iCs/>
          <w:sz w:val="24"/>
          <w:szCs w:val="24"/>
        </w:rPr>
        <w:t xml:space="preserve">: </w:t>
      </w:r>
      <w:sdt>
        <w:sdtPr>
          <w:rPr>
            <w:rFonts w:ascii="Tw Cen MT" w:hAnsi="Tw Cen MT"/>
            <w:sz w:val="24"/>
            <w:szCs w:val="24"/>
          </w:rPr>
          <w:id w:val="-1936896657"/>
          <w:placeholder>
            <w:docPart w:val="F5125E62D5934253A5E5BFED08721D87"/>
          </w:placeholder>
          <w:showingPlcHdr/>
          <w:text/>
        </w:sdtPr>
        <w:sdtContent>
          <w:r w:rsidRPr="79D775EF">
            <w:rPr>
              <w:rStyle w:val="PlaceholderText"/>
            </w:rPr>
            <w:t>Click or tap here to enter text.</w:t>
          </w:r>
        </w:sdtContent>
      </w:sdt>
    </w:p>
    <w:p w14:paraId="65162495" w14:textId="77777777" w:rsidR="000D74D1" w:rsidRPr="007C2517" w:rsidRDefault="48699C79" w:rsidP="001248CA">
      <w:pPr>
        <w:pStyle w:val="ListParagraph"/>
        <w:numPr>
          <w:ilvl w:val="0"/>
          <w:numId w:val="57"/>
        </w:numPr>
        <w:spacing w:line="259" w:lineRule="auto"/>
        <w:rPr>
          <w:rFonts w:ascii="Tw Cen MT" w:hAnsi="Tw Cen MT"/>
          <w:b/>
          <w:bCs/>
          <w:i/>
          <w:iCs/>
          <w:sz w:val="24"/>
          <w:szCs w:val="24"/>
        </w:rPr>
      </w:pPr>
      <w:r w:rsidRPr="79D775EF">
        <w:rPr>
          <w:rFonts w:ascii="Tw Cen MT" w:hAnsi="Tw Cen MT"/>
          <w:b/>
          <w:bCs/>
          <w:sz w:val="24"/>
          <w:szCs w:val="24"/>
        </w:rPr>
        <w:t>Questions the patient MAY ask</w:t>
      </w:r>
      <w:r w:rsidRPr="79D775EF">
        <w:rPr>
          <w:rFonts w:ascii="Tw Cen MT" w:hAnsi="Tw Cen MT"/>
          <w:b/>
          <w:bCs/>
          <w:i/>
          <w:iCs/>
          <w:sz w:val="24"/>
          <w:szCs w:val="24"/>
        </w:rPr>
        <w:t xml:space="preserve">: </w:t>
      </w:r>
      <w:sdt>
        <w:sdtPr>
          <w:rPr>
            <w:rFonts w:ascii="Tw Cen MT" w:hAnsi="Tw Cen MT"/>
            <w:sz w:val="24"/>
            <w:szCs w:val="24"/>
          </w:rPr>
          <w:id w:val="1973790369"/>
          <w:placeholder>
            <w:docPart w:val="9B404E2E0EDC4E3B80B3382F4D85AF90"/>
          </w:placeholder>
          <w:showingPlcHdr/>
          <w:text/>
        </w:sdtPr>
        <w:sdtContent>
          <w:r w:rsidRPr="79D775EF">
            <w:rPr>
              <w:rStyle w:val="PlaceholderText"/>
            </w:rPr>
            <w:t>Click or tap here to enter text.</w:t>
          </w:r>
        </w:sdtContent>
      </w:sdt>
    </w:p>
    <w:p w14:paraId="1D8666E9" w14:textId="477D2890" w:rsidR="000D74D1" w:rsidRPr="007C2517" w:rsidRDefault="48699C79" w:rsidP="001248CA">
      <w:pPr>
        <w:pStyle w:val="ListParagraph"/>
        <w:numPr>
          <w:ilvl w:val="0"/>
          <w:numId w:val="57"/>
        </w:numPr>
        <w:spacing w:line="259" w:lineRule="auto"/>
        <w:rPr>
          <w:rFonts w:ascii="Tw Cen MT" w:hAnsi="Tw Cen MT"/>
          <w:b/>
          <w:bCs/>
          <w:i/>
          <w:iCs/>
          <w:sz w:val="24"/>
          <w:szCs w:val="24"/>
        </w:rPr>
      </w:pPr>
      <w:r w:rsidRPr="79D775EF">
        <w:rPr>
          <w:rFonts w:ascii="Tw Cen MT" w:hAnsi="Tw Cen MT"/>
          <w:b/>
          <w:bCs/>
          <w:sz w:val="24"/>
          <w:szCs w:val="24"/>
        </w:rPr>
        <w:t>What should the patient expect from this visit?</w:t>
      </w:r>
      <w:r w:rsidR="79D775EF" w:rsidRPr="79D775EF">
        <w:rPr>
          <w:rFonts w:ascii="Tw Cen MT" w:hAnsi="Tw Cen MT"/>
          <w:b/>
          <w:bCs/>
          <w:sz w:val="24"/>
          <w:szCs w:val="24"/>
        </w:rPr>
        <w:t xml:space="preserve"> </w:t>
      </w:r>
      <w:r w:rsidRPr="79D775EF">
        <w:rPr>
          <w:rFonts w:ascii="Tw Cen MT" w:hAnsi="Tw Cen MT"/>
          <w:b/>
          <w:bCs/>
          <w:i/>
          <w:iCs/>
          <w:sz w:val="24"/>
          <w:szCs w:val="24"/>
        </w:rPr>
        <w:t xml:space="preserve">(e.g., diagnosis, treatment plan, etc.) </w:t>
      </w:r>
      <w:sdt>
        <w:sdtPr>
          <w:rPr>
            <w:rFonts w:ascii="Tw Cen MT" w:hAnsi="Tw Cen MT"/>
            <w:sz w:val="24"/>
            <w:szCs w:val="24"/>
          </w:rPr>
          <w:id w:val="1257094342"/>
          <w:placeholder>
            <w:docPart w:val="A4755971C0C44B26BA634F6BCC209210"/>
          </w:placeholder>
          <w:showingPlcHdr/>
          <w:text/>
        </w:sdtPr>
        <w:sdtContent>
          <w:r w:rsidRPr="79D775EF">
            <w:rPr>
              <w:rStyle w:val="PlaceholderText"/>
            </w:rPr>
            <w:t>Click or tap here to enter text.</w:t>
          </w:r>
        </w:sdtContent>
      </w:sdt>
    </w:p>
    <w:p w14:paraId="4826B902" w14:textId="77777777" w:rsidR="000D74D1" w:rsidRDefault="48699C79" w:rsidP="000D74D1">
      <w:pPr>
        <w:rPr>
          <w:rFonts w:ascii="Tw Cen MT" w:hAnsi="Tw Cen MT"/>
          <w:b/>
          <w:bCs/>
          <w:sz w:val="24"/>
          <w:szCs w:val="24"/>
        </w:rPr>
      </w:pPr>
      <w:r w:rsidRPr="79D775EF">
        <w:rPr>
          <w:rFonts w:ascii="Tw Cen MT" w:hAnsi="Tw Cen MT"/>
          <w:b/>
          <w:bCs/>
          <w:sz w:val="24"/>
          <w:szCs w:val="24"/>
        </w:rPr>
        <w:t xml:space="preserve">Patient Feedback Guidelines: </w:t>
      </w:r>
    </w:p>
    <w:p w14:paraId="26B4B969" w14:textId="1399B61D" w:rsidR="000D74D1" w:rsidRPr="00FD1810" w:rsidRDefault="00000000" w:rsidP="79D775EF">
      <w:pPr>
        <w:rPr>
          <w:rFonts w:ascii="Tw Cen MT" w:hAnsi="Tw Cen MT"/>
          <w:sz w:val="24"/>
          <w:szCs w:val="24"/>
        </w:rPr>
        <w:sectPr w:rsidR="000D74D1" w:rsidRPr="00FD1810" w:rsidSect="00755546">
          <w:type w:val="continuous"/>
          <w:pgSz w:w="12240" w:h="15840"/>
          <w:pgMar w:top="1440" w:right="1440" w:bottom="1440" w:left="1440" w:header="720" w:footer="720" w:gutter="0"/>
          <w:cols w:space="720"/>
          <w:titlePg/>
          <w:docGrid w:linePitch="360"/>
        </w:sectPr>
      </w:pPr>
      <w:sdt>
        <w:sdtPr>
          <w:rPr>
            <w:rFonts w:ascii="Tw Cen MT" w:hAnsi="Tw Cen MT"/>
            <w:sz w:val="24"/>
            <w:szCs w:val="24"/>
          </w:rPr>
          <w:id w:val="-1974129728"/>
          <w:placeholder>
            <w:docPart w:val="D59D34B255594D98B3B5F5838CEA03B8"/>
          </w:placeholder>
          <w:showingPlcHdr/>
          <w:text/>
        </w:sdtPr>
        <w:sdtContent>
          <w:r w:rsidR="48699C79" w:rsidRPr="79D775EF">
            <w:rPr>
              <w:rStyle w:val="PlaceholderText"/>
            </w:rPr>
            <w:t>Click or tap here to enter text.</w:t>
          </w:r>
        </w:sdtContent>
      </w:sdt>
    </w:p>
    <w:p w14:paraId="7E39B314" w14:textId="77777777" w:rsidR="000D74D1" w:rsidRDefault="48699C79" w:rsidP="000D74D1">
      <w:pPr>
        <w:tabs>
          <w:tab w:val="right" w:pos="9360"/>
        </w:tabs>
        <w:rPr>
          <w:rFonts w:ascii="Tw Cen MT" w:hAnsi="Tw Cen MT"/>
          <w:b/>
          <w:bCs/>
          <w:sz w:val="24"/>
          <w:szCs w:val="24"/>
        </w:rPr>
      </w:pPr>
      <w:r w:rsidRPr="79D775EF">
        <w:rPr>
          <w:rFonts w:ascii="Tw Cen MT" w:hAnsi="Tw Cen MT"/>
          <w:b/>
          <w:bCs/>
          <w:sz w:val="24"/>
          <w:szCs w:val="24"/>
        </w:rPr>
        <w:lastRenderedPageBreak/>
        <w:t xml:space="preserve">Learner </w:t>
      </w:r>
      <w:proofErr w:type="spellStart"/>
      <w:r w:rsidRPr="79D775EF">
        <w:rPr>
          <w:rFonts w:ascii="Tw Cen MT" w:hAnsi="Tw Cen MT"/>
          <w:b/>
          <w:bCs/>
          <w:sz w:val="24"/>
          <w:szCs w:val="24"/>
        </w:rPr>
        <w:t>Doornote</w:t>
      </w:r>
      <w:proofErr w:type="spellEnd"/>
    </w:p>
    <w:p w14:paraId="0698007A" w14:textId="77777777" w:rsidR="000D74D1" w:rsidRDefault="48699C79" w:rsidP="000D74D1">
      <w:pPr>
        <w:tabs>
          <w:tab w:val="right" w:pos="9360"/>
        </w:tabs>
        <w:rPr>
          <w:rFonts w:ascii="Tw Cen MT" w:hAnsi="Tw Cen MT"/>
          <w:sz w:val="24"/>
          <w:szCs w:val="24"/>
        </w:rPr>
      </w:pPr>
      <w:r w:rsidRPr="79D775EF">
        <w:rPr>
          <w:rFonts w:ascii="Tw Cen MT" w:hAnsi="Tw Cen MT"/>
          <w:b/>
          <w:bCs/>
          <w:sz w:val="24"/>
          <w:szCs w:val="24"/>
        </w:rPr>
        <w:t xml:space="preserve">Setting: </w:t>
      </w:r>
      <w:sdt>
        <w:sdtPr>
          <w:rPr>
            <w:rFonts w:ascii="Tw Cen MT" w:hAnsi="Tw Cen MT"/>
            <w:sz w:val="24"/>
            <w:szCs w:val="24"/>
          </w:rPr>
          <w:id w:val="-1095634896"/>
          <w:placeholder>
            <w:docPart w:val="AB46F8D67DC64AA3B553F02596C6086D"/>
          </w:placeholder>
          <w:showingPlcHdr/>
          <w:text/>
        </w:sdtPr>
        <w:sdtContent>
          <w:r w:rsidRPr="79D775EF">
            <w:rPr>
              <w:rStyle w:val="PlaceholderText"/>
            </w:rPr>
            <w:t>Click or tap here to enter text.</w:t>
          </w:r>
        </w:sdtContent>
      </w:sdt>
      <w:r w:rsidR="000D74D1">
        <w:tab/>
      </w:r>
    </w:p>
    <w:p w14:paraId="105705B1" w14:textId="77777777" w:rsidR="000D74D1" w:rsidRDefault="48699C79" w:rsidP="000D74D1">
      <w:pPr>
        <w:rPr>
          <w:rFonts w:ascii="Tw Cen MT" w:hAnsi="Tw Cen MT"/>
          <w:sz w:val="24"/>
          <w:szCs w:val="24"/>
        </w:rPr>
      </w:pPr>
      <w:r w:rsidRPr="79D775EF">
        <w:rPr>
          <w:rFonts w:ascii="Tw Cen MT" w:hAnsi="Tw Cen MT"/>
          <w:b/>
          <w:bCs/>
          <w:sz w:val="24"/>
          <w:szCs w:val="24"/>
        </w:rPr>
        <w:t xml:space="preserve">Patient Name: </w:t>
      </w:r>
      <w:sdt>
        <w:sdtPr>
          <w:rPr>
            <w:rFonts w:ascii="Tw Cen MT" w:hAnsi="Tw Cen MT"/>
            <w:sz w:val="24"/>
            <w:szCs w:val="24"/>
          </w:rPr>
          <w:id w:val="637225586"/>
          <w:placeholder>
            <w:docPart w:val="92412154D3944D688213491F9FA19AF9"/>
          </w:placeholder>
          <w:showingPlcHdr/>
          <w:text/>
        </w:sdtPr>
        <w:sdtContent>
          <w:r w:rsidRPr="79D775EF">
            <w:rPr>
              <w:rStyle w:val="PlaceholderText"/>
            </w:rPr>
            <w:t>Click or tap here to enter text.</w:t>
          </w:r>
        </w:sdtContent>
      </w:sdt>
    </w:p>
    <w:p w14:paraId="758201B5" w14:textId="77777777" w:rsidR="000D74D1" w:rsidRDefault="48699C79" w:rsidP="000D74D1">
      <w:pPr>
        <w:rPr>
          <w:rFonts w:ascii="Tw Cen MT" w:hAnsi="Tw Cen MT"/>
          <w:sz w:val="24"/>
          <w:szCs w:val="24"/>
        </w:rPr>
      </w:pPr>
      <w:r w:rsidRPr="79D775EF">
        <w:rPr>
          <w:rFonts w:ascii="Tw Cen MT" w:hAnsi="Tw Cen MT"/>
          <w:b/>
          <w:bCs/>
          <w:sz w:val="24"/>
          <w:szCs w:val="24"/>
        </w:rPr>
        <w:t xml:space="preserve">Age/DOB: </w:t>
      </w:r>
      <w:sdt>
        <w:sdtPr>
          <w:rPr>
            <w:rFonts w:ascii="Tw Cen MT" w:hAnsi="Tw Cen MT"/>
            <w:sz w:val="24"/>
            <w:szCs w:val="24"/>
          </w:rPr>
          <w:id w:val="68550758"/>
          <w:placeholder>
            <w:docPart w:val="40CD4BF2251F4555B4D7719E87A4F047"/>
          </w:placeholder>
          <w:showingPlcHdr/>
          <w:text/>
        </w:sdtPr>
        <w:sdtContent>
          <w:r w:rsidRPr="79D775EF">
            <w:rPr>
              <w:rStyle w:val="PlaceholderText"/>
            </w:rPr>
            <w:t>Click or tap here to enter text.</w:t>
          </w:r>
        </w:sdtContent>
      </w:sdt>
    </w:p>
    <w:p w14:paraId="1788759E" w14:textId="77777777" w:rsidR="000D74D1" w:rsidRDefault="48699C79" w:rsidP="000D74D1">
      <w:pPr>
        <w:rPr>
          <w:rFonts w:ascii="Tw Cen MT" w:hAnsi="Tw Cen MT"/>
          <w:sz w:val="24"/>
          <w:szCs w:val="24"/>
        </w:rPr>
      </w:pPr>
      <w:r w:rsidRPr="79D775EF">
        <w:rPr>
          <w:rFonts w:ascii="Tw Cen MT" w:hAnsi="Tw Cen MT"/>
          <w:b/>
          <w:bCs/>
          <w:sz w:val="24"/>
          <w:szCs w:val="24"/>
        </w:rPr>
        <w:t xml:space="preserve">Gender: </w:t>
      </w:r>
      <w:sdt>
        <w:sdtPr>
          <w:rPr>
            <w:rFonts w:ascii="Tw Cen MT" w:hAnsi="Tw Cen MT"/>
            <w:sz w:val="24"/>
            <w:szCs w:val="24"/>
          </w:rPr>
          <w:id w:val="-1522467676"/>
          <w:placeholder>
            <w:docPart w:val="B81B578DAF7A4389B08A9FB079462BCF"/>
          </w:placeholder>
          <w:showingPlcHdr/>
          <w:text/>
        </w:sdtPr>
        <w:sdtContent>
          <w:r w:rsidRPr="79D775EF">
            <w:rPr>
              <w:rStyle w:val="PlaceholderText"/>
            </w:rPr>
            <w:t>Click or tap here to enter text.</w:t>
          </w:r>
        </w:sdtContent>
      </w:sdt>
    </w:p>
    <w:p w14:paraId="6914E16C" w14:textId="77777777" w:rsidR="000D74D1" w:rsidRDefault="48699C79" w:rsidP="000D74D1">
      <w:pPr>
        <w:rPr>
          <w:rFonts w:ascii="Tw Cen MT" w:hAnsi="Tw Cen MT"/>
          <w:sz w:val="24"/>
          <w:szCs w:val="24"/>
        </w:rPr>
      </w:pPr>
      <w:r w:rsidRPr="79D775EF">
        <w:rPr>
          <w:rFonts w:ascii="Tw Cen MT" w:hAnsi="Tw Cen MT"/>
          <w:b/>
          <w:bCs/>
          <w:sz w:val="24"/>
          <w:szCs w:val="24"/>
        </w:rPr>
        <w:t xml:space="preserve">Chief Concern: </w:t>
      </w:r>
      <w:sdt>
        <w:sdtPr>
          <w:rPr>
            <w:rFonts w:ascii="Tw Cen MT" w:hAnsi="Tw Cen MT"/>
            <w:sz w:val="24"/>
            <w:szCs w:val="24"/>
          </w:rPr>
          <w:id w:val="-183984971"/>
          <w:placeholder>
            <w:docPart w:val="6AF0F573F904435CA53CBDF02D96712A"/>
          </w:placeholder>
          <w:showingPlcHdr/>
          <w:text/>
        </w:sdtPr>
        <w:sdtContent>
          <w:r w:rsidRPr="79D775EF">
            <w:rPr>
              <w:rStyle w:val="PlaceholderText"/>
            </w:rPr>
            <w:t>Click or tap here to enter text.</w:t>
          </w:r>
        </w:sdtContent>
      </w:sdt>
    </w:p>
    <w:p w14:paraId="6118E0D2" w14:textId="77777777" w:rsidR="000D74D1" w:rsidRDefault="48699C79" w:rsidP="000D74D1">
      <w:pPr>
        <w:rPr>
          <w:rFonts w:ascii="Tw Cen MT" w:hAnsi="Tw Cen MT"/>
          <w:sz w:val="24"/>
          <w:szCs w:val="24"/>
        </w:rPr>
      </w:pPr>
      <w:r w:rsidRPr="79D775EF">
        <w:rPr>
          <w:rFonts w:ascii="Tw Cen MT" w:hAnsi="Tw Cen MT"/>
          <w:b/>
          <w:bCs/>
          <w:sz w:val="24"/>
          <w:szCs w:val="24"/>
        </w:rPr>
        <w:t xml:space="preserve">Findings: </w:t>
      </w:r>
      <w:r w:rsidRPr="79D775EF">
        <w:rPr>
          <w:rFonts w:ascii="Tw Cen MT" w:hAnsi="Tw Cen MT"/>
          <w:b/>
          <w:bCs/>
          <w:i/>
          <w:iCs/>
          <w:sz w:val="24"/>
          <w:szCs w:val="24"/>
        </w:rPr>
        <w:t xml:space="preserve">(if applicable) </w:t>
      </w:r>
      <w:sdt>
        <w:sdtPr>
          <w:rPr>
            <w:rFonts w:ascii="Tw Cen MT" w:hAnsi="Tw Cen MT"/>
            <w:sz w:val="24"/>
            <w:szCs w:val="24"/>
          </w:rPr>
          <w:id w:val="1384986258"/>
          <w:placeholder>
            <w:docPart w:val="8F2EE5B5F64640969C2FF9387C50F65E"/>
          </w:placeholder>
          <w:showingPlcHdr/>
          <w:text/>
        </w:sdtPr>
        <w:sdtContent>
          <w:r w:rsidRPr="79D775EF">
            <w:rPr>
              <w:rStyle w:val="PlaceholderText"/>
            </w:rPr>
            <w:t>Click or tap here to enter text.</w:t>
          </w:r>
        </w:sdtContent>
      </w:sdt>
    </w:p>
    <w:p w14:paraId="1275CA68" w14:textId="77777777" w:rsidR="000D74D1" w:rsidRDefault="00000000" w:rsidP="000D74D1">
      <w:pPr>
        <w:rPr>
          <w:rFonts w:ascii="Tw Cen MT" w:hAnsi="Tw Cen MT"/>
          <w:sz w:val="24"/>
          <w:szCs w:val="24"/>
        </w:rPr>
      </w:pPr>
      <w:sdt>
        <w:sdtPr>
          <w:rPr>
            <w:rFonts w:ascii="Tw Cen MT" w:hAnsi="Tw Cen MT"/>
            <w:i/>
            <w:iCs/>
            <w:sz w:val="24"/>
            <w:szCs w:val="24"/>
          </w:rPr>
          <w:id w:val="55986687"/>
          <w:showingPlcHdr/>
          <w:picture/>
        </w:sdtPr>
        <w:sdtContent>
          <w:r w:rsidR="000D74D1">
            <w:rPr>
              <w:rFonts w:ascii="Tw Cen MT" w:hAnsi="Tw Cen MT"/>
              <w:i/>
              <w:iCs/>
              <w:noProof/>
              <w:sz w:val="24"/>
              <w:szCs w:val="24"/>
            </w:rPr>
            <w:drawing>
              <wp:inline distT="0" distB="0" distL="0" distR="0" wp14:anchorId="5F12E6A1" wp14:editId="73268E78">
                <wp:extent cx="1905000" cy="19050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48699C79" w:rsidRPr="00F6761E">
        <w:rPr>
          <w:rFonts w:ascii="Tw Cen MT" w:hAnsi="Tw Cen MT"/>
          <w:sz w:val="24"/>
          <w:szCs w:val="24"/>
        </w:rPr>
        <w:t xml:space="preserve"> </w:t>
      </w:r>
      <w:r w:rsidR="48699C79">
        <w:rPr>
          <w:rFonts w:ascii="Tw Cen MT" w:hAnsi="Tw Cen MT"/>
          <w:sz w:val="24"/>
          <w:szCs w:val="24"/>
        </w:rPr>
        <w:t xml:space="preserve"> </w:t>
      </w:r>
      <w:sdt>
        <w:sdtPr>
          <w:rPr>
            <w:rFonts w:ascii="Tw Cen MT" w:hAnsi="Tw Cen MT"/>
            <w:sz w:val="24"/>
            <w:szCs w:val="24"/>
          </w:rPr>
          <w:id w:val="829102464"/>
          <w:showingPlcHdr/>
          <w:picture/>
        </w:sdtPr>
        <w:sdtContent>
          <w:r w:rsidR="000D74D1">
            <w:rPr>
              <w:rFonts w:ascii="Tw Cen MT" w:hAnsi="Tw Cen MT"/>
              <w:noProof/>
              <w:sz w:val="24"/>
              <w:szCs w:val="24"/>
            </w:rPr>
            <w:drawing>
              <wp:inline distT="0" distB="0" distL="0" distR="0" wp14:anchorId="29348596" wp14:editId="5EF585DC">
                <wp:extent cx="1905000" cy="19050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BE2C3C2" w14:textId="77777777" w:rsidR="000D74D1" w:rsidRDefault="48699C79" w:rsidP="79D775EF">
      <w:pPr>
        <w:rPr>
          <w:rFonts w:ascii="Tw Cen MT" w:hAnsi="Tw Cen MT"/>
          <w:b/>
          <w:bCs/>
          <w:i/>
          <w:iCs/>
          <w:sz w:val="24"/>
          <w:szCs w:val="24"/>
        </w:rPr>
      </w:pPr>
      <w:r w:rsidRPr="79D775EF">
        <w:rPr>
          <w:rFonts w:ascii="Tw Cen MT" w:hAnsi="Tw Cen MT"/>
          <w:b/>
          <w:bCs/>
          <w:sz w:val="24"/>
          <w:szCs w:val="24"/>
        </w:rPr>
        <w:t xml:space="preserve">Instructions to Learners: </w:t>
      </w:r>
      <w:r w:rsidRPr="79D775EF">
        <w:rPr>
          <w:rFonts w:ascii="Tw Cen MT" w:hAnsi="Tw Cen MT"/>
          <w:b/>
          <w:bCs/>
          <w:i/>
          <w:iCs/>
          <w:sz w:val="24"/>
          <w:szCs w:val="24"/>
        </w:rPr>
        <w:t>(e.g., objectives, tasks to be completed, patient encounter length, etc.)</w:t>
      </w:r>
    </w:p>
    <w:p w14:paraId="557CCA5C" w14:textId="77777777" w:rsidR="000D74D1" w:rsidRDefault="00000000" w:rsidP="000D74D1">
      <w:pPr>
        <w:rPr>
          <w:rFonts w:ascii="Tw Cen MT" w:hAnsi="Tw Cen MT"/>
          <w:sz w:val="24"/>
          <w:szCs w:val="24"/>
        </w:rPr>
      </w:pPr>
      <w:sdt>
        <w:sdtPr>
          <w:rPr>
            <w:rFonts w:ascii="Tw Cen MT" w:hAnsi="Tw Cen MT"/>
            <w:sz w:val="24"/>
            <w:szCs w:val="24"/>
          </w:rPr>
          <w:id w:val="1215240907"/>
          <w:placeholder>
            <w:docPart w:val="3EA901B845844D738C769B5574F2083C"/>
          </w:placeholder>
          <w:showingPlcHdr/>
          <w:text/>
        </w:sdtPr>
        <w:sdtContent>
          <w:r w:rsidR="48699C79" w:rsidRPr="79D775EF">
            <w:rPr>
              <w:rStyle w:val="PlaceholderText"/>
            </w:rPr>
            <w:t>Click or tap here to enter text.</w:t>
          </w:r>
        </w:sdtContent>
      </w:sdt>
    </w:p>
    <w:p w14:paraId="5D469631" w14:textId="77777777" w:rsidR="000D74D1" w:rsidRDefault="000D74D1" w:rsidP="79D775EF">
      <w:pPr>
        <w:rPr>
          <w:rFonts w:ascii="Tw Cen MT" w:hAnsi="Tw Cen MT"/>
          <w:b/>
          <w:bCs/>
          <w:i/>
          <w:iCs/>
          <w:sz w:val="24"/>
          <w:szCs w:val="24"/>
        </w:rPr>
        <w:sectPr w:rsidR="000D74D1" w:rsidSect="00863E3F">
          <w:headerReference w:type="default" r:id="rId36"/>
          <w:headerReference w:type="first" r:id="rId37"/>
          <w:pgSz w:w="12240" w:h="15840"/>
          <w:pgMar w:top="1440" w:right="1440" w:bottom="1440" w:left="1440" w:header="720" w:footer="720" w:gutter="0"/>
          <w:cols w:space="720"/>
          <w:docGrid w:linePitch="360"/>
        </w:sectPr>
      </w:pPr>
    </w:p>
    <w:p w14:paraId="77FCC73D" w14:textId="77777777" w:rsidR="000D74D1" w:rsidRDefault="48699C79" w:rsidP="000D74D1">
      <w:pPr>
        <w:rPr>
          <w:rFonts w:ascii="Tw Cen MT" w:hAnsi="Tw Cen MT"/>
          <w:b/>
          <w:bCs/>
          <w:sz w:val="24"/>
          <w:szCs w:val="24"/>
        </w:rPr>
      </w:pPr>
      <w:r w:rsidRPr="79D775EF">
        <w:rPr>
          <w:rFonts w:ascii="Tw Cen MT" w:hAnsi="Tw Cen MT"/>
          <w:b/>
          <w:bCs/>
          <w:sz w:val="24"/>
          <w:szCs w:val="24"/>
        </w:rPr>
        <w:lastRenderedPageBreak/>
        <w:t>Standardized Patient Checklist (Faculty/SP)</w:t>
      </w:r>
    </w:p>
    <w:p w14:paraId="37746F83" w14:textId="77777777" w:rsidR="000D74D1" w:rsidRDefault="48699C79" w:rsidP="000D74D1">
      <w:pPr>
        <w:rPr>
          <w:rFonts w:ascii="Tw Cen MT" w:hAnsi="Tw Cen MT"/>
          <w:b/>
          <w:bCs/>
          <w:sz w:val="24"/>
          <w:szCs w:val="24"/>
        </w:rPr>
      </w:pPr>
      <w:r w:rsidRPr="79D775EF">
        <w:rPr>
          <w:rFonts w:ascii="Tw Cen MT" w:hAnsi="Tw Cen MT"/>
          <w:b/>
          <w:bCs/>
          <w:sz w:val="24"/>
          <w:szCs w:val="24"/>
        </w:rPr>
        <w:t>Learner Name: _____________________________________ Date: _____________________</w:t>
      </w:r>
    </w:p>
    <w:p w14:paraId="08E6D447" w14:textId="77777777" w:rsidR="000D74D1" w:rsidRDefault="48699C79" w:rsidP="000D74D1">
      <w:pPr>
        <w:rPr>
          <w:rFonts w:ascii="Tw Cen MT" w:hAnsi="Tw Cen MT"/>
          <w:b/>
          <w:bCs/>
          <w:sz w:val="24"/>
          <w:szCs w:val="24"/>
        </w:rPr>
      </w:pPr>
      <w:r w:rsidRPr="79D775EF">
        <w:rPr>
          <w:rFonts w:ascii="Tw Cen MT" w:hAnsi="Tw Cen MT"/>
          <w:b/>
          <w:bCs/>
          <w:sz w:val="24"/>
          <w:szCs w:val="24"/>
        </w:rPr>
        <w:t>SP Name: _________________________________________</w:t>
      </w:r>
    </w:p>
    <w:p w14:paraId="1A6A598C" w14:textId="02B51769" w:rsidR="000D74D1" w:rsidRDefault="48699C79" w:rsidP="79D775EF">
      <w:pPr>
        <w:rPr>
          <w:rFonts w:ascii="Tw Cen MT" w:hAnsi="Tw Cen MT"/>
          <w:b/>
          <w:bCs/>
          <w:i/>
          <w:iCs/>
          <w:sz w:val="24"/>
          <w:szCs w:val="24"/>
        </w:rPr>
      </w:pPr>
      <w:r w:rsidRPr="79D775EF">
        <w:rPr>
          <w:rFonts w:ascii="Tw Cen MT" w:hAnsi="Tw Cen MT"/>
          <w:b/>
          <w:bCs/>
          <w:i/>
          <w:iCs/>
          <w:sz w:val="24"/>
          <w:szCs w:val="24"/>
        </w:rPr>
        <w:t>Insert standardized patient rubric.</w:t>
      </w:r>
      <w:r w:rsidR="79D775EF" w:rsidRPr="79D775EF">
        <w:rPr>
          <w:rFonts w:ascii="Tw Cen MT" w:hAnsi="Tw Cen MT"/>
          <w:b/>
          <w:bCs/>
          <w:i/>
          <w:iCs/>
          <w:sz w:val="24"/>
          <w:szCs w:val="24"/>
        </w:rPr>
        <w:t xml:space="preserve"> </w:t>
      </w:r>
      <w:r w:rsidRPr="79D775EF">
        <w:rPr>
          <w:rFonts w:ascii="Tw Cen MT" w:hAnsi="Tw Cen MT"/>
          <w:b/>
          <w:bCs/>
          <w:i/>
          <w:iCs/>
          <w:sz w:val="24"/>
          <w:szCs w:val="24"/>
        </w:rPr>
        <w:t xml:space="preserve">Rubric must focus strictly on communication skills (verbal and non-verbal). </w:t>
      </w:r>
    </w:p>
    <w:p w14:paraId="7CFA1AB6" w14:textId="77777777" w:rsidR="000D74D1" w:rsidRDefault="48699C79" w:rsidP="000D74D1">
      <w:pPr>
        <w:rPr>
          <w:rFonts w:ascii="Tw Cen MT" w:hAnsi="Tw Cen MT"/>
          <w:b/>
          <w:bCs/>
          <w:sz w:val="24"/>
          <w:szCs w:val="24"/>
        </w:rPr>
      </w:pPr>
      <w:r w:rsidRPr="79D775EF">
        <w:rPr>
          <w:rFonts w:ascii="Tw Cen MT" w:hAnsi="Tw Cen MT"/>
          <w:b/>
          <w:bCs/>
          <w:sz w:val="24"/>
          <w:szCs w:val="24"/>
        </w:rPr>
        <w:t>Open-ended questions:</w:t>
      </w:r>
    </w:p>
    <w:p w14:paraId="21DFA391" w14:textId="679EEA5E" w:rsidR="000D74D1" w:rsidRDefault="48699C79" w:rsidP="001248CA">
      <w:pPr>
        <w:pStyle w:val="ListParagraph"/>
        <w:numPr>
          <w:ilvl w:val="0"/>
          <w:numId w:val="58"/>
        </w:numPr>
        <w:spacing w:line="259" w:lineRule="auto"/>
        <w:rPr>
          <w:rFonts w:ascii="Tw Cen MT" w:hAnsi="Tw Cen MT"/>
          <w:b/>
          <w:bCs/>
          <w:sz w:val="24"/>
          <w:szCs w:val="24"/>
        </w:rPr>
      </w:pPr>
      <w:r w:rsidRPr="79D775EF">
        <w:rPr>
          <w:rFonts w:ascii="Tw Cen MT" w:hAnsi="Tw Cen MT"/>
          <w:b/>
          <w:bCs/>
          <w:sz w:val="24"/>
          <w:szCs w:val="24"/>
        </w:rPr>
        <w:t>Would you see this provider again?</w:t>
      </w:r>
      <w:r w:rsidR="79D775EF" w:rsidRPr="79D775EF">
        <w:rPr>
          <w:rFonts w:ascii="Tw Cen MT" w:hAnsi="Tw Cen MT"/>
          <w:b/>
          <w:bCs/>
          <w:sz w:val="24"/>
          <w:szCs w:val="24"/>
        </w:rPr>
        <w:t xml:space="preserve"> </w:t>
      </w:r>
      <w:r w:rsidRPr="79D775EF">
        <w:rPr>
          <w:rFonts w:ascii="Tw Cen MT" w:hAnsi="Tw Cen MT"/>
          <w:b/>
          <w:bCs/>
          <w:sz w:val="24"/>
          <w:szCs w:val="24"/>
        </w:rPr>
        <w:t>Why or why not?</w:t>
      </w:r>
    </w:p>
    <w:p w14:paraId="1B92B770" w14:textId="77777777" w:rsidR="000D74D1" w:rsidRDefault="00000000" w:rsidP="000D74D1">
      <w:pPr>
        <w:pStyle w:val="ListParagraph"/>
        <w:rPr>
          <w:rFonts w:ascii="Tw Cen MT" w:hAnsi="Tw Cen MT"/>
          <w:sz w:val="24"/>
          <w:szCs w:val="24"/>
        </w:rPr>
      </w:pPr>
      <w:sdt>
        <w:sdtPr>
          <w:rPr>
            <w:rFonts w:ascii="Tw Cen MT" w:hAnsi="Tw Cen MT"/>
            <w:sz w:val="24"/>
            <w:szCs w:val="24"/>
          </w:rPr>
          <w:id w:val="-1468894362"/>
          <w:placeholder>
            <w:docPart w:val="F30B89C9F4564FA9A323FD79FE76AFC7"/>
          </w:placeholder>
          <w:showingPlcHdr/>
          <w:text/>
        </w:sdtPr>
        <w:sdtContent>
          <w:r w:rsidR="48699C79" w:rsidRPr="79D775EF">
            <w:rPr>
              <w:rStyle w:val="PlaceholderText"/>
            </w:rPr>
            <w:t>Click or tap here to enter text.</w:t>
          </w:r>
        </w:sdtContent>
      </w:sdt>
    </w:p>
    <w:p w14:paraId="6693FB48" w14:textId="77777777" w:rsidR="000D74D1" w:rsidRDefault="000D74D1" w:rsidP="000D74D1">
      <w:pPr>
        <w:pStyle w:val="ListParagraph"/>
        <w:rPr>
          <w:rFonts w:ascii="Tw Cen MT" w:hAnsi="Tw Cen MT"/>
          <w:sz w:val="24"/>
          <w:szCs w:val="24"/>
        </w:rPr>
      </w:pPr>
    </w:p>
    <w:p w14:paraId="561BF0D1" w14:textId="77777777" w:rsidR="000D74D1" w:rsidRDefault="48699C79" w:rsidP="001248CA">
      <w:pPr>
        <w:pStyle w:val="ListParagraph"/>
        <w:numPr>
          <w:ilvl w:val="0"/>
          <w:numId w:val="58"/>
        </w:numPr>
        <w:spacing w:line="259" w:lineRule="auto"/>
        <w:rPr>
          <w:rFonts w:ascii="Tw Cen MT" w:hAnsi="Tw Cen MT"/>
          <w:b/>
          <w:bCs/>
          <w:sz w:val="24"/>
          <w:szCs w:val="24"/>
        </w:rPr>
      </w:pPr>
      <w:r w:rsidRPr="79D775EF">
        <w:rPr>
          <w:rFonts w:ascii="Tw Cen MT" w:hAnsi="Tw Cen MT"/>
          <w:b/>
          <w:bCs/>
          <w:sz w:val="24"/>
          <w:szCs w:val="24"/>
        </w:rPr>
        <w:t xml:space="preserve">What should the learner </w:t>
      </w:r>
      <w:r w:rsidRPr="79D775EF">
        <w:rPr>
          <w:rFonts w:ascii="Tw Cen MT" w:hAnsi="Tw Cen MT"/>
          <w:b/>
          <w:bCs/>
          <w:sz w:val="24"/>
          <w:szCs w:val="24"/>
          <w:u w:val="single"/>
        </w:rPr>
        <w:t>stop</w:t>
      </w:r>
      <w:r w:rsidRPr="79D775EF">
        <w:rPr>
          <w:rFonts w:ascii="Tw Cen MT" w:hAnsi="Tw Cen MT"/>
          <w:b/>
          <w:bCs/>
          <w:sz w:val="24"/>
          <w:szCs w:val="24"/>
        </w:rPr>
        <w:t xml:space="preserve"> doing?</w:t>
      </w:r>
    </w:p>
    <w:p w14:paraId="08F25ED7" w14:textId="77777777" w:rsidR="000D74D1" w:rsidRDefault="00000000" w:rsidP="000D74D1">
      <w:pPr>
        <w:pStyle w:val="ListParagraph"/>
        <w:rPr>
          <w:rFonts w:ascii="Tw Cen MT" w:hAnsi="Tw Cen MT"/>
          <w:sz w:val="24"/>
          <w:szCs w:val="24"/>
        </w:rPr>
      </w:pPr>
      <w:sdt>
        <w:sdtPr>
          <w:rPr>
            <w:rFonts w:ascii="Tw Cen MT" w:hAnsi="Tw Cen MT"/>
            <w:sz w:val="24"/>
            <w:szCs w:val="24"/>
          </w:rPr>
          <w:id w:val="-1545896678"/>
          <w:placeholder>
            <w:docPart w:val="5FD4DD4AF4E84C89B7123C5EFB514CF6"/>
          </w:placeholder>
          <w:showingPlcHdr/>
          <w:text/>
        </w:sdtPr>
        <w:sdtContent>
          <w:r w:rsidR="48699C79" w:rsidRPr="79D775EF">
            <w:rPr>
              <w:rStyle w:val="PlaceholderText"/>
            </w:rPr>
            <w:t>Click or tap here to enter text.</w:t>
          </w:r>
        </w:sdtContent>
      </w:sdt>
    </w:p>
    <w:p w14:paraId="552D1A92" w14:textId="77777777" w:rsidR="000D74D1" w:rsidRDefault="000D74D1" w:rsidP="000D74D1">
      <w:pPr>
        <w:pStyle w:val="ListParagraph"/>
        <w:rPr>
          <w:rFonts w:ascii="Tw Cen MT" w:hAnsi="Tw Cen MT"/>
          <w:sz w:val="24"/>
          <w:szCs w:val="24"/>
        </w:rPr>
      </w:pPr>
    </w:p>
    <w:p w14:paraId="3E614348" w14:textId="77777777" w:rsidR="000D74D1" w:rsidRDefault="48699C79" w:rsidP="001248CA">
      <w:pPr>
        <w:pStyle w:val="ListParagraph"/>
        <w:numPr>
          <w:ilvl w:val="0"/>
          <w:numId w:val="58"/>
        </w:numPr>
        <w:spacing w:line="259" w:lineRule="auto"/>
        <w:rPr>
          <w:rFonts w:ascii="Tw Cen MT" w:hAnsi="Tw Cen MT"/>
          <w:b/>
          <w:bCs/>
          <w:sz w:val="24"/>
          <w:szCs w:val="24"/>
        </w:rPr>
      </w:pPr>
      <w:r w:rsidRPr="79D775EF">
        <w:rPr>
          <w:rFonts w:ascii="Tw Cen MT" w:hAnsi="Tw Cen MT"/>
          <w:b/>
          <w:bCs/>
          <w:sz w:val="24"/>
          <w:szCs w:val="24"/>
        </w:rPr>
        <w:t xml:space="preserve">What should the learner </w:t>
      </w:r>
      <w:r w:rsidRPr="79D775EF">
        <w:rPr>
          <w:rFonts w:ascii="Tw Cen MT" w:hAnsi="Tw Cen MT"/>
          <w:b/>
          <w:bCs/>
          <w:sz w:val="24"/>
          <w:szCs w:val="24"/>
          <w:u w:val="single"/>
        </w:rPr>
        <w:t>start</w:t>
      </w:r>
      <w:r w:rsidRPr="79D775EF">
        <w:rPr>
          <w:rFonts w:ascii="Tw Cen MT" w:hAnsi="Tw Cen MT"/>
          <w:b/>
          <w:bCs/>
          <w:sz w:val="24"/>
          <w:szCs w:val="24"/>
        </w:rPr>
        <w:t xml:space="preserve"> doing?</w:t>
      </w:r>
    </w:p>
    <w:p w14:paraId="345EFEBE" w14:textId="77777777" w:rsidR="000D74D1" w:rsidRDefault="00000000" w:rsidP="000D74D1">
      <w:pPr>
        <w:pStyle w:val="ListParagraph"/>
        <w:rPr>
          <w:rFonts w:ascii="Tw Cen MT" w:hAnsi="Tw Cen MT"/>
          <w:sz w:val="24"/>
          <w:szCs w:val="24"/>
        </w:rPr>
      </w:pPr>
      <w:sdt>
        <w:sdtPr>
          <w:rPr>
            <w:rFonts w:ascii="Tw Cen MT" w:hAnsi="Tw Cen MT"/>
            <w:sz w:val="24"/>
            <w:szCs w:val="24"/>
          </w:rPr>
          <w:id w:val="-523091442"/>
          <w:placeholder>
            <w:docPart w:val="1508BB0E928549D2BD4D4C817AF99EC3"/>
          </w:placeholder>
          <w:showingPlcHdr/>
          <w:text/>
        </w:sdtPr>
        <w:sdtContent>
          <w:r w:rsidR="48699C79" w:rsidRPr="79D775EF">
            <w:rPr>
              <w:rStyle w:val="PlaceholderText"/>
            </w:rPr>
            <w:t>Click or tap here to enter text.</w:t>
          </w:r>
        </w:sdtContent>
      </w:sdt>
    </w:p>
    <w:p w14:paraId="3B5F93D8" w14:textId="77777777" w:rsidR="000D74D1" w:rsidRDefault="000D74D1" w:rsidP="000D74D1">
      <w:pPr>
        <w:pStyle w:val="ListParagraph"/>
        <w:rPr>
          <w:rFonts w:ascii="Tw Cen MT" w:hAnsi="Tw Cen MT"/>
          <w:sz w:val="24"/>
          <w:szCs w:val="24"/>
        </w:rPr>
      </w:pPr>
    </w:p>
    <w:p w14:paraId="5CB7909F" w14:textId="77777777" w:rsidR="000D74D1" w:rsidRDefault="48699C79" w:rsidP="001248CA">
      <w:pPr>
        <w:pStyle w:val="ListParagraph"/>
        <w:numPr>
          <w:ilvl w:val="0"/>
          <w:numId w:val="58"/>
        </w:numPr>
        <w:spacing w:line="259" w:lineRule="auto"/>
        <w:rPr>
          <w:rFonts w:ascii="Tw Cen MT" w:hAnsi="Tw Cen MT"/>
          <w:b/>
          <w:bCs/>
          <w:sz w:val="24"/>
          <w:szCs w:val="24"/>
        </w:rPr>
      </w:pPr>
      <w:r w:rsidRPr="79D775EF">
        <w:rPr>
          <w:rFonts w:ascii="Tw Cen MT" w:hAnsi="Tw Cen MT"/>
          <w:b/>
          <w:bCs/>
          <w:sz w:val="24"/>
          <w:szCs w:val="24"/>
        </w:rPr>
        <w:t xml:space="preserve">What should the learner </w:t>
      </w:r>
      <w:r w:rsidRPr="79D775EF">
        <w:rPr>
          <w:rFonts w:ascii="Tw Cen MT" w:hAnsi="Tw Cen MT"/>
          <w:b/>
          <w:bCs/>
          <w:sz w:val="24"/>
          <w:szCs w:val="24"/>
          <w:u w:val="single"/>
        </w:rPr>
        <w:t>continue</w:t>
      </w:r>
      <w:r w:rsidRPr="79D775EF">
        <w:rPr>
          <w:rFonts w:ascii="Tw Cen MT" w:hAnsi="Tw Cen MT"/>
          <w:b/>
          <w:bCs/>
          <w:sz w:val="24"/>
          <w:szCs w:val="24"/>
        </w:rPr>
        <w:t xml:space="preserve"> doing?</w:t>
      </w:r>
    </w:p>
    <w:p w14:paraId="093404B9" w14:textId="77777777" w:rsidR="000D74D1" w:rsidRDefault="00000000" w:rsidP="000D74D1">
      <w:pPr>
        <w:pStyle w:val="ListParagraph"/>
        <w:rPr>
          <w:rFonts w:ascii="Tw Cen MT" w:hAnsi="Tw Cen MT"/>
          <w:sz w:val="24"/>
          <w:szCs w:val="24"/>
        </w:rPr>
      </w:pPr>
      <w:sdt>
        <w:sdtPr>
          <w:rPr>
            <w:rFonts w:ascii="Tw Cen MT" w:hAnsi="Tw Cen MT"/>
            <w:sz w:val="24"/>
            <w:szCs w:val="24"/>
          </w:rPr>
          <w:id w:val="842130473"/>
          <w:placeholder>
            <w:docPart w:val="E7956AA076AA4EBB959A1FE45C3258F5"/>
          </w:placeholder>
          <w:showingPlcHdr/>
          <w:text/>
        </w:sdtPr>
        <w:sdtContent>
          <w:r w:rsidR="48699C79" w:rsidRPr="79D775EF">
            <w:rPr>
              <w:rStyle w:val="PlaceholderText"/>
            </w:rPr>
            <w:t>Click or tap here to enter text.</w:t>
          </w:r>
        </w:sdtContent>
      </w:sdt>
    </w:p>
    <w:p w14:paraId="15E8A867" w14:textId="77777777" w:rsidR="000D74D1" w:rsidRDefault="000D74D1" w:rsidP="000D74D1">
      <w:pPr>
        <w:pStyle w:val="ListParagraph"/>
        <w:rPr>
          <w:rFonts w:ascii="Tw Cen MT" w:hAnsi="Tw Cen MT"/>
          <w:b/>
          <w:bCs/>
          <w:sz w:val="24"/>
          <w:szCs w:val="24"/>
        </w:rPr>
        <w:sectPr w:rsidR="000D74D1" w:rsidSect="00863E3F">
          <w:pgSz w:w="12240" w:h="15840"/>
          <w:pgMar w:top="1440" w:right="1440" w:bottom="1440" w:left="1440" w:header="720" w:footer="720" w:gutter="0"/>
          <w:cols w:space="720"/>
          <w:docGrid w:linePitch="360"/>
        </w:sectPr>
      </w:pPr>
    </w:p>
    <w:p w14:paraId="199142E0" w14:textId="77777777" w:rsidR="000D74D1" w:rsidRDefault="48699C79" w:rsidP="000D74D1">
      <w:pPr>
        <w:rPr>
          <w:rFonts w:ascii="Tw Cen MT" w:hAnsi="Tw Cen MT"/>
          <w:b/>
          <w:bCs/>
          <w:sz w:val="24"/>
          <w:szCs w:val="24"/>
        </w:rPr>
      </w:pPr>
      <w:r w:rsidRPr="79D775EF">
        <w:rPr>
          <w:rFonts w:ascii="Tw Cen MT" w:hAnsi="Tw Cen MT"/>
          <w:b/>
          <w:bCs/>
          <w:sz w:val="24"/>
          <w:szCs w:val="24"/>
        </w:rPr>
        <w:lastRenderedPageBreak/>
        <w:t>PREBRIEFING (LEARNER)</w:t>
      </w:r>
    </w:p>
    <w:p w14:paraId="6759A8AF" w14:textId="532A8AEA" w:rsidR="000D74D1" w:rsidRDefault="48699C79" w:rsidP="000D74D1">
      <w:pPr>
        <w:rPr>
          <w:rFonts w:ascii="Tw Cen MT" w:hAnsi="Tw Cen MT"/>
          <w:b/>
          <w:bCs/>
          <w:sz w:val="24"/>
          <w:szCs w:val="24"/>
        </w:rPr>
        <w:sectPr w:rsidR="000D74D1" w:rsidSect="00863E3F">
          <w:pgSz w:w="12240" w:h="15840"/>
          <w:pgMar w:top="1440" w:right="1440" w:bottom="1440" w:left="1440" w:header="720" w:footer="720" w:gutter="0"/>
          <w:cols w:space="720"/>
          <w:docGrid w:linePitch="360"/>
        </w:sectPr>
      </w:pPr>
      <w:proofErr w:type="spellStart"/>
      <w:r w:rsidRPr="79D775EF">
        <w:rPr>
          <w:rFonts w:ascii="Tw Cen MT" w:hAnsi="Tw Cen MT"/>
          <w:b/>
          <w:bCs/>
          <w:sz w:val="24"/>
          <w:szCs w:val="24"/>
        </w:rPr>
        <w:t>Prebriefing</w:t>
      </w:r>
      <w:proofErr w:type="spellEnd"/>
      <w:r w:rsidRPr="79D775EF">
        <w:rPr>
          <w:rFonts w:ascii="Tw Cen MT" w:hAnsi="Tw Cen MT"/>
          <w:b/>
          <w:bCs/>
          <w:sz w:val="24"/>
          <w:szCs w:val="24"/>
        </w:rPr>
        <w:t xml:space="preserve"> materials should include learner instructions that can be placed on the LMS </w:t>
      </w:r>
      <w:r w:rsidR="79D775EF" w:rsidRPr="79D775EF">
        <w:rPr>
          <w:rFonts w:ascii="Tw Cen MT" w:hAnsi="Tw Cen MT"/>
          <w:b/>
          <w:bCs/>
          <w:sz w:val="24"/>
          <w:szCs w:val="24"/>
        </w:rPr>
        <w:t>before</w:t>
      </w:r>
      <w:r w:rsidRPr="79D775EF">
        <w:rPr>
          <w:rFonts w:ascii="Tw Cen MT" w:hAnsi="Tw Cen MT"/>
          <w:b/>
          <w:bCs/>
          <w:sz w:val="24"/>
          <w:szCs w:val="24"/>
        </w:rPr>
        <w:t xml:space="preserve"> the </w:t>
      </w:r>
      <w:r w:rsidR="79D775EF" w:rsidRPr="79D775EF">
        <w:rPr>
          <w:rFonts w:ascii="Tw Cen MT" w:hAnsi="Tw Cen MT"/>
          <w:b/>
          <w:bCs/>
          <w:sz w:val="24"/>
          <w:szCs w:val="24"/>
        </w:rPr>
        <w:t>simulation day</w:t>
      </w:r>
      <w:r w:rsidRPr="79D775EF">
        <w:rPr>
          <w:rFonts w:ascii="Tw Cen MT" w:hAnsi="Tw Cen MT"/>
          <w:b/>
          <w:bCs/>
          <w:sz w:val="24"/>
          <w:szCs w:val="24"/>
        </w:rPr>
        <w:t>.</w:t>
      </w:r>
      <w:r w:rsidR="79D775EF" w:rsidRPr="79D775EF">
        <w:rPr>
          <w:rFonts w:ascii="Tw Cen MT" w:hAnsi="Tw Cen MT"/>
          <w:b/>
          <w:bCs/>
          <w:sz w:val="24"/>
          <w:szCs w:val="24"/>
        </w:rPr>
        <w:t xml:space="preserve"> </w:t>
      </w:r>
      <w:r w:rsidRPr="79D775EF">
        <w:rPr>
          <w:rFonts w:ascii="Tw Cen MT" w:hAnsi="Tw Cen MT"/>
          <w:b/>
          <w:bCs/>
          <w:sz w:val="24"/>
          <w:szCs w:val="24"/>
        </w:rPr>
        <w:t>This should include expectations, timing, location, schedule, safety (physical and psychological), and any possible readings to prepare the learner.</w:t>
      </w:r>
    </w:p>
    <w:p w14:paraId="75A93B08" w14:textId="77777777" w:rsidR="000D74D1" w:rsidRDefault="48699C79" w:rsidP="000D74D1">
      <w:pPr>
        <w:rPr>
          <w:rFonts w:ascii="Tw Cen MT" w:hAnsi="Tw Cen MT"/>
          <w:b/>
          <w:bCs/>
          <w:sz w:val="24"/>
          <w:szCs w:val="24"/>
        </w:rPr>
      </w:pPr>
      <w:r w:rsidRPr="79D775EF">
        <w:rPr>
          <w:rFonts w:ascii="Tw Cen MT" w:hAnsi="Tw Cen MT"/>
          <w:b/>
          <w:bCs/>
          <w:sz w:val="24"/>
          <w:szCs w:val="24"/>
        </w:rPr>
        <w:lastRenderedPageBreak/>
        <w:t>Post-Encounter Activities (Faculty)</w:t>
      </w:r>
    </w:p>
    <w:p w14:paraId="784A8C9A" w14:textId="0DB7BE75" w:rsidR="000D74D1" w:rsidRDefault="48699C79" w:rsidP="000D74D1">
      <w:pPr>
        <w:rPr>
          <w:rFonts w:ascii="Tw Cen MT" w:hAnsi="Tw Cen MT"/>
          <w:b/>
          <w:bCs/>
          <w:sz w:val="24"/>
          <w:szCs w:val="24"/>
        </w:rPr>
      </w:pPr>
      <w:r w:rsidRPr="79D775EF">
        <w:rPr>
          <w:rFonts w:ascii="Tw Cen MT" w:hAnsi="Tw Cen MT"/>
          <w:b/>
          <w:bCs/>
          <w:sz w:val="24"/>
          <w:szCs w:val="24"/>
        </w:rPr>
        <w:t>Describe what the learner will complete Post SP encounter.</w:t>
      </w:r>
      <w:r w:rsidR="79D775EF" w:rsidRPr="79D775EF">
        <w:rPr>
          <w:rFonts w:ascii="Tw Cen MT" w:hAnsi="Tw Cen MT"/>
          <w:b/>
          <w:bCs/>
          <w:sz w:val="24"/>
          <w:szCs w:val="24"/>
        </w:rPr>
        <w:t xml:space="preserve"> </w:t>
      </w:r>
      <w:r w:rsidRPr="79D775EF">
        <w:rPr>
          <w:rFonts w:ascii="Tw Cen MT" w:hAnsi="Tw Cen MT"/>
          <w:b/>
          <w:bCs/>
          <w:sz w:val="24"/>
          <w:szCs w:val="24"/>
        </w:rPr>
        <w:t xml:space="preserve">This could include a SOAP note, multiple choice exam, consultation needs, etc. </w:t>
      </w:r>
    </w:p>
    <w:p w14:paraId="5F00E2F5" w14:textId="77777777" w:rsidR="000D74D1" w:rsidRDefault="000D74D1" w:rsidP="000D74D1">
      <w:pPr>
        <w:rPr>
          <w:rFonts w:ascii="Tw Cen MT" w:hAnsi="Tw Cen MT"/>
          <w:b/>
          <w:bCs/>
          <w:sz w:val="24"/>
          <w:szCs w:val="24"/>
        </w:rPr>
      </w:pPr>
    </w:p>
    <w:p w14:paraId="400FCA50" w14:textId="77777777" w:rsidR="000D74D1" w:rsidRDefault="000D74D1" w:rsidP="000D74D1">
      <w:pPr>
        <w:rPr>
          <w:rFonts w:ascii="Tw Cen MT" w:hAnsi="Tw Cen MT"/>
          <w:b/>
          <w:bCs/>
          <w:sz w:val="24"/>
          <w:szCs w:val="24"/>
        </w:rPr>
        <w:sectPr w:rsidR="000D74D1" w:rsidSect="00863E3F">
          <w:pgSz w:w="12240" w:h="15840"/>
          <w:pgMar w:top="1440" w:right="1440" w:bottom="1440" w:left="1440" w:header="720" w:footer="720" w:gutter="0"/>
          <w:cols w:space="720"/>
          <w:docGrid w:linePitch="360"/>
        </w:sectPr>
      </w:pPr>
    </w:p>
    <w:p w14:paraId="38D13BD3" w14:textId="77777777" w:rsidR="000D74D1" w:rsidRDefault="48699C79" w:rsidP="000D74D1">
      <w:pPr>
        <w:rPr>
          <w:rFonts w:ascii="Tw Cen MT" w:hAnsi="Tw Cen MT"/>
          <w:b/>
          <w:bCs/>
          <w:sz w:val="24"/>
          <w:szCs w:val="24"/>
        </w:rPr>
      </w:pPr>
      <w:r w:rsidRPr="79D775EF">
        <w:rPr>
          <w:rFonts w:ascii="Tw Cen MT" w:hAnsi="Tw Cen MT"/>
          <w:b/>
          <w:bCs/>
          <w:sz w:val="24"/>
          <w:szCs w:val="24"/>
        </w:rPr>
        <w:lastRenderedPageBreak/>
        <w:t>Post-Encounter Answer Key (Faculty)</w:t>
      </w:r>
    </w:p>
    <w:p w14:paraId="4DF0E28C" w14:textId="00F6BE35" w:rsidR="000D74D1" w:rsidRDefault="48699C79" w:rsidP="79D775EF">
      <w:pPr>
        <w:rPr>
          <w:rFonts w:ascii="Tw Cen MT" w:hAnsi="Tw Cen MT"/>
          <w:b/>
          <w:bCs/>
          <w:i/>
          <w:iCs/>
          <w:sz w:val="24"/>
          <w:szCs w:val="24"/>
        </w:rPr>
      </w:pPr>
      <w:r w:rsidRPr="79D775EF">
        <w:rPr>
          <w:rFonts w:ascii="Tw Cen MT" w:hAnsi="Tw Cen MT"/>
          <w:b/>
          <w:bCs/>
          <w:i/>
          <w:iCs/>
          <w:sz w:val="24"/>
          <w:szCs w:val="24"/>
        </w:rPr>
        <w:t>Insert answer key/rubric to Post-Encounter Activities.</w:t>
      </w:r>
      <w:r w:rsidR="79D775EF" w:rsidRPr="79D775EF">
        <w:rPr>
          <w:rFonts w:ascii="Tw Cen MT" w:hAnsi="Tw Cen MT"/>
          <w:b/>
          <w:bCs/>
          <w:i/>
          <w:iCs/>
          <w:sz w:val="24"/>
          <w:szCs w:val="24"/>
        </w:rPr>
        <w:t xml:space="preserve"> </w:t>
      </w:r>
      <w:r w:rsidRPr="79D775EF">
        <w:rPr>
          <w:rFonts w:ascii="Tw Cen MT" w:hAnsi="Tw Cen MT"/>
          <w:b/>
          <w:bCs/>
          <w:i/>
          <w:iCs/>
          <w:sz w:val="24"/>
          <w:szCs w:val="24"/>
        </w:rPr>
        <w:t>Ensure explicit criteria for graders for standardization of assessment.</w:t>
      </w:r>
    </w:p>
    <w:p w14:paraId="2D2FE6FB" w14:textId="77777777" w:rsidR="000D74D1" w:rsidRDefault="000D74D1" w:rsidP="79D775EF">
      <w:pPr>
        <w:rPr>
          <w:rFonts w:ascii="Tw Cen MT" w:hAnsi="Tw Cen MT"/>
          <w:b/>
          <w:bCs/>
          <w:i/>
          <w:iCs/>
          <w:sz w:val="24"/>
          <w:szCs w:val="24"/>
        </w:rPr>
      </w:pPr>
    </w:p>
    <w:p w14:paraId="21BD0806" w14:textId="77777777" w:rsidR="000D74D1" w:rsidRDefault="000D74D1" w:rsidP="79D775EF">
      <w:pPr>
        <w:rPr>
          <w:rFonts w:ascii="Tw Cen MT" w:hAnsi="Tw Cen MT"/>
          <w:b/>
          <w:bCs/>
          <w:i/>
          <w:iCs/>
          <w:sz w:val="24"/>
          <w:szCs w:val="24"/>
        </w:rPr>
        <w:sectPr w:rsidR="000D74D1" w:rsidSect="00863E3F">
          <w:pgSz w:w="12240" w:h="15840"/>
          <w:pgMar w:top="1440" w:right="1440" w:bottom="1440" w:left="1440" w:header="720" w:footer="720" w:gutter="0"/>
          <w:cols w:space="720"/>
          <w:docGrid w:linePitch="360"/>
        </w:sectPr>
      </w:pPr>
    </w:p>
    <w:p w14:paraId="6BE983AD" w14:textId="77777777" w:rsidR="000D74D1" w:rsidRDefault="48699C79" w:rsidP="000D74D1">
      <w:pPr>
        <w:rPr>
          <w:rFonts w:ascii="Tw Cen MT" w:hAnsi="Tw Cen MT"/>
          <w:b/>
          <w:bCs/>
          <w:sz w:val="24"/>
          <w:szCs w:val="24"/>
        </w:rPr>
      </w:pPr>
      <w:r w:rsidRPr="79D775EF">
        <w:rPr>
          <w:rFonts w:ascii="Tw Cen MT" w:hAnsi="Tw Cen MT"/>
          <w:b/>
          <w:bCs/>
          <w:sz w:val="24"/>
          <w:szCs w:val="24"/>
        </w:rPr>
        <w:lastRenderedPageBreak/>
        <w:t>Debriefing (Faculty)</w:t>
      </w:r>
    </w:p>
    <w:p w14:paraId="786D7835" w14:textId="7075AA1D" w:rsidR="000D74D1" w:rsidRDefault="48699C79" w:rsidP="000D74D1">
      <w:pPr>
        <w:rPr>
          <w:rFonts w:ascii="Tw Cen MT" w:hAnsi="Tw Cen MT"/>
          <w:sz w:val="24"/>
          <w:szCs w:val="24"/>
        </w:rPr>
      </w:pPr>
      <w:r w:rsidRPr="79D775EF">
        <w:rPr>
          <w:rFonts w:ascii="Tw Cen MT" w:hAnsi="Tw Cen MT"/>
          <w:b/>
          <w:bCs/>
          <w:sz w:val="24"/>
          <w:szCs w:val="24"/>
        </w:rPr>
        <w:t xml:space="preserve">Debriefing Technique </w:t>
      </w:r>
      <w:r w:rsidRPr="79D775EF">
        <w:rPr>
          <w:rFonts w:ascii="Tw Cen MT" w:hAnsi="Tw Cen MT"/>
          <w:b/>
          <w:bCs/>
          <w:i/>
          <w:iCs/>
          <w:sz w:val="24"/>
          <w:szCs w:val="24"/>
        </w:rPr>
        <w:t xml:space="preserve">(Plus-Delta, Advocacy Inquiry, Debriefing with Good Judgment, Reminder of </w:t>
      </w:r>
      <w:r w:rsidR="79D775EF" w:rsidRPr="79D775EF">
        <w:rPr>
          <w:rFonts w:ascii="Tw Cen MT" w:hAnsi="Tw Cen MT"/>
          <w:b/>
          <w:bCs/>
          <w:i/>
          <w:iCs/>
          <w:sz w:val="24"/>
          <w:szCs w:val="24"/>
        </w:rPr>
        <w:t>“</w:t>
      </w:r>
      <w:r w:rsidRPr="79D775EF">
        <w:rPr>
          <w:rFonts w:ascii="Tw Cen MT" w:hAnsi="Tw Cen MT"/>
          <w:b/>
          <w:bCs/>
          <w:i/>
          <w:iCs/>
          <w:sz w:val="24"/>
          <w:szCs w:val="24"/>
        </w:rPr>
        <w:t>Safe Zone</w:t>
      </w:r>
      <w:proofErr w:type="gramStart"/>
      <w:r w:rsidR="79D775EF" w:rsidRPr="79D775EF">
        <w:rPr>
          <w:rFonts w:ascii="Tw Cen MT" w:hAnsi="Tw Cen MT"/>
          <w:b/>
          <w:bCs/>
          <w:i/>
          <w:iCs/>
          <w:sz w:val="24"/>
          <w:szCs w:val="24"/>
        </w:rPr>
        <w:t xml:space="preserve">” </w:t>
      </w:r>
      <w:r w:rsidRPr="79D775EF">
        <w:rPr>
          <w:rFonts w:ascii="Tw Cen MT" w:hAnsi="Tw Cen MT"/>
          <w:b/>
          <w:bCs/>
          <w:i/>
          <w:iCs/>
          <w:sz w:val="24"/>
          <w:szCs w:val="24"/>
        </w:rPr>
        <w:t>)</w:t>
      </w:r>
      <w:proofErr w:type="gramEnd"/>
      <w:r w:rsidRPr="79D775EF">
        <w:rPr>
          <w:rFonts w:ascii="Tw Cen MT" w:hAnsi="Tw Cen MT"/>
          <w:b/>
          <w:bCs/>
          <w:i/>
          <w:iCs/>
          <w:sz w:val="24"/>
          <w:szCs w:val="24"/>
        </w:rPr>
        <w:t xml:space="preserve">: </w:t>
      </w:r>
    </w:p>
    <w:p w14:paraId="1AA98CE8" w14:textId="77777777" w:rsidR="000D74D1" w:rsidRDefault="00000000" w:rsidP="000D74D1">
      <w:pPr>
        <w:rPr>
          <w:rFonts w:ascii="Tw Cen MT" w:hAnsi="Tw Cen MT"/>
          <w:sz w:val="24"/>
          <w:szCs w:val="24"/>
        </w:rPr>
      </w:pPr>
      <w:sdt>
        <w:sdtPr>
          <w:rPr>
            <w:rFonts w:ascii="Tw Cen MT" w:hAnsi="Tw Cen MT"/>
            <w:sz w:val="24"/>
            <w:szCs w:val="24"/>
          </w:rPr>
          <w:id w:val="996541565"/>
          <w:placeholder>
            <w:docPart w:val="C4FB793095D543E1AE65CC5FE6C98030"/>
          </w:placeholder>
          <w:showingPlcHdr/>
          <w:text/>
        </w:sdtPr>
        <w:sdtContent>
          <w:r w:rsidR="48699C79" w:rsidRPr="79D775EF">
            <w:rPr>
              <w:rStyle w:val="PlaceholderText"/>
            </w:rPr>
            <w:t>Click or tap here to enter text.</w:t>
          </w:r>
        </w:sdtContent>
      </w:sdt>
    </w:p>
    <w:p w14:paraId="758F594C" w14:textId="77777777" w:rsidR="000D74D1" w:rsidRDefault="48699C79" w:rsidP="000D74D1">
      <w:pPr>
        <w:rPr>
          <w:rFonts w:ascii="Tw Cen MT" w:hAnsi="Tw Cen MT"/>
          <w:b/>
          <w:bCs/>
          <w:sz w:val="24"/>
          <w:szCs w:val="24"/>
        </w:rPr>
      </w:pPr>
      <w:r w:rsidRPr="79D775EF">
        <w:rPr>
          <w:rFonts w:ascii="Tw Cen MT" w:hAnsi="Tw Cen MT"/>
          <w:b/>
          <w:bCs/>
          <w:sz w:val="24"/>
          <w:szCs w:val="24"/>
        </w:rPr>
        <w:t>Discussion Questions and Topics:</w:t>
      </w:r>
    </w:p>
    <w:p w14:paraId="1761C195" w14:textId="77777777" w:rsidR="000D74D1" w:rsidRDefault="00000000" w:rsidP="000D74D1">
      <w:pPr>
        <w:rPr>
          <w:rFonts w:ascii="Tw Cen MT" w:hAnsi="Tw Cen MT"/>
          <w:sz w:val="24"/>
          <w:szCs w:val="24"/>
        </w:rPr>
      </w:pPr>
      <w:sdt>
        <w:sdtPr>
          <w:rPr>
            <w:rFonts w:ascii="Tw Cen MT" w:hAnsi="Tw Cen MT"/>
            <w:sz w:val="24"/>
            <w:szCs w:val="24"/>
          </w:rPr>
          <w:id w:val="1943252724"/>
          <w:placeholder>
            <w:docPart w:val="BCAEA5661F914DB88C00C914E909FEC2"/>
          </w:placeholder>
          <w:showingPlcHdr/>
          <w:text/>
        </w:sdtPr>
        <w:sdtContent>
          <w:r w:rsidR="48699C79" w:rsidRPr="79D775EF">
            <w:rPr>
              <w:rStyle w:val="PlaceholderText"/>
            </w:rPr>
            <w:t>Click or tap here to enter text.</w:t>
          </w:r>
        </w:sdtContent>
      </w:sdt>
    </w:p>
    <w:p w14:paraId="1C4C261B" w14:textId="77777777" w:rsidR="000D74D1" w:rsidRDefault="48699C79" w:rsidP="000D74D1">
      <w:pPr>
        <w:rPr>
          <w:rFonts w:ascii="Tw Cen MT" w:hAnsi="Tw Cen MT"/>
          <w:b/>
          <w:bCs/>
          <w:sz w:val="24"/>
          <w:szCs w:val="24"/>
        </w:rPr>
      </w:pPr>
      <w:r w:rsidRPr="79D775EF">
        <w:rPr>
          <w:rFonts w:ascii="Tw Cen MT" w:hAnsi="Tw Cen MT"/>
          <w:b/>
          <w:bCs/>
          <w:sz w:val="24"/>
          <w:szCs w:val="24"/>
        </w:rPr>
        <w:t xml:space="preserve">Debriefing Facilitators: </w:t>
      </w:r>
    </w:p>
    <w:p w14:paraId="305E9D65" w14:textId="77777777" w:rsidR="000D74D1" w:rsidRDefault="00000000" w:rsidP="000D74D1">
      <w:pPr>
        <w:rPr>
          <w:rFonts w:ascii="Tw Cen MT" w:hAnsi="Tw Cen MT"/>
          <w:sz w:val="24"/>
          <w:szCs w:val="24"/>
        </w:rPr>
      </w:pPr>
      <w:sdt>
        <w:sdtPr>
          <w:rPr>
            <w:rFonts w:ascii="Tw Cen MT" w:hAnsi="Tw Cen MT"/>
            <w:sz w:val="24"/>
            <w:szCs w:val="24"/>
          </w:rPr>
          <w:id w:val="398326820"/>
          <w:placeholder>
            <w:docPart w:val="244EE1E93CC444619BC3583F5E29A742"/>
          </w:placeholder>
          <w:showingPlcHdr/>
          <w:text/>
        </w:sdtPr>
        <w:sdtContent>
          <w:r w:rsidR="48699C79" w:rsidRPr="79D775EF">
            <w:rPr>
              <w:rStyle w:val="PlaceholderText"/>
            </w:rPr>
            <w:t>Click or tap here to enter text.</w:t>
          </w:r>
        </w:sdtContent>
      </w:sdt>
    </w:p>
    <w:p w14:paraId="38C8FF63" w14:textId="77777777" w:rsidR="000D74D1" w:rsidRDefault="000D74D1" w:rsidP="000D74D1">
      <w:pPr>
        <w:rPr>
          <w:rFonts w:ascii="Tw Cen MT" w:hAnsi="Tw Cen MT"/>
          <w:sz w:val="24"/>
          <w:szCs w:val="24"/>
        </w:rPr>
      </w:pPr>
    </w:p>
    <w:p w14:paraId="4D0B574E" w14:textId="7543C92B" w:rsidR="00EB741E" w:rsidRDefault="00EB741E" w:rsidP="00EB741E">
      <w:pPr>
        <w:pStyle w:val="Subtitle"/>
        <w:rPr>
          <w:b/>
          <w:bCs/>
        </w:rPr>
      </w:pPr>
    </w:p>
    <w:p w14:paraId="47213390" w14:textId="77777777" w:rsidR="00EB741E" w:rsidRDefault="00EB741E" w:rsidP="00EB741E"/>
    <w:p w14:paraId="5FC3E830" w14:textId="77777777" w:rsidR="00EB741E" w:rsidRPr="00DB7F62" w:rsidRDefault="00EB741E" w:rsidP="00EB741E"/>
    <w:p w14:paraId="79AF6136" w14:textId="77777777" w:rsidR="00EB741E" w:rsidRDefault="00EB741E" w:rsidP="00EB741E"/>
    <w:p w14:paraId="04509F3C" w14:textId="77777777" w:rsidR="008C11AD" w:rsidRPr="008C11AD" w:rsidRDefault="008C11AD" w:rsidP="008C11AD"/>
    <w:p w14:paraId="0A4AF3D2" w14:textId="26E6C22B" w:rsidR="00EF4B9C" w:rsidRDefault="00EF4B9C">
      <w:r>
        <w:br w:type="page"/>
      </w:r>
    </w:p>
    <w:p w14:paraId="51A9F993" w14:textId="77777777" w:rsidR="006167BF" w:rsidRDefault="006167BF" w:rsidP="00EF4B9C">
      <w:pPr>
        <w:pStyle w:val="Heading2"/>
        <w:rPr>
          <w:color w:val="73000A"/>
        </w:rPr>
        <w:sectPr w:rsidR="006167BF" w:rsidSect="000C79E0">
          <w:footerReference w:type="default" r:id="rId38"/>
          <w:pgSz w:w="12240" w:h="15840"/>
          <w:pgMar w:top="1440" w:right="1440" w:bottom="1440" w:left="1440" w:header="720" w:footer="720" w:gutter="0"/>
          <w:cols w:space="720"/>
          <w:titlePg/>
          <w:docGrid w:linePitch="360"/>
        </w:sectPr>
      </w:pPr>
    </w:p>
    <w:p w14:paraId="5CFD55ED" w14:textId="259EC0DD" w:rsidR="00EF4B9C" w:rsidRDefault="23BF05CD" w:rsidP="00EF4B9C">
      <w:pPr>
        <w:pStyle w:val="Heading2"/>
        <w:rPr>
          <w:color w:val="73000A"/>
        </w:rPr>
      </w:pPr>
      <w:bookmarkStart w:id="63" w:name="_Appendix_7:_Equipment"/>
      <w:bookmarkStart w:id="64" w:name="_Appendix_8:_Equipment"/>
      <w:bookmarkStart w:id="65" w:name="_Appendix_12:_Equipment"/>
      <w:bookmarkStart w:id="66" w:name="_Toc108103850"/>
      <w:bookmarkStart w:id="67" w:name="_Toc108103919"/>
      <w:bookmarkStart w:id="68" w:name="_Toc108104151"/>
      <w:bookmarkStart w:id="69" w:name="_Toc139891742"/>
      <w:bookmarkStart w:id="70" w:name="_Toc157667916"/>
      <w:bookmarkEnd w:id="63"/>
      <w:bookmarkEnd w:id="64"/>
      <w:bookmarkEnd w:id="65"/>
      <w:r w:rsidRPr="6BB3472E">
        <w:rPr>
          <w:color w:val="73000A"/>
        </w:rPr>
        <w:lastRenderedPageBreak/>
        <w:t xml:space="preserve">Appendix </w:t>
      </w:r>
      <w:r w:rsidR="4DE58947" w:rsidRPr="6BB3472E">
        <w:rPr>
          <w:color w:val="73000A"/>
        </w:rPr>
        <w:t>1</w:t>
      </w:r>
      <w:r w:rsidR="004E2F54" w:rsidRPr="6BB3472E">
        <w:rPr>
          <w:color w:val="73000A"/>
        </w:rPr>
        <w:t>2</w:t>
      </w:r>
      <w:r w:rsidRPr="6BB3472E">
        <w:rPr>
          <w:color w:val="73000A"/>
        </w:rPr>
        <w:t>: Equipment Maintenance Schedule</w:t>
      </w:r>
      <w:bookmarkEnd w:id="66"/>
      <w:bookmarkEnd w:id="67"/>
      <w:bookmarkEnd w:id="68"/>
      <w:bookmarkEnd w:id="69"/>
      <w:bookmarkEnd w:id="70"/>
    </w:p>
    <w:p w14:paraId="09C9F3A9" w14:textId="4CAA5FED" w:rsidR="006167BF" w:rsidRDefault="006167BF" w:rsidP="006167BF"/>
    <w:p w14:paraId="75D5E476" w14:textId="3FAFF591" w:rsidR="00125420" w:rsidRPr="00125420" w:rsidRDefault="23574A87" w:rsidP="00125420">
      <w:pPr>
        <w:sectPr w:rsidR="00125420" w:rsidRPr="00125420" w:rsidSect="00BA12E8">
          <w:pgSz w:w="15840" w:h="12240" w:orient="landscape"/>
          <w:pgMar w:top="1440" w:right="1440" w:bottom="1440" w:left="1440" w:header="720" w:footer="720" w:gutter="0"/>
          <w:cols w:space="720"/>
          <w:titlePg/>
          <w:docGrid w:linePitch="360"/>
        </w:sectPr>
      </w:pPr>
      <w:r>
        <w:rPr>
          <w:noProof/>
        </w:rPr>
        <w:drawing>
          <wp:inline distT="0" distB="0" distL="0" distR="0" wp14:anchorId="77F0EFA0" wp14:editId="2D5B91A4">
            <wp:extent cx="8313848" cy="4762502"/>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9">
                      <a:extLst>
                        <a:ext uri="{28A0092B-C50C-407E-A947-70E740481C1C}">
                          <a14:useLocalDpi xmlns:a14="http://schemas.microsoft.com/office/drawing/2010/main" val="0"/>
                        </a:ext>
                      </a:extLst>
                    </a:blip>
                    <a:stretch>
                      <a:fillRect/>
                    </a:stretch>
                  </pic:blipFill>
                  <pic:spPr>
                    <a:xfrm>
                      <a:off x="0" y="0"/>
                      <a:ext cx="8313848" cy="4762502"/>
                    </a:xfrm>
                    <a:prstGeom prst="rect">
                      <a:avLst/>
                    </a:prstGeom>
                  </pic:spPr>
                </pic:pic>
              </a:graphicData>
            </a:graphic>
          </wp:inline>
        </w:drawing>
      </w:r>
    </w:p>
    <w:p w14:paraId="37E91363" w14:textId="459B731D" w:rsidR="002E7159" w:rsidRDefault="2CFD00D2" w:rsidP="002E7159">
      <w:pPr>
        <w:pStyle w:val="Heading2"/>
        <w:rPr>
          <w:color w:val="73000A"/>
        </w:rPr>
      </w:pPr>
      <w:bookmarkStart w:id="71" w:name="_Appendix_10:_Available"/>
      <w:bookmarkStart w:id="72" w:name="_Appendix_13:_Available"/>
      <w:bookmarkStart w:id="73" w:name="_Toc157667917"/>
      <w:bookmarkEnd w:id="71"/>
      <w:bookmarkEnd w:id="72"/>
      <w:r w:rsidRPr="6BB3472E">
        <w:rPr>
          <w:color w:val="73000A"/>
        </w:rPr>
        <w:lastRenderedPageBreak/>
        <w:t>Appendix 1</w:t>
      </w:r>
      <w:r w:rsidR="004E2F54" w:rsidRPr="6BB3472E">
        <w:rPr>
          <w:color w:val="73000A"/>
        </w:rPr>
        <w:t>3</w:t>
      </w:r>
      <w:r w:rsidRPr="6BB3472E">
        <w:rPr>
          <w:color w:val="73000A"/>
        </w:rPr>
        <w:t>: Available Equipment</w:t>
      </w:r>
      <w:bookmarkEnd w:id="73"/>
    </w:p>
    <w:p w14:paraId="02B562D3" w14:textId="77777777" w:rsidR="002E7159" w:rsidRPr="002E7159" w:rsidRDefault="002E7159" w:rsidP="002E7159"/>
    <w:p w14:paraId="1F49D2F9"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b/>
          <w:bCs/>
          <w:sz w:val="24"/>
          <w:szCs w:val="24"/>
        </w:rPr>
        <w:t>Audiovisual Equipment</w:t>
      </w:r>
      <w:r w:rsidRPr="79D775EF">
        <w:rPr>
          <w:rFonts w:eastAsia="Times New Roman"/>
          <w:sz w:val="24"/>
          <w:szCs w:val="24"/>
        </w:rPr>
        <w:t> </w:t>
      </w:r>
    </w:p>
    <w:p w14:paraId="6E2F6E60"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sz w:val="24"/>
          <w:szCs w:val="24"/>
        </w:rPr>
        <w:t>CAE LearningSpace </w:t>
      </w:r>
    </w:p>
    <w:p w14:paraId="2CAA4380"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b/>
          <w:bCs/>
          <w:sz w:val="24"/>
          <w:szCs w:val="24"/>
        </w:rPr>
        <w:t>Medical Mannequins</w:t>
      </w:r>
      <w:r w:rsidRPr="79D775EF">
        <w:rPr>
          <w:rFonts w:eastAsia="Times New Roman"/>
          <w:sz w:val="24"/>
          <w:szCs w:val="24"/>
        </w:rPr>
        <w:t> </w:t>
      </w:r>
    </w:p>
    <w:p w14:paraId="1AEC4B43"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sz w:val="24"/>
          <w:szCs w:val="24"/>
        </w:rPr>
        <w:t>1 CAE Ares (ACLS Simulator) </w:t>
      </w:r>
    </w:p>
    <w:p w14:paraId="761000EF"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sz w:val="24"/>
          <w:szCs w:val="24"/>
        </w:rPr>
        <w:t>1 CAE Aria (Child Simulator)  </w:t>
      </w:r>
    </w:p>
    <w:p w14:paraId="5F00C87C" w14:textId="37A0B9B0" w:rsidR="002E7159" w:rsidRPr="002E7159" w:rsidRDefault="494716B9" w:rsidP="79D775EF">
      <w:pPr>
        <w:spacing w:after="0" w:line="240" w:lineRule="auto"/>
        <w:textAlignment w:val="baseline"/>
        <w:rPr>
          <w:rFonts w:eastAsia="Times New Roman"/>
          <w:sz w:val="24"/>
          <w:szCs w:val="24"/>
        </w:rPr>
      </w:pPr>
      <w:r w:rsidRPr="79D775EF">
        <w:rPr>
          <w:rFonts w:eastAsia="Times New Roman"/>
          <w:sz w:val="24"/>
          <w:szCs w:val="24"/>
        </w:rPr>
        <w:t>2</w:t>
      </w:r>
      <w:r w:rsidR="2CFD00D2" w:rsidRPr="79D775EF">
        <w:rPr>
          <w:rFonts w:eastAsia="Times New Roman"/>
          <w:sz w:val="24"/>
          <w:szCs w:val="24"/>
        </w:rPr>
        <w:t xml:space="preserve"> CAE Apollo (High Fidelity Simulator) </w:t>
      </w:r>
    </w:p>
    <w:p w14:paraId="3C181A09" w14:textId="48B325B9" w:rsidR="002E7159" w:rsidRPr="002E7159" w:rsidRDefault="3AB5EF95" w:rsidP="79D775EF">
      <w:pPr>
        <w:spacing w:after="0" w:line="240" w:lineRule="auto"/>
        <w:textAlignment w:val="baseline"/>
        <w:rPr>
          <w:rFonts w:eastAsia="Times New Roman"/>
          <w:sz w:val="24"/>
          <w:szCs w:val="24"/>
        </w:rPr>
      </w:pPr>
      <w:r w:rsidRPr="79D775EF">
        <w:rPr>
          <w:rFonts w:eastAsia="Times New Roman"/>
          <w:sz w:val="24"/>
          <w:szCs w:val="24"/>
        </w:rPr>
        <w:t>9</w:t>
      </w:r>
      <w:r w:rsidR="2CFD00D2" w:rsidRPr="79D775EF">
        <w:rPr>
          <w:rFonts w:eastAsia="Times New Roman"/>
          <w:sz w:val="24"/>
          <w:szCs w:val="24"/>
        </w:rPr>
        <w:t xml:space="preserve"> CAE June (Nursing Simulators) </w:t>
      </w:r>
    </w:p>
    <w:p w14:paraId="03AB8EB6"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sz w:val="24"/>
          <w:szCs w:val="24"/>
        </w:rPr>
        <w:t>1 CAE Lucina (Birthing Simulator) </w:t>
      </w:r>
    </w:p>
    <w:p w14:paraId="678E7B83"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sz w:val="24"/>
          <w:szCs w:val="24"/>
        </w:rPr>
        <w:t>1 CAE Luna (Baby Simulator) </w:t>
      </w:r>
    </w:p>
    <w:p w14:paraId="60252E8C"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sz w:val="24"/>
          <w:szCs w:val="24"/>
        </w:rPr>
        <w:t> </w:t>
      </w:r>
    </w:p>
    <w:p w14:paraId="0D77A886"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b/>
          <w:bCs/>
          <w:sz w:val="24"/>
          <w:szCs w:val="24"/>
        </w:rPr>
        <w:t>Mixed Reality</w:t>
      </w:r>
      <w:r w:rsidRPr="79D775EF">
        <w:rPr>
          <w:rFonts w:eastAsia="Times New Roman"/>
          <w:sz w:val="24"/>
          <w:szCs w:val="24"/>
        </w:rPr>
        <w:t> </w:t>
      </w:r>
    </w:p>
    <w:p w14:paraId="4288D33A"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sz w:val="24"/>
          <w:szCs w:val="24"/>
        </w:rPr>
        <w:t>6 HoloLens </w:t>
      </w:r>
    </w:p>
    <w:p w14:paraId="1B8E87ED" w14:textId="3A77F2E3" w:rsidR="002E7159" w:rsidRPr="002E7159" w:rsidRDefault="2CFD00D2" w:rsidP="79D775EF">
      <w:pPr>
        <w:spacing w:after="0" w:line="240" w:lineRule="auto"/>
        <w:textAlignment w:val="baseline"/>
        <w:rPr>
          <w:rFonts w:eastAsia="Times New Roman"/>
          <w:sz w:val="24"/>
          <w:szCs w:val="24"/>
        </w:rPr>
      </w:pPr>
      <w:r w:rsidRPr="79D775EF">
        <w:rPr>
          <w:rFonts w:eastAsia="Times New Roman"/>
          <w:sz w:val="24"/>
          <w:szCs w:val="24"/>
        </w:rPr>
        <w:t> </w:t>
      </w:r>
    </w:p>
    <w:p w14:paraId="6688D57B" w14:textId="509EB76A" w:rsidR="002E7159" w:rsidRPr="002E7159" w:rsidRDefault="2CFD00D2" w:rsidP="79D775EF">
      <w:pPr>
        <w:spacing w:after="0" w:line="240" w:lineRule="auto"/>
        <w:textAlignment w:val="baseline"/>
        <w:rPr>
          <w:rFonts w:eastAsia="Times New Roman"/>
          <w:sz w:val="24"/>
          <w:szCs w:val="24"/>
        </w:rPr>
      </w:pPr>
      <w:r w:rsidRPr="79D775EF">
        <w:rPr>
          <w:rFonts w:eastAsia="Times New Roman"/>
          <w:b/>
          <w:bCs/>
          <w:sz w:val="24"/>
          <w:szCs w:val="24"/>
        </w:rPr>
        <w:t>Task Trainers</w:t>
      </w:r>
      <w:r w:rsidRPr="79D775EF">
        <w:rPr>
          <w:rFonts w:eastAsia="Times New Roman"/>
          <w:sz w:val="24"/>
          <w:szCs w:val="24"/>
        </w:rPr>
        <w:t> </w:t>
      </w:r>
    </w:p>
    <w:tbl>
      <w:tblPr>
        <w:tblW w:w="48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tblGrid>
      <w:tr w:rsidR="002E7159" w:rsidRPr="002E7159" w14:paraId="7B4FE47E"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1C6F77B4"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 xml:space="preserve">Barcode Printer Package for </w:t>
            </w:r>
            <w:proofErr w:type="spellStart"/>
            <w:r w:rsidRPr="79D775EF">
              <w:rPr>
                <w:rFonts w:eastAsia="Times New Roman"/>
                <w:color w:val="000000" w:themeColor="text1"/>
                <w:sz w:val="24"/>
                <w:szCs w:val="24"/>
              </w:rPr>
              <w:t>SimCartRx</w:t>
            </w:r>
            <w:proofErr w:type="spellEnd"/>
            <w:r w:rsidRPr="79D775EF">
              <w:rPr>
                <w:rFonts w:eastAsia="Times New Roman"/>
                <w:color w:val="000000" w:themeColor="text1"/>
                <w:sz w:val="24"/>
                <w:szCs w:val="24"/>
              </w:rPr>
              <w:t> </w:t>
            </w:r>
          </w:p>
        </w:tc>
      </w:tr>
      <w:tr w:rsidR="002E7159" w:rsidRPr="002E7159" w14:paraId="1801E32D"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42FDA724"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Cart All Purpose 3 Shelf </w:t>
            </w:r>
          </w:p>
        </w:tc>
      </w:tr>
      <w:tr w:rsidR="002E7159" w:rsidRPr="002E7159" w14:paraId="746CF5F1"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33B651CD"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 xml:space="preserve">Demo Dose </w:t>
            </w:r>
            <w:proofErr w:type="spellStart"/>
            <w:r w:rsidRPr="79D775EF">
              <w:rPr>
                <w:rFonts w:eastAsia="Times New Roman"/>
                <w:color w:val="000000" w:themeColor="text1"/>
                <w:sz w:val="24"/>
                <w:szCs w:val="24"/>
              </w:rPr>
              <w:t>SimCartRx</w:t>
            </w:r>
            <w:proofErr w:type="spellEnd"/>
            <w:r w:rsidRPr="79D775EF">
              <w:rPr>
                <w:rFonts w:eastAsia="Times New Roman"/>
                <w:color w:val="000000" w:themeColor="text1"/>
                <w:sz w:val="24"/>
                <w:szCs w:val="24"/>
              </w:rPr>
              <w:t> </w:t>
            </w:r>
          </w:p>
        </w:tc>
      </w:tr>
      <w:tr w:rsidR="002E7159" w:rsidRPr="002E7159" w14:paraId="6C355E6D"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132421E7"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Distilled Water </w:t>
            </w:r>
          </w:p>
        </w:tc>
      </w:tr>
      <w:tr w:rsidR="002E7159" w:rsidRPr="002E7159" w14:paraId="4BC72FC7"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56746EB0" w14:textId="6021C8C1"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 xml:space="preserve">Female </w:t>
            </w:r>
            <w:r w:rsidR="79D775EF" w:rsidRPr="79D775EF">
              <w:rPr>
                <w:rFonts w:eastAsia="Times New Roman"/>
                <w:color w:val="000000" w:themeColor="text1"/>
                <w:sz w:val="24"/>
                <w:szCs w:val="24"/>
              </w:rPr>
              <w:t>Catheterization</w:t>
            </w:r>
            <w:r w:rsidRPr="79D775EF">
              <w:rPr>
                <w:rFonts w:eastAsia="Times New Roman"/>
                <w:color w:val="000000" w:themeColor="text1"/>
                <w:sz w:val="24"/>
                <w:szCs w:val="24"/>
              </w:rPr>
              <w:t> </w:t>
            </w:r>
          </w:p>
        </w:tc>
      </w:tr>
      <w:tr w:rsidR="002E7159" w:rsidRPr="002E7159" w14:paraId="6BF7FB1E"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3380B6F7"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Injection Trainer </w:t>
            </w:r>
          </w:p>
        </w:tc>
      </w:tr>
      <w:tr w:rsidR="002E7159" w:rsidRPr="002E7159" w14:paraId="268B612A"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31043F55" w14:textId="77777777" w:rsidR="002E7159" w:rsidRDefault="2CFD00D2" w:rsidP="79D775EF">
            <w:pPr>
              <w:spacing w:after="0" w:line="240" w:lineRule="auto"/>
              <w:textAlignment w:val="baseline"/>
              <w:rPr>
                <w:rFonts w:eastAsia="Times New Roman"/>
                <w:color w:val="000000" w:themeColor="text1"/>
                <w:sz w:val="24"/>
                <w:szCs w:val="24"/>
              </w:rPr>
            </w:pPr>
            <w:r w:rsidRPr="79D775EF">
              <w:rPr>
                <w:rFonts w:eastAsia="Times New Roman"/>
                <w:color w:val="000000" w:themeColor="text1"/>
                <w:sz w:val="24"/>
                <w:szCs w:val="24"/>
              </w:rPr>
              <w:t>Injection trainer pads </w:t>
            </w:r>
          </w:p>
          <w:p w14:paraId="2369A27D" w14:textId="6D81B219" w:rsidR="004E2F54" w:rsidRPr="002E7159" w:rsidRDefault="004E2F54" w:rsidP="79D775EF">
            <w:pPr>
              <w:spacing w:after="0" w:line="240" w:lineRule="auto"/>
              <w:textAlignment w:val="baseline"/>
              <w:rPr>
                <w:rFonts w:eastAsia="Times New Roman"/>
                <w:sz w:val="24"/>
                <w:szCs w:val="24"/>
              </w:rPr>
            </w:pPr>
            <w:r>
              <w:rPr>
                <w:rFonts w:eastAsia="Times New Roman"/>
                <w:color w:val="000000" w:themeColor="text1"/>
                <w:sz w:val="24"/>
                <w:szCs w:val="24"/>
              </w:rPr>
              <w:t>Intravenous Arm II</w:t>
            </w:r>
          </w:p>
        </w:tc>
      </w:tr>
      <w:tr w:rsidR="002E7159" w:rsidRPr="002E7159" w14:paraId="4F7B62AE"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4C1B543C" w14:textId="1D171AB1"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IV Training Arm- dark skin </w:t>
            </w:r>
            <w:r w:rsidR="004E2F54">
              <w:rPr>
                <w:rFonts w:eastAsia="Times New Roman"/>
                <w:color w:val="000000" w:themeColor="text1"/>
                <w:sz w:val="24"/>
                <w:szCs w:val="24"/>
              </w:rPr>
              <w:t>(7)</w:t>
            </w:r>
          </w:p>
        </w:tc>
      </w:tr>
      <w:tr w:rsidR="002E7159" w:rsidRPr="002E7159" w14:paraId="5BCEB893"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4B8581BB" w14:textId="7977B09E"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IV Training Arm Kit- light skin </w:t>
            </w:r>
            <w:r w:rsidR="004E2F54">
              <w:rPr>
                <w:rFonts w:eastAsia="Times New Roman"/>
                <w:color w:val="000000" w:themeColor="text1"/>
                <w:sz w:val="24"/>
                <w:szCs w:val="24"/>
              </w:rPr>
              <w:t>(8)</w:t>
            </w:r>
          </w:p>
        </w:tc>
      </w:tr>
      <w:tr w:rsidR="002E7159" w:rsidRPr="002E7159" w14:paraId="22D7C876"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248BD0D9" w14:textId="45A17183"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 xml:space="preserve">Male </w:t>
            </w:r>
            <w:r w:rsidR="79D775EF" w:rsidRPr="79D775EF">
              <w:rPr>
                <w:rFonts w:eastAsia="Times New Roman"/>
                <w:color w:val="000000" w:themeColor="text1"/>
                <w:sz w:val="24"/>
                <w:szCs w:val="24"/>
              </w:rPr>
              <w:t>Catheterization</w:t>
            </w:r>
            <w:r w:rsidRPr="79D775EF">
              <w:rPr>
                <w:rFonts w:eastAsia="Times New Roman"/>
                <w:color w:val="000000" w:themeColor="text1"/>
                <w:sz w:val="24"/>
                <w:szCs w:val="24"/>
              </w:rPr>
              <w:t xml:space="preserve"> S</w:t>
            </w:r>
            <w:r w:rsidR="5E39AF60" w:rsidRPr="79D775EF">
              <w:rPr>
                <w:rFonts w:eastAsia="Times New Roman"/>
                <w:color w:val="000000" w:themeColor="text1"/>
                <w:sz w:val="24"/>
                <w:szCs w:val="24"/>
              </w:rPr>
              <w:t>phincter</w:t>
            </w:r>
            <w:r w:rsidRPr="79D775EF">
              <w:rPr>
                <w:rFonts w:eastAsia="Times New Roman"/>
                <w:color w:val="000000" w:themeColor="text1"/>
                <w:sz w:val="24"/>
                <w:szCs w:val="24"/>
              </w:rPr>
              <w:t xml:space="preserve"> Kit  </w:t>
            </w:r>
          </w:p>
        </w:tc>
      </w:tr>
      <w:tr w:rsidR="002E7159" w:rsidRPr="002E7159" w14:paraId="5AA0F9AE"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4B32101D" w14:textId="31CF745B" w:rsidR="002E7159" w:rsidRPr="002E7159" w:rsidRDefault="004E2F54" w:rsidP="79D775EF">
            <w:pPr>
              <w:spacing w:after="0" w:line="240" w:lineRule="auto"/>
              <w:textAlignment w:val="baseline"/>
              <w:rPr>
                <w:rFonts w:eastAsia="Times New Roman"/>
                <w:sz w:val="24"/>
                <w:szCs w:val="24"/>
              </w:rPr>
            </w:pPr>
            <w:r>
              <w:rPr>
                <w:rFonts w:eastAsia="Times New Roman"/>
                <w:color w:val="000000" w:themeColor="text1"/>
                <w:sz w:val="24"/>
                <w:szCs w:val="24"/>
              </w:rPr>
              <w:t>D</w:t>
            </w:r>
            <w:r>
              <w:rPr>
                <w:rFonts w:eastAsia="Times New Roman"/>
              </w:rPr>
              <w:t>olls (9)</w:t>
            </w:r>
            <w:r w:rsidR="2CFD00D2" w:rsidRPr="79D775EF">
              <w:rPr>
                <w:rFonts w:eastAsia="Times New Roman"/>
                <w:color w:val="000000" w:themeColor="text1"/>
                <w:sz w:val="24"/>
                <w:szCs w:val="24"/>
              </w:rPr>
              <w:t> </w:t>
            </w:r>
          </w:p>
        </w:tc>
      </w:tr>
      <w:tr w:rsidR="002E7159" w:rsidRPr="002E7159" w14:paraId="0AB84EEF"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6C977D8C"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NG Tube and Trach Care Trainer </w:t>
            </w:r>
          </w:p>
        </w:tc>
      </w:tr>
      <w:tr w:rsidR="002E7159" w:rsidRPr="002E7159" w14:paraId="513F81E8"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1F59C0A0"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PAT- Pediatric Auscultation Trainer </w:t>
            </w:r>
          </w:p>
        </w:tc>
      </w:tr>
      <w:tr w:rsidR="002E7159" w:rsidRPr="002E7159" w14:paraId="78FC6528"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0C677B93"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Pediatric injectable training arm- light skin </w:t>
            </w:r>
          </w:p>
        </w:tc>
      </w:tr>
      <w:tr w:rsidR="002E7159" w:rsidRPr="002E7159" w14:paraId="6EB9BC7F"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05C19690" w14:textId="28A48ECB"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 xml:space="preserve">SAM- Student Auscultation </w:t>
            </w:r>
            <w:r w:rsidR="503DB75B" w:rsidRPr="79D775EF">
              <w:rPr>
                <w:rFonts w:eastAsia="Times New Roman"/>
                <w:color w:val="000000" w:themeColor="text1"/>
                <w:sz w:val="24"/>
                <w:szCs w:val="24"/>
              </w:rPr>
              <w:t>Mannequin</w:t>
            </w:r>
            <w:r w:rsidRPr="79D775EF">
              <w:rPr>
                <w:rFonts w:eastAsia="Times New Roman"/>
                <w:color w:val="000000" w:themeColor="text1"/>
                <w:sz w:val="24"/>
                <w:szCs w:val="24"/>
              </w:rPr>
              <w:t> </w:t>
            </w:r>
          </w:p>
        </w:tc>
      </w:tr>
      <w:tr w:rsidR="002E7159" w:rsidRPr="002E7159" w14:paraId="0651B030"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66813817"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Sani CPR Family Pack </w:t>
            </w:r>
          </w:p>
        </w:tc>
      </w:tr>
      <w:tr w:rsidR="002E7159" w:rsidRPr="002E7159" w14:paraId="15D2148F"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7AF4A104"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Simulation Ventilator   </w:t>
            </w:r>
          </w:p>
        </w:tc>
      </w:tr>
      <w:tr w:rsidR="002E7159" w:rsidRPr="002E7159" w14:paraId="3229A9B7"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54555F1A" w14:textId="77777777" w:rsidR="002E7159" w:rsidRDefault="2CFD00D2" w:rsidP="79D775EF">
            <w:pPr>
              <w:spacing w:after="0" w:line="240" w:lineRule="auto"/>
              <w:textAlignment w:val="baseline"/>
              <w:rPr>
                <w:rFonts w:eastAsia="Times New Roman"/>
                <w:color w:val="000000" w:themeColor="text1"/>
                <w:sz w:val="24"/>
                <w:szCs w:val="24"/>
              </w:rPr>
            </w:pPr>
            <w:proofErr w:type="spellStart"/>
            <w:r w:rsidRPr="79D775EF">
              <w:rPr>
                <w:rFonts w:eastAsia="Times New Roman"/>
                <w:color w:val="000000" w:themeColor="text1"/>
                <w:sz w:val="24"/>
                <w:szCs w:val="24"/>
              </w:rPr>
              <w:t>SimVS</w:t>
            </w:r>
            <w:proofErr w:type="spellEnd"/>
            <w:r w:rsidRPr="79D775EF">
              <w:rPr>
                <w:rFonts w:eastAsia="Times New Roman"/>
                <w:color w:val="000000" w:themeColor="text1"/>
                <w:sz w:val="24"/>
                <w:szCs w:val="24"/>
              </w:rPr>
              <w:t> </w:t>
            </w:r>
          </w:p>
          <w:p w14:paraId="376B8066" w14:textId="0D62AD56" w:rsidR="004E2F54" w:rsidRPr="002E7159" w:rsidRDefault="004E2F54" w:rsidP="79D775EF">
            <w:pPr>
              <w:spacing w:after="0" w:line="240" w:lineRule="auto"/>
              <w:textAlignment w:val="baseline"/>
              <w:rPr>
                <w:rFonts w:eastAsia="Times New Roman"/>
                <w:sz w:val="24"/>
                <w:szCs w:val="24"/>
              </w:rPr>
            </w:pPr>
            <w:r>
              <w:rPr>
                <w:rFonts w:eastAsia="Times New Roman"/>
                <w:color w:val="000000" w:themeColor="text1"/>
                <w:sz w:val="24"/>
                <w:szCs w:val="24"/>
              </w:rPr>
              <w:t>Veins &amp; Skin Replacements</w:t>
            </w:r>
          </w:p>
        </w:tc>
      </w:tr>
      <w:tr w:rsidR="002E7159" w:rsidRPr="002E7159" w14:paraId="54D5917B" w14:textId="77777777" w:rsidTr="004E2F54">
        <w:trPr>
          <w:trHeight w:val="300"/>
        </w:trPr>
        <w:tc>
          <w:tcPr>
            <w:tcW w:w="4815" w:type="dxa"/>
            <w:tcBorders>
              <w:top w:val="nil"/>
              <w:left w:val="nil"/>
              <w:bottom w:val="nil"/>
              <w:right w:val="nil"/>
            </w:tcBorders>
            <w:shd w:val="clear" w:color="auto" w:fill="FFFFFF" w:themeFill="background1"/>
            <w:vAlign w:val="bottom"/>
            <w:hideMark/>
          </w:tcPr>
          <w:p w14:paraId="19A7C8F8" w14:textId="77777777" w:rsidR="002E7159" w:rsidRPr="002E7159" w:rsidRDefault="2CFD00D2" w:rsidP="79D775EF">
            <w:pPr>
              <w:spacing w:after="0" w:line="240" w:lineRule="auto"/>
              <w:textAlignment w:val="baseline"/>
              <w:rPr>
                <w:rFonts w:eastAsia="Times New Roman"/>
                <w:sz w:val="24"/>
                <w:szCs w:val="24"/>
              </w:rPr>
            </w:pPr>
            <w:r w:rsidRPr="79D775EF">
              <w:rPr>
                <w:rFonts w:eastAsia="Times New Roman"/>
                <w:color w:val="000000" w:themeColor="text1"/>
                <w:sz w:val="24"/>
                <w:szCs w:val="24"/>
              </w:rPr>
              <w:t xml:space="preserve">Wristband Printer for Demo Dose </w:t>
            </w:r>
            <w:proofErr w:type="spellStart"/>
            <w:r w:rsidRPr="79D775EF">
              <w:rPr>
                <w:rFonts w:eastAsia="Times New Roman"/>
                <w:color w:val="000000" w:themeColor="text1"/>
                <w:sz w:val="24"/>
                <w:szCs w:val="24"/>
              </w:rPr>
              <w:t>SimCartRx</w:t>
            </w:r>
            <w:proofErr w:type="spellEnd"/>
            <w:r w:rsidRPr="79D775EF">
              <w:rPr>
                <w:rFonts w:eastAsia="Times New Roman"/>
                <w:color w:val="000000" w:themeColor="text1"/>
                <w:sz w:val="24"/>
                <w:szCs w:val="24"/>
              </w:rPr>
              <w:t> </w:t>
            </w:r>
          </w:p>
        </w:tc>
      </w:tr>
    </w:tbl>
    <w:p w14:paraId="7555CC3B" w14:textId="77777777" w:rsidR="004E2F54" w:rsidRDefault="004E2F54" w:rsidP="00E01D51">
      <w:pPr>
        <w:pStyle w:val="Heading2"/>
        <w:rPr>
          <w:color w:val="73000A"/>
        </w:rPr>
      </w:pPr>
      <w:bookmarkStart w:id="74" w:name="_Appendix_13:_IPC"/>
      <w:bookmarkEnd w:id="74"/>
    </w:p>
    <w:p w14:paraId="5CFD1A44" w14:textId="77777777" w:rsidR="004E2F54" w:rsidRDefault="004E2F54">
      <w:pPr>
        <w:rPr>
          <w:rFonts w:asciiTheme="majorHAnsi" w:eastAsiaTheme="majorEastAsia" w:hAnsiTheme="majorHAnsi" w:cstheme="majorBidi"/>
          <w:color w:val="73000A"/>
          <w:sz w:val="26"/>
          <w:szCs w:val="26"/>
        </w:rPr>
      </w:pPr>
      <w:r>
        <w:rPr>
          <w:color w:val="73000A"/>
        </w:rPr>
        <w:br w:type="page"/>
      </w:r>
    </w:p>
    <w:p w14:paraId="7A87D71B" w14:textId="25EF91EA" w:rsidR="00E01D51" w:rsidRDefault="38C50939" w:rsidP="00E01D51">
      <w:pPr>
        <w:pStyle w:val="Heading2"/>
        <w:rPr>
          <w:color w:val="73000A"/>
        </w:rPr>
      </w:pPr>
      <w:bookmarkStart w:id="75" w:name="_Appendix_14:_IPC"/>
      <w:bookmarkStart w:id="76" w:name="_Toc157667918"/>
      <w:bookmarkEnd w:id="75"/>
      <w:r w:rsidRPr="6BB3472E">
        <w:rPr>
          <w:color w:val="73000A"/>
        </w:rPr>
        <w:lastRenderedPageBreak/>
        <w:t>Appendix 1</w:t>
      </w:r>
      <w:r w:rsidR="004E2F54" w:rsidRPr="6BB3472E">
        <w:rPr>
          <w:color w:val="73000A"/>
        </w:rPr>
        <w:t>4</w:t>
      </w:r>
      <w:r w:rsidRPr="6BB3472E">
        <w:rPr>
          <w:color w:val="73000A"/>
        </w:rPr>
        <w:t xml:space="preserve">: </w:t>
      </w:r>
      <w:r w:rsidR="001248CA" w:rsidRPr="6BB3472E">
        <w:rPr>
          <w:color w:val="73000A"/>
        </w:rPr>
        <w:t>IPSC</w:t>
      </w:r>
      <w:r w:rsidRPr="6BB3472E">
        <w:rPr>
          <w:color w:val="73000A"/>
        </w:rPr>
        <w:t xml:space="preserve"> Quality Improvement Process: PDSA</w:t>
      </w:r>
      <w:bookmarkEnd w:id="76"/>
    </w:p>
    <w:p w14:paraId="25A6B946" w14:textId="081E7C63" w:rsidR="00E01D51" w:rsidRDefault="00E01D51" w:rsidP="00E01D51"/>
    <w:p w14:paraId="1496A029" w14:textId="63B4C0F5" w:rsidR="00E01D51" w:rsidRPr="00E01D51" w:rsidRDefault="38C50939" w:rsidP="00E01D51">
      <w:r>
        <w:rPr>
          <w:noProof/>
        </w:rPr>
        <w:drawing>
          <wp:inline distT="0" distB="0" distL="0" distR="0" wp14:anchorId="44F636E2" wp14:editId="5B34FDFA">
            <wp:extent cx="5943600" cy="66173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0">
                      <a:extLst>
                        <a:ext uri="{28A0092B-C50C-407E-A947-70E740481C1C}">
                          <a14:useLocalDpi xmlns:a14="http://schemas.microsoft.com/office/drawing/2010/main" val="0"/>
                        </a:ext>
                      </a:extLst>
                    </a:blip>
                    <a:stretch>
                      <a:fillRect/>
                    </a:stretch>
                  </pic:blipFill>
                  <pic:spPr>
                    <a:xfrm>
                      <a:off x="0" y="0"/>
                      <a:ext cx="5943600" cy="6617334"/>
                    </a:xfrm>
                    <a:prstGeom prst="rect">
                      <a:avLst/>
                    </a:prstGeom>
                  </pic:spPr>
                </pic:pic>
              </a:graphicData>
            </a:graphic>
          </wp:inline>
        </w:drawing>
      </w:r>
      <w:r w:rsidR="00E01D51">
        <w:br/>
      </w:r>
    </w:p>
    <w:p w14:paraId="591F2584" w14:textId="030E2355" w:rsidR="00125420" w:rsidRDefault="00125420" w:rsidP="007C2AEF"/>
    <w:p w14:paraId="506E1DD7" w14:textId="0BAAC6ED" w:rsidR="00093A44" w:rsidRDefault="00093A44">
      <w:r>
        <w:br w:type="page"/>
      </w:r>
    </w:p>
    <w:p w14:paraId="20F47410" w14:textId="4877BD18" w:rsidR="00093A44" w:rsidRDefault="00093A44" w:rsidP="00093A44">
      <w:pPr>
        <w:pStyle w:val="Heading2"/>
        <w:rPr>
          <w:color w:val="73000A"/>
        </w:rPr>
      </w:pPr>
      <w:bookmarkStart w:id="77" w:name="_Appendix_14:_Elon"/>
      <w:bookmarkStart w:id="78" w:name="_Appendix_15:_Elon"/>
      <w:bookmarkStart w:id="79" w:name="_Toc157667919"/>
      <w:bookmarkEnd w:id="77"/>
      <w:bookmarkEnd w:id="78"/>
      <w:r w:rsidRPr="6BB3472E">
        <w:rPr>
          <w:color w:val="73000A"/>
        </w:rPr>
        <w:lastRenderedPageBreak/>
        <w:t>Appendix 1</w:t>
      </w:r>
      <w:r w:rsidR="004E2F54" w:rsidRPr="6BB3472E">
        <w:rPr>
          <w:color w:val="73000A"/>
        </w:rPr>
        <w:t>5</w:t>
      </w:r>
      <w:r w:rsidRPr="6BB3472E">
        <w:rPr>
          <w:color w:val="73000A"/>
        </w:rPr>
        <w:t>: Elon University School of Health Sciences Photo/Video Release Form</w:t>
      </w:r>
      <w:bookmarkEnd w:id="79"/>
    </w:p>
    <w:p w14:paraId="1486F708" w14:textId="77777777" w:rsidR="00093A44" w:rsidRDefault="00093A44" w:rsidP="00093A44">
      <w:pPr>
        <w:spacing w:after="0" w:line="240" w:lineRule="auto"/>
        <w:jc w:val="center"/>
        <w:textAlignment w:val="baseline"/>
      </w:pPr>
    </w:p>
    <w:p w14:paraId="0D763D8F" w14:textId="77777777" w:rsidR="00093A44" w:rsidRDefault="00093A44" w:rsidP="00093A44">
      <w:pPr>
        <w:spacing w:after="0" w:line="240" w:lineRule="auto"/>
        <w:jc w:val="center"/>
        <w:textAlignment w:val="baseline"/>
      </w:pPr>
    </w:p>
    <w:p w14:paraId="663135D0" w14:textId="77777777" w:rsidR="00093A44" w:rsidRDefault="00093A44" w:rsidP="00093A44">
      <w:pPr>
        <w:spacing w:after="0" w:line="240" w:lineRule="auto"/>
        <w:jc w:val="center"/>
        <w:textAlignment w:val="baseline"/>
      </w:pPr>
    </w:p>
    <w:p w14:paraId="1CE03562" w14:textId="0C244329" w:rsidR="00093A44" w:rsidRPr="00340DD8" w:rsidRDefault="00093A44" w:rsidP="00093A44">
      <w:pPr>
        <w:spacing w:after="0" w:line="240" w:lineRule="auto"/>
        <w:jc w:val="center"/>
        <w:textAlignment w:val="baseline"/>
      </w:pPr>
      <w:r>
        <w:rPr>
          <w:noProof/>
        </w:rPr>
        <w:drawing>
          <wp:inline distT="0" distB="0" distL="0" distR="0" wp14:anchorId="533E304B" wp14:editId="13CF94E0">
            <wp:extent cx="4572000" cy="581025"/>
            <wp:effectExtent l="0" t="0" r="0" b="0"/>
            <wp:docPr id="976023085" name="Picture 976023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4572000" cy="581025"/>
                    </a:xfrm>
                    <a:prstGeom prst="rect">
                      <a:avLst/>
                    </a:prstGeom>
                  </pic:spPr>
                </pic:pic>
              </a:graphicData>
            </a:graphic>
          </wp:inline>
        </w:drawing>
      </w:r>
    </w:p>
    <w:p w14:paraId="606CC2CC" w14:textId="77777777" w:rsidR="00093A44" w:rsidRPr="00340DD8" w:rsidRDefault="00093A44" w:rsidP="00093A44">
      <w:pPr>
        <w:spacing w:after="0" w:line="240" w:lineRule="auto"/>
        <w:jc w:val="center"/>
        <w:textAlignment w:val="baseline"/>
        <w:rPr>
          <w:rFonts w:ascii="Segoe UI" w:eastAsia="Times New Roman" w:hAnsi="Segoe UI" w:cs="Segoe UI"/>
          <w:sz w:val="18"/>
          <w:szCs w:val="18"/>
        </w:rPr>
      </w:pPr>
      <w:r w:rsidRPr="79D775EF">
        <w:rPr>
          <w:rFonts w:ascii="Arial Narrow" w:eastAsia="Times New Roman" w:hAnsi="Arial Narrow" w:cs="Segoe UI"/>
          <w:sz w:val="36"/>
          <w:szCs w:val="36"/>
        </w:rPr>
        <w:t> </w:t>
      </w:r>
    </w:p>
    <w:p w14:paraId="4779EFEA" w14:textId="77777777" w:rsidR="00093A44" w:rsidRPr="00340DD8" w:rsidRDefault="00093A44" w:rsidP="00093A44">
      <w:pPr>
        <w:spacing w:after="0" w:line="480" w:lineRule="auto"/>
        <w:jc w:val="center"/>
        <w:textAlignment w:val="baseline"/>
        <w:rPr>
          <w:rFonts w:ascii="Times New Roman" w:eastAsia="Times New Roman" w:hAnsi="Times New Roman" w:cs="Times New Roman"/>
          <w:sz w:val="24"/>
          <w:szCs w:val="24"/>
        </w:rPr>
      </w:pPr>
      <w:r w:rsidRPr="79D775EF">
        <w:rPr>
          <w:rFonts w:ascii="Times New Roman" w:eastAsia="Times New Roman" w:hAnsi="Times New Roman" w:cs="Times New Roman"/>
          <w:b/>
          <w:bCs/>
          <w:sz w:val="24"/>
          <w:szCs w:val="24"/>
        </w:rPr>
        <w:t>Photographs/Videotape Consent and Release Form</w:t>
      </w:r>
      <w:r w:rsidRPr="79D775EF">
        <w:rPr>
          <w:rFonts w:ascii="Times New Roman" w:eastAsia="Times New Roman" w:hAnsi="Times New Roman" w:cs="Times New Roman"/>
          <w:sz w:val="24"/>
          <w:szCs w:val="24"/>
        </w:rPr>
        <w:t> </w:t>
      </w:r>
    </w:p>
    <w:p w14:paraId="2BF5BBC0" w14:textId="77777777" w:rsidR="00093A44" w:rsidRPr="00340DD8" w:rsidRDefault="00093A44" w:rsidP="00093A44">
      <w:pPr>
        <w:spacing w:after="0" w:line="24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____________________________________________ </w:t>
      </w:r>
    </w:p>
    <w:p w14:paraId="0D308321" w14:textId="77777777" w:rsidR="00093A44" w:rsidRPr="00340DD8" w:rsidRDefault="00093A44" w:rsidP="00093A44">
      <w:pPr>
        <w:spacing w:after="0" w:line="240" w:lineRule="auto"/>
        <w:textAlignment w:val="baseline"/>
        <w:rPr>
          <w:rFonts w:ascii="Arial" w:eastAsia="Times New Roman" w:hAnsi="Arial" w:cs="Arial"/>
          <w:sz w:val="20"/>
          <w:szCs w:val="20"/>
        </w:rPr>
      </w:pPr>
      <w:r w:rsidRPr="79D775EF">
        <w:rPr>
          <w:rFonts w:ascii="Arial" w:eastAsia="Times New Roman" w:hAnsi="Arial" w:cs="Arial"/>
          <w:sz w:val="20"/>
          <w:szCs w:val="20"/>
        </w:rPr>
        <w:t>Printed Name of the Participant</w:t>
      </w:r>
    </w:p>
    <w:p w14:paraId="19233C51" w14:textId="77777777" w:rsidR="00093A44" w:rsidRPr="00340DD8" w:rsidRDefault="00093A44" w:rsidP="00093A44">
      <w:pPr>
        <w:spacing w:after="0" w:line="48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 xml:space="preserve">  </w:t>
      </w:r>
    </w:p>
    <w:p w14:paraId="77CDB328" w14:textId="77777777" w:rsidR="00093A44" w:rsidRPr="00340DD8" w:rsidRDefault="00093A44" w:rsidP="00093A44">
      <w:pPr>
        <w:spacing w:after="0" w:line="36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I hereby authorize, without reservation or restriction, the School of Health Sciences at Elon University to publish the photographs or videos taken of me (while serving as a participant), and my name, for use in printed publications and websites. </w:t>
      </w:r>
    </w:p>
    <w:p w14:paraId="295F0D87" w14:textId="77777777" w:rsidR="00093A44" w:rsidRPr="00340DD8" w:rsidRDefault="00093A44" w:rsidP="00093A44">
      <w:pPr>
        <w:spacing w:after="0" w:line="36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 xml:space="preserve"> I hereby give the School of Health Sciences at Elon University permission to use and reuse, </w:t>
      </w:r>
      <w:proofErr w:type="gramStart"/>
      <w:r w:rsidRPr="79D775EF">
        <w:rPr>
          <w:rFonts w:ascii="Arial" w:eastAsia="Times New Roman" w:hAnsi="Arial" w:cs="Arial"/>
          <w:sz w:val="20"/>
          <w:szCs w:val="20"/>
        </w:rPr>
        <w:t>publish</w:t>
      </w:r>
      <w:proofErr w:type="gramEnd"/>
      <w:r w:rsidRPr="79D775EF">
        <w:rPr>
          <w:rFonts w:ascii="Arial" w:eastAsia="Times New Roman" w:hAnsi="Arial" w:cs="Arial"/>
          <w:sz w:val="20"/>
          <w:szCs w:val="20"/>
        </w:rPr>
        <w:t xml:space="preserve"> and republish, pictures of myself, in whole or in part, individually or with other photographs, in any medium for any purpose whatsoever, including (but not limited to) illustration, advertising and promotion of Elon University and programs associated with the university, or to promote the university through outside publishers.    </w:t>
      </w:r>
    </w:p>
    <w:p w14:paraId="3E96C198" w14:textId="77777777" w:rsidR="00093A44" w:rsidRPr="00340DD8" w:rsidRDefault="00093A44" w:rsidP="00093A44">
      <w:pPr>
        <w:spacing w:after="0" w:line="36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 I further agree that my participation in any publication and website produced by the School of Health Sciences at Elon University confers upon me no rights of ownership and waive any right to compensation for the uses. </w:t>
      </w:r>
    </w:p>
    <w:p w14:paraId="388DBDFC" w14:textId="77777777" w:rsidR="00093A44" w:rsidRPr="00340DD8" w:rsidRDefault="00093A44" w:rsidP="00093A44">
      <w:pPr>
        <w:spacing w:after="0" w:line="360" w:lineRule="auto"/>
        <w:textAlignment w:val="baseline"/>
        <w:rPr>
          <w:rFonts w:ascii="Arial" w:eastAsia="Times New Roman" w:hAnsi="Arial" w:cs="Arial"/>
          <w:sz w:val="20"/>
          <w:szCs w:val="20"/>
        </w:rPr>
      </w:pPr>
      <w:r w:rsidRPr="79D775EF">
        <w:rPr>
          <w:rFonts w:ascii="Arial" w:eastAsia="Times New Roman" w:hAnsi="Arial" w:cs="Arial"/>
          <w:sz w:val="20"/>
          <w:szCs w:val="20"/>
        </w:rPr>
        <w:t> I release the School of Health Sciences at Elon University, its contractors, and its employees from liability for any claims by me or any third party in connection with my participation. </w:t>
      </w:r>
    </w:p>
    <w:p w14:paraId="30BE3740" w14:textId="77777777" w:rsidR="00093A44" w:rsidRDefault="00093A44" w:rsidP="00093A44">
      <w:pPr>
        <w:spacing w:after="0" w:line="360" w:lineRule="auto"/>
        <w:rPr>
          <w:rFonts w:ascii="Arial" w:eastAsia="Times New Roman" w:hAnsi="Arial" w:cs="Arial"/>
          <w:sz w:val="20"/>
          <w:szCs w:val="20"/>
        </w:rPr>
      </w:pPr>
    </w:p>
    <w:p w14:paraId="0C5A6FC4" w14:textId="77777777" w:rsidR="00093A44" w:rsidRPr="00340DD8" w:rsidRDefault="00093A44" w:rsidP="00093A44">
      <w:pPr>
        <w:spacing w:after="0" w:line="36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Check all that you consent to: </w:t>
      </w:r>
    </w:p>
    <w:p w14:paraId="047E59B2" w14:textId="77777777" w:rsidR="00093A44" w:rsidRPr="00340DD8" w:rsidRDefault="00093A44" w:rsidP="00093A44">
      <w:pPr>
        <w:spacing w:after="0" w:line="36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Yes</w:t>
      </w:r>
      <w:r>
        <w:tab/>
      </w:r>
      <w:r w:rsidRPr="79D775EF">
        <w:rPr>
          <w:rFonts w:ascii="Arial" w:eastAsia="Times New Roman" w:hAnsi="Arial" w:cs="Arial"/>
          <w:sz w:val="20"/>
          <w:szCs w:val="20"/>
        </w:rPr>
        <w:t>No </w:t>
      </w:r>
    </w:p>
    <w:p w14:paraId="7E43AA92" w14:textId="77777777" w:rsidR="00093A44" w:rsidRPr="00340DD8" w:rsidRDefault="00093A44" w:rsidP="00093A44">
      <w:pPr>
        <w:spacing w:after="0" w:line="36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___</w:t>
      </w:r>
      <w:r>
        <w:tab/>
      </w:r>
      <w:r w:rsidRPr="79D775EF">
        <w:rPr>
          <w:rFonts w:ascii="Arial" w:eastAsia="Times New Roman" w:hAnsi="Arial" w:cs="Arial"/>
          <w:sz w:val="20"/>
          <w:szCs w:val="20"/>
        </w:rPr>
        <w:t>___</w:t>
      </w:r>
      <w:r>
        <w:tab/>
      </w:r>
      <w:r w:rsidRPr="79D775EF">
        <w:rPr>
          <w:rFonts w:ascii="Arial" w:eastAsia="Times New Roman" w:hAnsi="Arial" w:cs="Arial"/>
          <w:sz w:val="20"/>
          <w:szCs w:val="20"/>
        </w:rPr>
        <w:t>Class use for which I have volunteered. </w:t>
      </w:r>
    </w:p>
    <w:p w14:paraId="04F3A9FD" w14:textId="77777777" w:rsidR="00093A44" w:rsidRPr="00340DD8" w:rsidRDefault="00093A44" w:rsidP="00093A44">
      <w:pPr>
        <w:spacing w:after="0" w:line="36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___</w:t>
      </w:r>
      <w:r>
        <w:tab/>
      </w:r>
      <w:r w:rsidRPr="79D775EF">
        <w:rPr>
          <w:rFonts w:ascii="Arial" w:eastAsia="Times New Roman" w:hAnsi="Arial" w:cs="Arial"/>
          <w:sz w:val="20"/>
          <w:szCs w:val="20"/>
        </w:rPr>
        <w:t>___</w:t>
      </w:r>
      <w:r>
        <w:tab/>
      </w:r>
      <w:r w:rsidRPr="79D775EF">
        <w:rPr>
          <w:rFonts w:ascii="Arial" w:eastAsia="Times New Roman" w:hAnsi="Arial" w:cs="Arial"/>
          <w:sz w:val="20"/>
          <w:szCs w:val="20"/>
        </w:rPr>
        <w:t>Other classes for which I have not volunteered. </w:t>
      </w:r>
    </w:p>
    <w:p w14:paraId="12CD07A2" w14:textId="77777777" w:rsidR="00093A44" w:rsidRPr="00340DD8" w:rsidRDefault="00093A44" w:rsidP="00093A44">
      <w:pPr>
        <w:spacing w:after="0" w:line="36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___</w:t>
      </w:r>
      <w:r>
        <w:tab/>
      </w:r>
      <w:r w:rsidRPr="79D775EF">
        <w:rPr>
          <w:rFonts w:ascii="Arial" w:eastAsia="Times New Roman" w:hAnsi="Arial" w:cs="Arial"/>
          <w:sz w:val="20"/>
          <w:szCs w:val="20"/>
        </w:rPr>
        <w:t>___</w:t>
      </w:r>
      <w:r>
        <w:tab/>
      </w:r>
      <w:r w:rsidRPr="79D775EF">
        <w:rPr>
          <w:rFonts w:ascii="Arial" w:eastAsia="Times New Roman" w:hAnsi="Arial" w:cs="Arial"/>
          <w:sz w:val="20"/>
          <w:szCs w:val="20"/>
        </w:rPr>
        <w:t xml:space="preserve">Informational purposes at professional meetings, educational </w:t>
      </w:r>
      <w:proofErr w:type="gramStart"/>
      <w:r w:rsidRPr="79D775EF">
        <w:rPr>
          <w:rFonts w:ascii="Arial" w:eastAsia="Times New Roman" w:hAnsi="Arial" w:cs="Arial"/>
          <w:sz w:val="20"/>
          <w:szCs w:val="20"/>
        </w:rPr>
        <w:t>seminars</w:t>
      </w:r>
      <w:proofErr w:type="gramEnd"/>
      <w:r w:rsidRPr="79D775EF">
        <w:rPr>
          <w:rFonts w:ascii="Arial" w:eastAsia="Times New Roman" w:hAnsi="Arial" w:cs="Arial"/>
          <w:sz w:val="20"/>
          <w:szCs w:val="20"/>
        </w:rPr>
        <w:t xml:space="preserve"> or general public. </w:t>
      </w:r>
    </w:p>
    <w:p w14:paraId="5EAA9895" w14:textId="77777777" w:rsidR="00093A44" w:rsidRPr="00340DD8" w:rsidRDefault="00093A44" w:rsidP="00093A44">
      <w:pPr>
        <w:spacing w:after="0" w:line="36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___</w:t>
      </w:r>
      <w:r>
        <w:tab/>
      </w:r>
      <w:r w:rsidRPr="79D775EF">
        <w:rPr>
          <w:rFonts w:ascii="Arial" w:eastAsia="Times New Roman" w:hAnsi="Arial" w:cs="Arial"/>
          <w:sz w:val="20"/>
          <w:szCs w:val="20"/>
        </w:rPr>
        <w:t>___</w:t>
      </w:r>
      <w:r>
        <w:tab/>
      </w:r>
      <w:r w:rsidRPr="79D775EF">
        <w:rPr>
          <w:rFonts w:ascii="Arial" w:eastAsia="Times New Roman" w:hAnsi="Arial" w:cs="Arial"/>
          <w:sz w:val="20"/>
          <w:szCs w:val="20"/>
        </w:rPr>
        <w:t>Publishing for educational use in such items as newsletters, websites, etc. </w:t>
      </w:r>
    </w:p>
    <w:p w14:paraId="51AC77F3" w14:textId="77777777" w:rsidR="00093A44" w:rsidRPr="00340DD8" w:rsidRDefault="00093A44" w:rsidP="00093A44">
      <w:pPr>
        <w:spacing w:after="0" w:line="24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  </w:t>
      </w:r>
    </w:p>
    <w:p w14:paraId="60828DBA" w14:textId="77777777" w:rsidR="00093A44" w:rsidRPr="00340DD8" w:rsidRDefault="00093A44" w:rsidP="00093A44">
      <w:pPr>
        <w:spacing w:after="0" w:line="24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  </w:t>
      </w:r>
    </w:p>
    <w:p w14:paraId="0B83FA5B" w14:textId="77777777" w:rsidR="00093A44" w:rsidRPr="00340DD8" w:rsidRDefault="00093A44" w:rsidP="00093A44">
      <w:pPr>
        <w:spacing w:after="0" w:line="24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________________________________               ______________________ </w:t>
      </w:r>
    </w:p>
    <w:p w14:paraId="61282A1B" w14:textId="77777777" w:rsidR="00093A44" w:rsidRPr="00340DD8" w:rsidRDefault="00093A44" w:rsidP="00093A44">
      <w:pPr>
        <w:spacing w:after="0" w:line="24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Signature of Participant</w:t>
      </w:r>
      <w:r>
        <w:tab/>
      </w:r>
      <w:r>
        <w:tab/>
      </w:r>
      <w:r>
        <w:tab/>
      </w:r>
      <w:r>
        <w:tab/>
      </w:r>
      <w:r>
        <w:tab/>
      </w:r>
      <w:r w:rsidRPr="79D775EF">
        <w:rPr>
          <w:rFonts w:ascii="Arial" w:eastAsia="Times New Roman" w:hAnsi="Arial" w:cs="Arial"/>
          <w:sz w:val="20"/>
          <w:szCs w:val="20"/>
        </w:rPr>
        <w:t>Date </w:t>
      </w:r>
    </w:p>
    <w:p w14:paraId="5CE43EB9" w14:textId="77777777" w:rsidR="00093A44" w:rsidRPr="00340DD8" w:rsidRDefault="00093A44" w:rsidP="00093A44">
      <w:pPr>
        <w:spacing w:after="0" w:line="240" w:lineRule="auto"/>
        <w:textAlignment w:val="baseline"/>
        <w:rPr>
          <w:rFonts w:ascii="Segoe UI" w:eastAsia="Times New Roman" w:hAnsi="Segoe UI" w:cs="Segoe UI"/>
          <w:sz w:val="18"/>
          <w:szCs w:val="18"/>
        </w:rPr>
      </w:pPr>
      <w:r w:rsidRPr="79D775EF">
        <w:rPr>
          <w:rFonts w:ascii="Arial" w:eastAsia="Times New Roman" w:hAnsi="Arial" w:cs="Arial"/>
          <w:sz w:val="20"/>
          <w:szCs w:val="20"/>
        </w:rPr>
        <w:t> </w:t>
      </w:r>
    </w:p>
    <w:p w14:paraId="3B473525" w14:textId="77777777" w:rsidR="00093A44" w:rsidRPr="00340DD8" w:rsidRDefault="00093A44" w:rsidP="00093A44">
      <w:pPr>
        <w:spacing w:line="240" w:lineRule="auto"/>
        <w:rPr>
          <w:rFonts w:eastAsiaTheme="minorEastAsia"/>
          <w:sz w:val="24"/>
          <w:szCs w:val="24"/>
        </w:rPr>
      </w:pPr>
    </w:p>
    <w:p w14:paraId="319E3190" w14:textId="3238E5B4" w:rsidR="005C3B67" w:rsidRDefault="005C3B67">
      <w:pPr>
        <w:rPr>
          <w:rFonts w:eastAsiaTheme="minorEastAsia"/>
          <w:sz w:val="24"/>
          <w:szCs w:val="24"/>
        </w:rPr>
      </w:pPr>
      <w:r>
        <w:rPr>
          <w:rFonts w:eastAsiaTheme="minorEastAsia"/>
          <w:sz w:val="24"/>
          <w:szCs w:val="24"/>
        </w:rPr>
        <w:br w:type="page"/>
      </w:r>
    </w:p>
    <w:p w14:paraId="2A4ED79E" w14:textId="711C86FA" w:rsidR="005C3B67" w:rsidRDefault="005C3B67" w:rsidP="005C3B67">
      <w:pPr>
        <w:pStyle w:val="Heading2"/>
        <w:rPr>
          <w:color w:val="73000A"/>
        </w:rPr>
      </w:pPr>
      <w:bookmarkStart w:id="80" w:name="_Appendix_16:_Facilitator"/>
      <w:bookmarkStart w:id="81" w:name="_Toc157667920"/>
      <w:bookmarkEnd w:id="80"/>
      <w:r w:rsidRPr="6BB3472E">
        <w:rPr>
          <w:color w:val="73000A"/>
        </w:rPr>
        <w:lastRenderedPageBreak/>
        <w:t>Appendix 16: Facilitator Self-Evaluation</w:t>
      </w:r>
      <w:bookmarkEnd w:id="81"/>
    </w:p>
    <w:p w14:paraId="50F5F939" w14:textId="77777777" w:rsidR="005C3B67" w:rsidRDefault="005C3B67" w:rsidP="005C3B67"/>
    <w:p w14:paraId="5EF6CFFC" w14:textId="27320A8E" w:rsidR="00776BAF" w:rsidRDefault="00776BAF" w:rsidP="00776BAF">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456548F" wp14:editId="37E6AAC5">
            <wp:extent cx="446722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67225" cy="571500"/>
                    </a:xfrm>
                    <a:prstGeom prst="rect">
                      <a:avLst/>
                    </a:prstGeom>
                    <a:noFill/>
                    <a:ln>
                      <a:noFill/>
                    </a:ln>
                  </pic:spPr>
                </pic:pic>
              </a:graphicData>
            </a:graphic>
          </wp:inline>
        </w:drawing>
      </w:r>
      <w:r>
        <w:rPr>
          <w:rStyle w:val="eop"/>
          <w:rFonts w:ascii="Calibri" w:eastAsiaTheme="majorEastAsia" w:hAnsi="Calibri" w:cs="Calibri"/>
          <w:sz w:val="22"/>
          <w:szCs w:val="22"/>
        </w:rPr>
        <w:t> </w:t>
      </w:r>
    </w:p>
    <w:p w14:paraId="3D95CED0" w14:textId="77777777" w:rsidR="00776BAF" w:rsidRDefault="00776BAF" w:rsidP="00776BA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Facilitator Self-Evaluation</w:t>
      </w:r>
      <w:r>
        <w:rPr>
          <w:rStyle w:val="eop"/>
          <w:rFonts w:ascii="Calibri" w:eastAsiaTheme="majorEastAsia" w:hAnsi="Calibri" w:cs="Calibri"/>
          <w:sz w:val="22"/>
          <w:szCs w:val="22"/>
        </w:rPr>
        <w:t> </w:t>
      </w:r>
    </w:p>
    <w:p w14:paraId="372BDA5A" w14:textId="77777777" w:rsidR="00776BAF" w:rsidRDefault="00776BAF" w:rsidP="00776BAF">
      <w:pPr>
        <w:pStyle w:val="paragraph"/>
        <w:spacing w:before="0" w:beforeAutospacing="0" w:after="0" w:afterAutospacing="0"/>
        <w:jc w:val="center"/>
        <w:textAlignment w:val="baseline"/>
        <w:rPr>
          <w:rFonts w:ascii="Segoe UI" w:hAnsi="Segoe UI" w:cs="Segoe UI"/>
          <w:sz w:val="18"/>
          <w:szCs w:val="18"/>
        </w:rPr>
      </w:pPr>
      <w:r>
        <w:rPr>
          <w:rStyle w:val="eop"/>
          <w:rFonts w:ascii="Calibri" w:eastAsiaTheme="majorEastAsia" w:hAnsi="Calibri" w:cs="Calibri"/>
          <w:sz w:val="22"/>
          <w:szCs w:val="22"/>
        </w:rPr>
        <w:t> </w:t>
      </w:r>
    </w:p>
    <w:p w14:paraId="286491E7" w14:textId="77777777" w:rsidR="00776BAF" w:rsidRDefault="00776BAF" w:rsidP="00776B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Facilitator Name:</w:t>
      </w:r>
      <w:r>
        <w:rPr>
          <w:rStyle w:val="eop"/>
          <w:rFonts w:ascii="Calibri" w:eastAsiaTheme="majorEastAsia" w:hAnsi="Calibri" w:cs="Calibri"/>
          <w:sz w:val="22"/>
          <w:szCs w:val="22"/>
        </w:rPr>
        <w:t> </w:t>
      </w:r>
    </w:p>
    <w:p w14:paraId="353E1147" w14:textId="77777777" w:rsidR="00776BAF" w:rsidRDefault="00776BAF" w:rsidP="00776BA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To evaluate your readiness for simulation and to better assist you in future simulation development, review and rate the following statements as they apply to your setting and role in simulation.</w:t>
      </w:r>
      <w:r>
        <w:rPr>
          <w:rStyle w:val="eop"/>
          <w:rFonts w:ascii="Calibri" w:eastAsiaTheme="majorEastAsia" w:hAnsi="Calibri" w:cs="Calibri"/>
          <w:sz w:val="22"/>
          <w:szCs w:val="22"/>
        </w:rPr>
        <w:t> </w:t>
      </w:r>
    </w:p>
    <w:p w14:paraId="292999C6" w14:textId="69D406EA" w:rsidR="00776BAF" w:rsidRDefault="00000000" w:rsidP="00776BAF">
      <w:pPr>
        <w:pStyle w:val="paragraph"/>
        <w:spacing w:before="0" w:beforeAutospacing="0" w:after="0" w:afterAutospacing="0"/>
        <w:jc w:val="both"/>
        <w:textAlignment w:val="baseline"/>
        <w:rPr>
          <w:rFonts w:ascii="Segoe UI" w:hAnsi="Segoe UI" w:cs="Segoe UI"/>
          <w:sz w:val="18"/>
          <w:szCs w:val="18"/>
        </w:rPr>
      </w:pPr>
      <w:hyperlink r:id="rId42" w:tgtFrame="_blank" w:history="1">
        <w:r w:rsidR="00776BAF">
          <w:rPr>
            <w:rStyle w:val="normaltextrun"/>
            <w:rFonts w:ascii="Calibri" w:hAnsi="Calibri" w:cs="Calibri"/>
            <w:color w:val="0563C1"/>
            <w:sz w:val="22"/>
            <w:szCs w:val="22"/>
            <w:u w:val="single"/>
          </w:rPr>
          <w:t>Click here</w:t>
        </w:r>
      </w:hyperlink>
      <w:r w:rsidR="00776BAF">
        <w:rPr>
          <w:rStyle w:val="normaltextrun"/>
          <w:rFonts w:ascii="Calibri" w:hAnsi="Calibri" w:cs="Calibri"/>
          <w:color w:val="FF0000"/>
          <w:sz w:val="22"/>
          <w:szCs w:val="22"/>
        </w:rPr>
        <w:t xml:space="preserve"> </w:t>
      </w:r>
      <w:r w:rsidR="00776BAF">
        <w:rPr>
          <w:rStyle w:val="normaltextrun"/>
          <w:rFonts w:ascii="Calibri" w:hAnsi="Calibri" w:cs="Calibri"/>
          <w:sz w:val="22"/>
          <w:szCs w:val="22"/>
        </w:rPr>
        <w:t xml:space="preserve">for the </w:t>
      </w:r>
      <w:r w:rsidR="001248CA">
        <w:rPr>
          <w:rStyle w:val="normaltextrun"/>
          <w:rFonts w:ascii="Calibri" w:hAnsi="Calibri" w:cs="Calibri"/>
          <w:sz w:val="22"/>
          <w:szCs w:val="22"/>
        </w:rPr>
        <w:t>IPSC</w:t>
      </w:r>
      <w:r w:rsidR="00776BAF">
        <w:rPr>
          <w:rStyle w:val="normaltextrun"/>
          <w:rFonts w:ascii="Calibri" w:hAnsi="Calibri" w:cs="Calibri"/>
          <w:sz w:val="22"/>
          <w:szCs w:val="22"/>
        </w:rPr>
        <w:t xml:space="preserve"> Policies and Procedures and the Healthcare Simulation Standards of Best Practice.</w:t>
      </w:r>
      <w:r w:rsidR="00776BAF">
        <w:rPr>
          <w:rStyle w:val="eop"/>
          <w:rFonts w:ascii="Calibri" w:eastAsiaTheme="majorEastAsia" w:hAnsi="Calibri" w:cs="Calibri"/>
          <w:sz w:val="22"/>
          <w:szCs w:val="22"/>
        </w:rPr>
        <w:t> </w:t>
      </w:r>
    </w:p>
    <w:p w14:paraId="3BFD179F" w14:textId="77777777" w:rsidR="00776BAF" w:rsidRDefault="00776BAF" w:rsidP="001248CA">
      <w:pPr>
        <w:pStyle w:val="paragraph"/>
        <w:numPr>
          <w:ilvl w:val="0"/>
          <w:numId w:val="60"/>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 understand that using a systematic, integrated curricular design approach to simulation-based learning can contribute to successful outcomes in the Interprofessional Simulation Center.</w:t>
      </w:r>
      <w:r>
        <w:rPr>
          <w:rStyle w:val="eop"/>
          <w:rFonts w:ascii="Calibri" w:eastAsiaTheme="majorEastAsia" w:hAnsi="Calibri" w:cs="Calibri"/>
          <w:sz w:val="22"/>
          <w:szCs w:val="22"/>
        </w:rPr>
        <w:t> </w:t>
      </w:r>
    </w:p>
    <w:p w14:paraId="77800EAB" w14:textId="77777777" w:rsidR="00776BAF" w:rsidRDefault="00776BAF" w:rsidP="001248CA">
      <w:pPr>
        <w:pStyle w:val="paragraph"/>
        <w:numPr>
          <w:ilvl w:val="0"/>
          <w:numId w:val="61"/>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eastAsiaTheme="majorEastAsia" w:hAnsi="Calibri" w:cs="Calibri"/>
          <w:sz w:val="22"/>
          <w:szCs w:val="22"/>
        </w:rPr>
        <w:t> </w:t>
      </w:r>
    </w:p>
    <w:p w14:paraId="06BFA325" w14:textId="77777777" w:rsidR="00776BAF" w:rsidRDefault="00776BAF" w:rsidP="001248CA">
      <w:pPr>
        <w:pStyle w:val="paragraph"/>
        <w:numPr>
          <w:ilvl w:val="0"/>
          <w:numId w:val="61"/>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eastAsiaTheme="majorEastAsia" w:hAnsi="Calibri" w:cs="Calibri"/>
          <w:sz w:val="22"/>
          <w:szCs w:val="22"/>
        </w:rPr>
        <w:t> </w:t>
      </w:r>
    </w:p>
    <w:p w14:paraId="00E28103" w14:textId="77777777" w:rsidR="00776BAF" w:rsidRDefault="00776BAF" w:rsidP="001248CA">
      <w:pPr>
        <w:pStyle w:val="paragraph"/>
        <w:numPr>
          <w:ilvl w:val="0"/>
          <w:numId w:val="61"/>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eastAsiaTheme="majorEastAsia" w:hAnsi="Calibri" w:cs="Calibri"/>
          <w:sz w:val="22"/>
          <w:szCs w:val="22"/>
        </w:rPr>
        <w:t> </w:t>
      </w:r>
    </w:p>
    <w:p w14:paraId="0C7BF6E8" w14:textId="77777777" w:rsidR="00776BAF" w:rsidRDefault="00776BAF" w:rsidP="00776BAF">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eastAsiaTheme="majorEastAsia" w:hAnsi="Calibri" w:cs="Calibri"/>
          <w:sz w:val="22"/>
          <w:szCs w:val="22"/>
        </w:rPr>
        <w:t> </w:t>
      </w:r>
    </w:p>
    <w:p w14:paraId="0ABBD935" w14:textId="77777777" w:rsidR="00776BAF" w:rsidRDefault="00776BAF" w:rsidP="001248CA">
      <w:pPr>
        <w:pStyle w:val="paragraph"/>
        <w:numPr>
          <w:ilvl w:val="0"/>
          <w:numId w:val="6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 am aware of the current policies and procedures for the Interprofessional Simulation Center.</w:t>
      </w:r>
      <w:r>
        <w:rPr>
          <w:rStyle w:val="eop"/>
          <w:rFonts w:ascii="Calibri" w:eastAsiaTheme="majorEastAsia" w:hAnsi="Calibri" w:cs="Calibri"/>
          <w:sz w:val="22"/>
          <w:szCs w:val="22"/>
        </w:rPr>
        <w:t> </w:t>
      </w:r>
    </w:p>
    <w:p w14:paraId="63888AB3" w14:textId="77777777" w:rsidR="00776BAF" w:rsidRDefault="00776BAF" w:rsidP="001248CA">
      <w:pPr>
        <w:pStyle w:val="paragraph"/>
        <w:numPr>
          <w:ilvl w:val="0"/>
          <w:numId w:val="63"/>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eastAsiaTheme="majorEastAsia" w:hAnsi="Calibri" w:cs="Calibri"/>
          <w:sz w:val="22"/>
          <w:szCs w:val="22"/>
        </w:rPr>
        <w:t> </w:t>
      </w:r>
    </w:p>
    <w:p w14:paraId="083DDF51" w14:textId="77777777" w:rsidR="00776BAF" w:rsidRDefault="00776BAF" w:rsidP="001248CA">
      <w:pPr>
        <w:pStyle w:val="paragraph"/>
        <w:numPr>
          <w:ilvl w:val="0"/>
          <w:numId w:val="63"/>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eastAsiaTheme="majorEastAsia" w:hAnsi="Calibri" w:cs="Calibri"/>
          <w:sz w:val="22"/>
          <w:szCs w:val="22"/>
        </w:rPr>
        <w:t> </w:t>
      </w:r>
    </w:p>
    <w:p w14:paraId="48ACDFF8" w14:textId="77777777" w:rsidR="00776BAF" w:rsidRDefault="00776BAF" w:rsidP="001248CA">
      <w:pPr>
        <w:pStyle w:val="paragraph"/>
        <w:numPr>
          <w:ilvl w:val="0"/>
          <w:numId w:val="63"/>
        </w:numPr>
        <w:spacing w:before="0" w:beforeAutospacing="0" w:after="0" w:afterAutospacing="0"/>
        <w:ind w:left="216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eastAsiaTheme="majorEastAsia" w:hAnsi="Calibri" w:cs="Calibri"/>
          <w:sz w:val="22"/>
          <w:szCs w:val="22"/>
        </w:rPr>
        <w:t> </w:t>
      </w:r>
    </w:p>
    <w:p w14:paraId="2B191A1E" w14:textId="77777777" w:rsidR="00776BAF" w:rsidRDefault="00776BAF" w:rsidP="00776BAF">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eastAsiaTheme="majorEastAsia" w:hAnsi="Calibri" w:cs="Calibri"/>
          <w:sz w:val="22"/>
          <w:szCs w:val="22"/>
        </w:rPr>
        <w:t> </w:t>
      </w:r>
    </w:p>
    <w:p w14:paraId="7D0BAF63" w14:textId="77777777" w:rsidR="00776BAF" w:rsidRDefault="00776BAF" w:rsidP="001248CA">
      <w:pPr>
        <w:pStyle w:val="paragraph"/>
        <w:numPr>
          <w:ilvl w:val="0"/>
          <w:numId w:val="64"/>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 understand the simulation faculty role and related responsibilities in the Interprofessional Simulation Center. </w:t>
      </w:r>
      <w:r>
        <w:rPr>
          <w:rStyle w:val="eop"/>
          <w:rFonts w:ascii="Calibri" w:eastAsiaTheme="majorEastAsia" w:hAnsi="Calibri" w:cs="Calibri"/>
          <w:sz w:val="22"/>
          <w:szCs w:val="22"/>
        </w:rPr>
        <w:t> </w:t>
      </w:r>
    </w:p>
    <w:p w14:paraId="44545589" w14:textId="77777777" w:rsidR="00776BAF" w:rsidRDefault="00776BAF" w:rsidP="001248CA">
      <w:pPr>
        <w:pStyle w:val="paragraph"/>
        <w:numPr>
          <w:ilvl w:val="0"/>
          <w:numId w:val="65"/>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eastAsiaTheme="majorEastAsia" w:hAnsi="Calibri" w:cs="Calibri"/>
          <w:sz w:val="22"/>
          <w:szCs w:val="22"/>
        </w:rPr>
        <w:t> </w:t>
      </w:r>
    </w:p>
    <w:p w14:paraId="72624A40" w14:textId="77777777" w:rsidR="00776BAF" w:rsidRDefault="00776BAF" w:rsidP="001248CA">
      <w:pPr>
        <w:pStyle w:val="paragraph"/>
        <w:numPr>
          <w:ilvl w:val="0"/>
          <w:numId w:val="65"/>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eastAsiaTheme="majorEastAsia" w:hAnsi="Calibri" w:cs="Calibri"/>
          <w:sz w:val="22"/>
          <w:szCs w:val="22"/>
        </w:rPr>
        <w:t> </w:t>
      </w:r>
    </w:p>
    <w:p w14:paraId="3FC75F27" w14:textId="77777777" w:rsidR="00776BAF" w:rsidRDefault="00776BAF" w:rsidP="001248CA">
      <w:pPr>
        <w:pStyle w:val="paragraph"/>
        <w:numPr>
          <w:ilvl w:val="0"/>
          <w:numId w:val="65"/>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eastAsiaTheme="majorEastAsia" w:hAnsi="Calibri" w:cs="Calibri"/>
          <w:sz w:val="22"/>
          <w:szCs w:val="22"/>
        </w:rPr>
        <w:t> </w:t>
      </w:r>
    </w:p>
    <w:p w14:paraId="5E9A3634" w14:textId="77777777" w:rsidR="00776BAF" w:rsidRDefault="00776BAF" w:rsidP="00776BAF">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eastAsiaTheme="majorEastAsia" w:hAnsi="Calibri" w:cs="Calibri"/>
          <w:sz w:val="22"/>
          <w:szCs w:val="22"/>
        </w:rPr>
        <w:t> </w:t>
      </w:r>
    </w:p>
    <w:p w14:paraId="5D1E5D54" w14:textId="77777777" w:rsidR="00776BAF" w:rsidRDefault="00776BAF" w:rsidP="00776BAF">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70EF43B1" w14:textId="77777777" w:rsidR="00776BAF" w:rsidRDefault="00776BAF" w:rsidP="001248CA">
      <w:pPr>
        <w:pStyle w:val="paragraph"/>
        <w:numPr>
          <w:ilvl w:val="0"/>
          <w:numId w:val="6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 can access simulation resources for faculty professional development such as scenario development, assessment selection, simulation modalities, and feedback.</w:t>
      </w:r>
      <w:r>
        <w:rPr>
          <w:rStyle w:val="eop"/>
          <w:rFonts w:ascii="Calibri" w:eastAsiaTheme="majorEastAsia" w:hAnsi="Calibri" w:cs="Calibri"/>
          <w:sz w:val="22"/>
          <w:szCs w:val="22"/>
        </w:rPr>
        <w:t> </w:t>
      </w:r>
    </w:p>
    <w:p w14:paraId="2604D7E3" w14:textId="77777777" w:rsidR="00776BAF" w:rsidRDefault="00776BAF" w:rsidP="001248CA">
      <w:pPr>
        <w:pStyle w:val="paragraph"/>
        <w:numPr>
          <w:ilvl w:val="0"/>
          <w:numId w:val="6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eastAsiaTheme="majorEastAsia" w:hAnsi="Calibri" w:cs="Calibri"/>
          <w:sz w:val="22"/>
          <w:szCs w:val="22"/>
        </w:rPr>
        <w:t> </w:t>
      </w:r>
    </w:p>
    <w:p w14:paraId="22DAD93D" w14:textId="77777777" w:rsidR="00776BAF" w:rsidRDefault="00776BAF" w:rsidP="001248CA">
      <w:pPr>
        <w:pStyle w:val="paragraph"/>
        <w:numPr>
          <w:ilvl w:val="0"/>
          <w:numId w:val="6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eastAsiaTheme="majorEastAsia" w:hAnsi="Calibri" w:cs="Calibri"/>
          <w:sz w:val="22"/>
          <w:szCs w:val="22"/>
        </w:rPr>
        <w:t> </w:t>
      </w:r>
    </w:p>
    <w:p w14:paraId="40CCAE5C" w14:textId="77777777" w:rsidR="00776BAF" w:rsidRDefault="00776BAF" w:rsidP="001248CA">
      <w:pPr>
        <w:pStyle w:val="paragraph"/>
        <w:numPr>
          <w:ilvl w:val="0"/>
          <w:numId w:val="67"/>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eastAsiaTheme="majorEastAsia" w:hAnsi="Calibri" w:cs="Calibri"/>
          <w:sz w:val="22"/>
          <w:szCs w:val="22"/>
        </w:rPr>
        <w:t> </w:t>
      </w:r>
    </w:p>
    <w:p w14:paraId="0749D7EA" w14:textId="77777777" w:rsidR="00776BAF" w:rsidRDefault="00776BAF" w:rsidP="00776BAF">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eastAsiaTheme="majorEastAsia" w:hAnsi="Calibri" w:cs="Calibri"/>
          <w:sz w:val="22"/>
          <w:szCs w:val="22"/>
        </w:rPr>
        <w:t> </w:t>
      </w:r>
    </w:p>
    <w:p w14:paraId="36ECF357" w14:textId="77777777" w:rsidR="00776BAF" w:rsidRDefault="00776BAF" w:rsidP="00776BAF">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3B402773" w14:textId="77777777" w:rsidR="00776BAF" w:rsidRDefault="00776BAF" w:rsidP="001248CA">
      <w:pPr>
        <w:pStyle w:val="paragraph"/>
        <w:numPr>
          <w:ilvl w:val="0"/>
          <w:numId w:val="6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 I know of educational and training resources for simulation faculty outside of the School of Health Sciences. </w:t>
      </w:r>
      <w:r>
        <w:rPr>
          <w:rStyle w:val="eop"/>
          <w:rFonts w:ascii="Calibri" w:eastAsiaTheme="majorEastAsia" w:hAnsi="Calibri" w:cs="Calibri"/>
          <w:sz w:val="22"/>
          <w:szCs w:val="22"/>
        </w:rPr>
        <w:t> </w:t>
      </w:r>
    </w:p>
    <w:p w14:paraId="27362E43" w14:textId="77777777" w:rsidR="00776BAF" w:rsidRDefault="00776BAF" w:rsidP="001248CA">
      <w:pPr>
        <w:pStyle w:val="paragraph"/>
        <w:numPr>
          <w:ilvl w:val="0"/>
          <w:numId w:val="69"/>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eastAsiaTheme="majorEastAsia" w:hAnsi="Calibri" w:cs="Calibri"/>
          <w:sz w:val="22"/>
          <w:szCs w:val="22"/>
        </w:rPr>
        <w:t> </w:t>
      </w:r>
    </w:p>
    <w:p w14:paraId="64997EC1" w14:textId="77777777" w:rsidR="00776BAF" w:rsidRDefault="00776BAF" w:rsidP="001248CA">
      <w:pPr>
        <w:pStyle w:val="paragraph"/>
        <w:numPr>
          <w:ilvl w:val="0"/>
          <w:numId w:val="69"/>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eastAsiaTheme="majorEastAsia" w:hAnsi="Calibri" w:cs="Calibri"/>
          <w:sz w:val="22"/>
          <w:szCs w:val="22"/>
        </w:rPr>
        <w:t> </w:t>
      </w:r>
    </w:p>
    <w:p w14:paraId="6FA097B7" w14:textId="77777777" w:rsidR="00776BAF" w:rsidRDefault="00776BAF" w:rsidP="001248CA">
      <w:pPr>
        <w:pStyle w:val="paragraph"/>
        <w:numPr>
          <w:ilvl w:val="0"/>
          <w:numId w:val="69"/>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eastAsiaTheme="majorEastAsia" w:hAnsi="Calibri" w:cs="Calibri"/>
          <w:sz w:val="22"/>
          <w:szCs w:val="22"/>
        </w:rPr>
        <w:t> </w:t>
      </w:r>
    </w:p>
    <w:p w14:paraId="7EE92D01" w14:textId="77777777" w:rsidR="00776BAF" w:rsidRDefault="00776BAF" w:rsidP="00776BAF">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eastAsiaTheme="majorEastAsia" w:hAnsi="Calibri" w:cs="Calibri"/>
          <w:sz w:val="22"/>
          <w:szCs w:val="22"/>
        </w:rPr>
        <w:t> </w:t>
      </w:r>
    </w:p>
    <w:p w14:paraId="5270845C" w14:textId="77777777" w:rsidR="00776BAF" w:rsidRDefault="00776BAF" w:rsidP="00776BAF">
      <w:pPr>
        <w:pStyle w:val="paragraph"/>
        <w:spacing w:before="0" w:beforeAutospacing="0" w:after="0" w:afterAutospacing="0"/>
        <w:ind w:left="720"/>
        <w:textAlignment w:val="baseline"/>
        <w:rPr>
          <w:rFonts w:ascii="Segoe UI" w:hAnsi="Segoe UI" w:cs="Segoe UI"/>
          <w:sz w:val="18"/>
          <w:szCs w:val="18"/>
        </w:rPr>
      </w:pPr>
      <w:r>
        <w:rPr>
          <w:rStyle w:val="eop"/>
          <w:rFonts w:ascii="Calibri" w:eastAsiaTheme="majorEastAsia" w:hAnsi="Calibri" w:cs="Calibri"/>
          <w:sz w:val="22"/>
          <w:szCs w:val="22"/>
        </w:rPr>
        <w:t> </w:t>
      </w:r>
    </w:p>
    <w:p w14:paraId="4192A725" w14:textId="77777777" w:rsidR="00776BAF" w:rsidRDefault="00776BAF" w:rsidP="00776BAF">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32231B99" w14:textId="77777777" w:rsidR="00776BAF" w:rsidRDefault="00776BAF" w:rsidP="001248CA">
      <w:pPr>
        <w:pStyle w:val="paragraph"/>
        <w:numPr>
          <w:ilvl w:val="0"/>
          <w:numId w:val="70"/>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lastRenderedPageBreak/>
        <w:t>I am engaged in learning activities to support my ongoing professional development aligned with my role in simulation.</w:t>
      </w:r>
      <w:r>
        <w:rPr>
          <w:rStyle w:val="eop"/>
          <w:rFonts w:ascii="Calibri" w:eastAsiaTheme="majorEastAsia" w:hAnsi="Calibri" w:cs="Calibri"/>
          <w:sz w:val="22"/>
          <w:szCs w:val="22"/>
        </w:rPr>
        <w:t> </w:t>
      </w:r>
    </w:p>
    <w:p w14:paraId="07E6784E" w14:textId="77777777" w:rsidR="00776BAF" w:rsidRDefault="00776BAF" w:rsidP="001248CA">
      <w:pPr>
        <w:pStyle w:val="paragraph"/>
        <w:numPr>
          <w:ilvl w:val="0"/>
          <w:numId w:val="71"/>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eastAsiaTheme="majorEastAsia" w:hAnsi="Calibri" w:cs="Calibri"/>
          <w:sz w:val="22"/>
          <w:szCs w:val="22"/>
        </w:rPr>
        <w:t> </w:t>
      </w:r>
    </w:p>
    <w:p w14:paraId="2FA1F2E6" w14:textId="77777777" w:rsidR="00776BAF" w:rsidRDefault="00776BAF" w:rsidP="001248CA">
      <w:pPr>
        <w:pStyle w:val="paragraph"/>
        <w:numPr>
          <w:ilvl w:val="0"/>
          <w:numId w:val="71"/>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eastAsiaTheme="majorEastAsia" w:hAnsi="Calibri" w:cs="Calibri"/>
          <w:sz w:val="22"/>
          <w:szCs w:val="22"/>
        </w:rPr>
        <w:t> </w:t>
      </w:r>
    </w:p>
    <w:p w14:paraId="72F01B9F" w14:textId="77777777" w:rsidR="00776BAF" w:rsidRDefault="00776BAF" w:rsidP="001248CA">
      <w:pPr>
        <w:pStyle w:val="paragraph"/>
        <w:numPr>
          <w:ilvl w:val="0"/>
          <w:numId w:val="71"/>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eastAsiaTheme="majorEastAsia" w:hAnsi="Calibri" w:cs="Calibri"/>
          <w:sz w:val="22"/>
          <w:szCs w:val="22"/>
        </w:rPr>
        <w:t> </w:t>
      </w:r>
    </w:p>
    <w:p w14:paraId="00609A34" w14:textId="77777777" w:rsidR="00776BAF" w:rsidRDefault="00776BAF" w:rsidP="00776BAF">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eastAsiaTheme="majorEastAsia" w:hAnsi="Calibri" w:cs="Calibri"/>
          <w:sz w:val="22"/>
          <w:szCs w:val="22"/>
        </w:rPr>
        <w:t> </w:t>
      </w:r>
    </w:p>
    <w:p w14:paraId="15085EB0" w14:textId="77777777" w:rsidR="00776BAF" w:rsidRDefault="00776BAF" w:rsidP="00776BAF">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7D253657" w14:textId="77777777" w:rsidR="00776BAF" w:rsidRDefault="00776BAF" w:rsidP="001248CA">
      <w:pPr>
        <w:pStyle w:val="paragraph"/>
        <w:numPr>
          <w:ilvl w:val="0"/>
          <w:numId w:val="72"/>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I am familiar with simulation learning spaces and equipment within the Interprofessional Simulation Center and can operate simulation technology as required.</w:t>
      </w:r>
      <w:r>
        <w:rPr>
          <w:rStyle w:val="eop"/>
          <w:rFonts w:ascii="Calibri" w:eastAsiaTheme="majorEastAsia" w:hAnsi="Calibri" w:cs="Calibri"/>
          <w:sz w:val="22"/>
          <w:szCs w:val="22"/>
        </w:rPr>
        <w:t> </w:t>
      </w:r>
    </w:p>
    <w:p w14:paraId="17A29CDA" w14:textId="77777777" w:rsidR="00776BAF" w:rsidRDefault="00776BAF" w:rsidP="001248CA">
      <w:pPr>
        <w:pStyle w:val="paragraph"/>
        <w:numPr>
          <w:ilvl w:val="0"/>
          <w:numId w:val="73"/>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Yes</w:t>
      </w:r>
      <w:r>
        <w:rPr>
          <w:rStyle w:val="tabchar"/>
          <w:rFonts w:ascii="Calibri" w:hAnsi="Calibri" w:cs="Calibri"/>
          <w:sz w:val="22"/>
          <w:szCs w:val="22"/>
        </w:rPr>
        <w:tab/>
      </w:r>
      <w:r>
        <w:rPr>
          <w:rStyle w:val="tabchar"/>
          <w:rFonts w:ascii="Calibri" w:hAnsi="Calibri" w:cs="Calibri"/>
          <w:sz w:val="22"/>
          <w:szCs w:val="22"/>
        </w:rPr>
        <w:tab/>
      </w:r>
      <w:r>
        <w:rPr>
          <w:rStyle w:val="eop"/>
          <w:rFonts w:ascii="Calibri" w:eastAsiaTheme="majorEastAsia" w:hAnsi="Calibri" w:cs="Calibri"/>
          <w:sz w:val="22"/>
          <w:szCs w:val="22"/>
        </w:rPr>
        <w:t> </w:t>
      </w:r>
    </w:p>
    <w:p w14:paraId="54681CCE" w14:textId="77777777" w:rsidR="00776BAF" w:rsidRDefault="00776BAF" w:rsidP="001248CA">
      <w:pPr>
        <w:pStyle w:val="paragraph"/>
        <w:numPr>
          <w:ilvl w:val="0"/>
          <w:numId w:val="73"/>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No</w:t>
      </w:r>
      <w:r>
        <w:rPr>
          <w:rStyle w:val="tabchar"/>
          <w:rFonts w:ascii="Calibri" w:hAnsi="Calibri" w:cs="Calibri"/>
          <w:sz w:val="22"/>
          <w:szCs w:val="22"/>
        </w:rPr>
        <w:tab/>
      </w:r>
      <w:r>
        <w:rPr>
          <w:rStyle w:val="eop"/>
          <w:rFonts w:ascii="Calibri" w:eastAsiaTheme="majorEastAsia" w:hAnsi="Calibri" w:cs="Calibri"/>
          <w:sz w:val="22"/>
          <w:szCs w:val="22"/>
        </w:rPr>
        <w:t> </w:t>
      </w:r>
    </w:p>
    <w:p w14:paraId="3925DADC" w14:textId="77777777" w:rsidR="00776BAF" w:rsidRDefault="00776BAF" w:rsidP="001248CA">
      <w:pPr>
        <w:pStyle w:val="paragraph"/>
        <w:numPr>
          <w:ilvl w:val="0"/>
          <w:numId w:val="73"/>
        </w:numPr>
        <w:spacing w:before="0" w:beforeAutospacing="0" w:after="0" w:afterAutospacing="0"/>
        <w:ind w:left="1800" w:firstLine="0"/>
        <w:jc w:val="both"/>
        <w:textAlignment w:val="baseline"/>
        <w:rPr>
          <w:rFonts w:ascii="Calibri" w:hAnsi="Calibri" w:cs="Calibri"/>
          <w:sz w:val="22"/>
          <w:szCs w:val="22"/>
        </w:rPr>
      </w:pPr>
      <w:r>
        <w:rPr>
          <w:rStyle w:val="normaltextrun"/>
          <w:rFonts w:ascii="Calibri" w:hAnsi="Calibri" w:cs="Calibri"/>
          <w:sz w:val="22"/>
          <w:szCs w:val="22"/>
        </w:rPr>
        <w:t>Unsure</w:t>
      </w:r>
      <w:r>
        <w:rPr>
          <w:rStyle w:val="eop"/>
          <w:rFonts w:ascii="Calibri" w:eastAsiaTheme="majorEastAsia" w:hAnsi="Calibri" w:cs="Calibri"/>
          <w:sz w:val="22"/>
          <w:szCs w:val="22"/>
        </w:rPr>
        <w:t> </w:t>
      </w:r>
    </w:p>
    <w:p w14:paraId="7C4A0375" w14:textId="77777777" w:rsidR="00776BAF" w:rsidRDefault="00776BAF" w:rsidP="00776BAF">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2"/>
          <w:szCs w:val="22"/>
        </w:rPr>
        <w:t>Comments:</w:t>
      </w:r>
      <w:r>
        <w:rPr>
          <w:rStyle w:val="eop"/>
          <w:rFonts w:ascii="Calibri" w:eastAsiaTheme="majorEastAsia" w:hAnsi="Calibri" w:cs="Calibri"/>
          <w:sz w:val="22"/>
          <w:szCs w:val="22"/>
        </w:rPr>
        <w:t> </w:t>
      </w:r>
    </w:p>
    <w:p w14:paraId="3F33F90E" w14:textId="775F7693" w:rsidR="00776BAF" w:rsidRPr="00FD1810" w:rsidRDefault="00776BAF" w:rsidP="001248CA">
      <w:pPr>
        <w:pStyle w:val="paragraph"/>
        <w:numPr>
          <w:ilvl w:val="0"/>
          <w:numId w:val="74"/>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Moving forward, I would like more guidance in the following area(s):</w:t>
      </w:r>
      <w:r>
        <w:rPr>
          <w:rStyle w:val="eop"/>
          <w:rFonts w:ascii="Calibri" w:eastAsiaTheme="majorEastAsia" w:hAnsi="Calibri" w:cs="Calibri"/>
          <w:sz w:val="22"/>
          <w:szCs w:val="22"/>
        </w:rPr>
        <w:t> </w:t>
      </w:r>
    </w:p>
    <w:p w14:paraId="47E65831" w14:textId="77777777" w:rsidR="00776BAF" w:rsidRDefault="00776BAF" w:rsidP="00776BAF">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eastAsiaTheme="majorEastAsia" w:hAnsi="Calibri" w:cs="Calibri"/>
          <w:sz w:val="22"/>
          <w:szCs w:val="22"/>
        </w:rPr>
        <w:t> </w:t>
      </w:r>
    </w:p>
    <w:p w14:paraId="6AD21BED" w14:textId="77777777" w:rsidR="00776BAF" w:rsidRDefault="00776BAF" w:rsidP="001248CA">
      <w:pPr>
        <w:pStyle w:val="paragraph"/>
        <w:numPr>
          <w:ilvl w:val="0"/>
          <w:numId w:val="75"/>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2"/>
          <w:szCs w:val="22"/>
        </w:rPr>
        <w:t>Looking back at my simulation activities this year, I have listed the activities that I would keep, I would modify, or that I would remove from the curriculum:</w:t>
      </w:r>
      <w:r>
        <w:rPr>
          <w:rStyle w:val="eop"/>
          <w:rFonts w:ascii="Calibri" w:eastAsiaTheme="majorEastAsia" w:hAnsi="Calibri" w:cs="Calibri"/>
          <w:sz w:val="22"/>
          <w:szCs w:val="22"/>
        </w:rPr>
        <w:t> </w:t>
      </w:r>
    </w:p>
    <w:p w14:paraId="0E0574EF" w14:textId="77777777" w:rsidR="005C3B67" w:rsidRPr="005C3B67" w:rsidRDefault="005C3B67" w:rsidP="005C3B67"/>
    <w:p w14:paraId="4BD0F4DE" w14:textId="77777777" w:rsidR="00093A44" w:rsidRPr="00093A44" w:rsidRDefault="00093A44" w:rsidP="007C2AEF">
      <w:pPr>
        <w:rPr>
          <w:rFonts w:eastAsiaTheme="minorEastAsia"/>
          <w:sz w:val="24"/>
          <w:szCs w:val="24"/>
        </w:rPr>
      </w:pPr>
    </w:p>
    <w:sectPr w:rsidR="00093A44" w:rsidRPr="00093A44" w:rsidSect="00BA12E8">
      <w:footerReference w:type="default" r:id="rId43"/>
      <w:footerReference w:type="firs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1BE8" w14:textId="77777777" w:rsidR="001F787D" w:rsidRDefault="001F787D" w:rsidP="004A6E40">
      <w:pPr>
        <w:spacing w:after="0" w:line="240" w:lineRule="auto"/>
      </w:pPr>
      <w:r>
        <w:separator/>
      </w:r>
    </w:p>
  </w:endnote>
  <w:endnote w:type="continuationSeparator" w:id="0">
    <w:p w14:paraId="3A40375D" w14:textId="77777777" w:rsidR="001F787D" w:rsidRDefault="001F787D" w:rsidP="004A6E40">
      <w:pPr>
        <w:spacing w:after="0" w:line="240" w:lineRule="auto"/>
      </w:pPr>
      <w:r>
        <w:continuationSeparator/>
      </w:r>
    </w:p>
  </w:endnote>
  <w:endnote w:type="continuationNotice" w:id="1">
    <w:p w14:paraId="194F1BBC" w14:textId="77777777" w:rsidR="001F787D" w:rsidRDefault="001F78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359764"/>
      <w:docPartObj>
        <w:docPartGallery w:val="Page Numbers (Bottom of Page)"/>
        <w:docPartUnique/>
      </w:docPartObj>
    </w:sdtPr>
    <w:sdtEndPr>
      <w:rPr>
        <w:noProof/>
      </w:rPr>
    </w:sdtEndPr>
    <w:sdtContent>
      <w:p w14:paraId="6F53082D" w14:textId="606EE0B3" w:rsidR="00BA12E8" w:rsidRDefault="00BA12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A5FA55" w14:textId="77777777" w:rsidR="00BA12E8" w:rsidRDefault="00BA12E8" w:rsidP="00BA12E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350505"/>
      <w:docPartObj>
        <w:docPartGallery w:val="Page Numbers (Bottom of Page)"/>
        <w:docPartUnique/>
      </w:docPartObj>
    </w:sdtPr>
    <w:sdtEndPr>
      <w:rPr>
        <w:i/>
        <w:iCs/>
        <w:noProof/>
      </w:rPr>
    </w:sdtEndPr>
    <w:sdtContent>
      <w:p w14:paraId="4FDA3F0B" w14:textId="77777777" w:rsidR="006C5C75" w:rsidRDefault="00BA12E8">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08F45B4" w14:textId="4C99ACA8" w:rsidR="00BA12E8" w:rsidRPr="006C5C75" w:rsidRDefault="006C5C75">
        <w:pPr>
          <w:pStyle w:val="Footer"/>
          <w:jc w:val="right"/>
          <w:rPr>
            <w:i/>
            <w:iCs/>
          </w:rPr>
        </w:pPr>
        <w:r w:rsidRPr="006C5C75">
          <w:rPr>
            <w:i/>
            <w:iCs/>
            <w:noProof/>
          </w:rPr>
          <w:t>Last Reviewed: January 2024</w:t>
        </w:r>
      </w:p>
    </w:sdtContent>
  </w:sdt>
  <w:p w14:paraId="4D39C49C" w14:textId="77777777" w:rsidR="00BA12E8" w:rsidRDefault="00BA1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9658"/>
      <w:docPartObj>
        <w:docPartGallery w:val="Page Numbers (Bottom of Page)"/>
        <w:docPartUnique/>
      </w:docPartObj>
    </w:sdtPr>
    <w:sdtEndPr>
      <w:rPr>
        <w:noProof/>
      </w:rPr>
    </w:sdtEndPr>
    <w:sdtContent>
      <w:p w14:paraId="26B19386" w14:textId="0AFB3B8A" w:rsidR="00362C16" w:rsidRDefault="00000000" w:rsidP="000C79E0">
        <w:pPr>
          <w:pStyle w:val="Footer"/>
          <w:jc w:val="center"/>
        </w:pPr>
      </w:p>
    </w:sdtContent>
  </w:sdt>
  <w:p w14:paraId="08E90F38" w14:textId="3C958863" w:rsidR="00362C16" w:rsidRDefault="00362C16" w:rsidP="002168A2">
    <w:pPr>
      <w:pStyle w:val="Footer"/>
      <w:tabs>
        <w:tab w:val="clear" w:pos="4680"/>
        <w:tab w:val="clear" w:pos="9360"/>
        <w:tab w:val="left" w:pos="793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66161"/>
      <w:docPartObj>
        <w:docPartGallery w:val="Page Numbers (Bottom of Page)"/>
        <w:docPartUnique/>
      </w:docPartObj>
    </w:sdtPr>
    <w:sdtEndPr>
      <w:rPr>
        <w:noProof/>
      </w:rPr>
    </w:sdtEndPr>
    <w:sdtContent>
      <w:p w14:paraId="7428970A" w14:textId="0A5B03CE" w:rsidR="00BA12E8" w:rsidRDefault="00BA12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111107" w14:textId="77777777" w:rsidR="00956F7E" w:rsidRDefault="00956F7E" w:rsidP="002168A2">
    <w:pPr>
      <w:pStyle w:val="Footer"/>
      <w:tabs>
        <w:tab w:val="clear" w:pos="4680"/>
        <w:tab w:val="clear" w:pos="9360"/>
        <w:tab w:val="left" w:pos="7935"/>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10004"/>
      <w:docPartObj>
        <w:docPartGallery w:val="Page Numbers (Bottom of Page)"/>
        <w:docPartUnique/>
      </w:docPartObj>
    </w:sdtPr>
    <w:sdtEndPr>
      <w:rPr>
        <w:noProof/>
      </w:rPr>
    </w:sdtEndPr>
    <w:sdtContent>
      <w:p w14:paraId="5A68DF50" w14:textId="6279BD2A" w:rsidR="00BA12E8" w:rsidRDefault="00BA12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B453B3" w14:textId="77777777" w:rsidR="00956F7E" w:rsidRDefault="00956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5384" w14:textId="77777777" w:rsidR="001F787D" w:rsidRDefault="001F787D" w:rsidP="004A6E40">
      <w:pPr>
        <w:spacing w:after="0" w:line="240" w:lineRule="auto"/>
      </w:pPr>
      <w:r>
        <w:separator/>
      </w:r>
    </w:p>
  </w:footnote>
  <w:footnote w:type="continuationSeparator" w:id="0">
    <w:p w14:paraId="6634FA1C" w14:textId="77777777" w:rsidR="001F787D" w:rsidRDefault="001F787D" w:rsidP="004A6E40">
      <w:pPr>
        <w:spacing w:after="0" w:line="240" w:lineRule="auto"/>
      </w:pPr>
      <w:r>
        <w:continuationSeparator/>
      </w:r>
    </w:p>
  </w:footnote>
  <w:footnote w:type="continuationNotice" w:id="1">
    <w:p w14:paraId="5B339F1F" w14:textId="77777777" w:rsidR="001F787D" w:rsidRDefault="001F78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8376" w14:textId="3BAFA57E" w:rsidR="000D74D1" w:rsidRDefault="000D7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D4F6" w14:textId="557CF0FB" w:rsidR="000D74D1" w:rsidRDefault="000D74D1">
    <w:pPr>
      <w:pStyle w:val="Header"/>
    </w:pPr>
  </w:p>
</w:hdr>
</file>

<file path=word/intelligence2.xml><?xml version="1.0" encoding="utf-8"?>
<int2:intelligence xmlns:int2="http://schemas.microsoft.com/office/intelligence/2020/intelligence" xmlns:oel="http://schemas.microsoft.com/office/2019/extlst">
  <int2:observations>
    <int2:textHash int2:hashCode="krWfueaghx0n4p" int2:id="pTY22Yks">
      <int2:state int2:value="Rejected" int2:type="AugLoop_Text_Critique"/>
    </int2:textHash>
    <int2:textHash int2:hashCode="iWJNmpqa23FQF1" int2:id="KAxnKMZ3">
      <int2:state int2:value="Rejected" int2:type="AugLoop_Text_Critique"/>
    </int2:textHash>
    <int2:textHash int2:hashCode="ZaCzMG7kK6Z9ct" int2:id="MCy9aWiV">
      <int2:state int2:value="Rejected" int2:type="AugLoop_Text_Critique"/>
    </int2:textHash>
    <int2:bookmark int2:bookmarkName="_Int_imEWGd00" int2:invalidationBookmarkName="" int2:hashCode="zzxh+fM6TtNkMv" int2:id="6UB2zDvS">
      <int2:state int2:value="Rejected" int2:type="AugLoop_Text_Critique"/>
    </int2:bookmark>
    <int2:bookmark int2:bookmarkName="_Int_mZ5ApkEu" int2:invalidationBookmarkName="" int2:hashCode="qna2cR8Lb3ubUM" int2:id="pYdNpKcV">
      <int2:state int2:value="Rejected" int2:type="AugLoop_Text_Critique"/>
    </int2:bookmark>
    <int2:bookmark int2:bookmarkName="_Int_qrsd3LcO" int2:invalidationBookmarkName="" int2:hashCode="j80lo50gNxgwRK" int2:id="XCFGdLa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568"/>
    <w:multiLevelType w:val="hybridMultilevel"/>
    <w:tmpl w:val="36D6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7C6794"/>
    <w:multiLevelType w:val="hybridMultilevel"/>
    <w:tmpl w:val="C3AC17F6"/>
    <w:lvl w:ilvl="0" w:tplc="A7EA4B10">
      <w:start w:val="1"/>
      <w:numFmt w:val="bullet"/>
      <w:lvlText w:val=""/>
      <w:lvlJc w:val="left"/>
      <w:pPr>
        <w:ind w:left="720" w:hanging="360"/>
      </w:pPr>
      <w:rPr>
        <w:rFonts w:ascii="Symbol" w:hAnsi="Symbol" w:hint="default"/>
      </w:rPr>
    </w:lvl>
    <w:lvl w:ilvl="1" w:tplc="13EEF93C">
      <w:start w:val="1"/>
      <w:numFmt w:val="bullet"/>
      <w:lvlText w:val="o"/>
      <w:lvlJc w:val="left"/>
      <w:pPr>
        <w:ind w:left="1440" w:hanging="360"/>
      </w:pPr>
      <w:rPr>
        <w:rFonts w:ascii="Courier New" w:hAnsi="Courier New" w:cs="Times New Roman" w:hint="default"/>
      </w:rPr>
    </w:lvl>
    <w:lvl w:ilvl="2" w:tplc="0D223F70">
      <w:start w:val="1"/>
      <w:numFmt w:val="bullet"/>
      <w:lvlText w:val=""/>
      <w:lvlJc w:val="left"/>
      <w:pPr>
        <w:ind w:left="2160" w:hanging="360"/>
      </w:pPr>
      <w:rPr>
        <w:rFonts w:ascii="Wingdings" w:hAnsi="Wingdings" w:hint="default"/>
      </w:rPr>
    </w:lvl>
    <w:lvl w:ilvl="3" w:tplc="182498D0">
      <w:start w:val="1"/>
      <w:numFmt w:val="bullet"/>
      <w:lvlText w:val=""/>
      <w:lvlJc w:val="left"/>
      <w:pPr>
        <w:ind w:left="2880" w:hanging="360"/>
      </w:pPr>
      <w:rPr>
        <w:rFonts w:ascii="Symbol" w:hAnsi="Symbol" w:hint="default"/>
      </w:rPr>
    </w:lvl>
    <w:lvl w:ilvl="4" w:tplc="E064DD44">
      <w:start w:val="1"/>
      <w:numFmt w:val="bullet"/>
      <w:lvlText w:val="o"/>
      <w:lvlJc w:val="left"/>
      <w:pPr>
        <w:ind w:left="3600" w:hanging="360"/>
      </w:pPr>
      <w:rPr>
        <w:rFonts w:ascii="Courier New" w:hAnsi="Courier New" w:cs="Times New Roman" w:hint="default"/>
      </w:rPr>
    </w:lvl>
    <w:lvl w:ilvl="5" w:tplc="F272999E">
      <w:start w:val="1"/>
      <w:numFmt w:val="bullet"/>
      <w:lvlText w:val=""/>
      <w:lvlJc w:val="left"/>
      <w:pPr>
        <w:ind w:left="4320" w:hanging="360"/>
      </w:pPr>
      <w:rPr>
        <w:rFonts w:ascii="Wingdings" w:hAnsi="Wingdings" w:hint="default"/>
      </w:rPr>
    </w:lvl>
    <w:lvl w:ilvl="6" w:tplc="A8287ED8">
      <w:start w:val="1"/>
      <w:numFmt w:val="bullet"/>
      <w:lvlText w:val=""/>
      <w:lvlJc w:val="left"/>
      <w:pPr>
        <w:ind w:left="5040" w:hanging="360"/>
      </w:pPr>
      <w:rPr>
        <w:rFonts w:ascii="Symbol" w:hAnsi="Symbol" w:hint="default"/>
      </w:rPr>
    </w:lvl>
    <w:lvl w:ilvl="7" w:tplc="84E85F8C">
      <w:start w:val="1"/>
      <w:numFmt w:val="bullet"/>
      <w:lvlText w:val="o"/>
      <w:lvlJc w:val="left"/>
      <w:pPr>
        <w:ind w:left="5760" w:hanging="360"/>
      </w:pPr>
      <w:rPr>
        <w:rFonts w:ascii="Courier New" w:hAnsi="Courier New" w:cs="Times New Roman" w:hint="default"/>
      </w:rPr>
    </w:lvl>
    <w:lvl w:ilvl="8" w:tplc="E5B4EC9E">
      <w:start w:val="1"/>
      <w:numFmt w:val="bullet"/>
      <w:lvlText w:val=""/>
      <w:lvlJc w:val="left"/>
      <w:pPr>
        <w:ind w:left="6480" w:hanging="360"/>
      </w:pPr>
      <w:rPr>
        <w:rFonts w:ascii="Wingdings" w:hAnsi="Wingdings" w:hint="default"/>
      </w:rPr>
    </w:lvl>
  </w:abstractNum>
  <w:abstractNum w:abstractNumId="2" w15:restartNumberingAfterBreak="0">
    <w:nsid w:val="03C12D19"/>
    <w:multiLevelType w:val="multilevel"/>
    <w:tmpl w:val="A77CC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850B7"/>
    <w:multiLevelType w:val="hybridMultilevel"/>
    <w:tmpl w:val="97D8C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9643A"/>
    <w:multiLevelType w:val="hybridMultilevel"/>
    <w:tmpl w:val="DAAEC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3B148A"/>
    <w:multiLevelType w:val="hybridMultilevel"/>
    <w:tmpl w:val="389E907E"/>
    <w:lvl w:ilvl="0" w:tplc="C974EEEA">
      <w:start w:val="1"/>
      <w:numFmt w:val="bullet"/>
      <w:lvlText w:val=""/>
      <w:lvlJc w:val="left"/>
      <w:pPr>
        <w:ind w:left="720" w:hanging="360"/>
      </w:pPr>
      <w:rPr>
        <w:rFonts w:ascii="Symbol" w:hAnsi="Symbol" w:hint="default"/>
      </w:rPr>
    </w:lvl>
    <w:lvl w:ilvl="1" w:tplc="2DCEBC62">
      <w:start w:val="1"/>
      <w:numFmt w:val="bullet"/>
      <w:lvlText w:val=""/>
      <w:lvlJc w:val="left"/>
      <w:pPr>
        <w:ind w:left="1440" w:hanging="360"/>
      </w:pPr>
      <w:rPr>
        <w:rFonts w:ascii="Symbol" w:hAnsi="Symbol" w:hint="default"/>
      </w:rPr>
    </w:lvl>
    <w:lvl w:ilvl="2" w:tplc="A41A14D8">
      <w:start w:val="1"/>
      <w:numFmt w:val="bullet"/>
      <w:lvlText w:val=""/>
      <w:lvlJc w:val="left"/>
      <w:pPr>
        <w:ind w:left="2160" w:hanging="360"/>
      </w:pPr>
      <w:rPr>
        <w:rFonts w:ascii="Wingdings" w:hAnsi="Wingdings" w:hint="default"/>
      </w:rPr>
    </w:lvl>
    <w:lvl w:ilvl="3" w:tplc="E8A6E454">
      <w:start w:val="1"/>
      <w:numFmt w:val="bullet"/>
      <w:lvlText w:val=""/>
      <w:lvlJc w:val="left"/>
      <w:pPr>
        <w:ind w:left="2880" w:hanging="360"/>
      </w:pPr>
      <w:rPr>
        <w:rFonts w:ascii="Symbol" w:hAnsi="Symbol" w:hint="default"/>
      </w:rPr>
    </w:lvl>
    <w:lvl w:ilvl="4" w:tplc="3098AF7E">
      <w:start w:val="1"/>
      <w:numFmt w:val="bullet"/>
      <w:lvlText w:val="o"/>
      <w:lvlJc w:val="left"/>
      <w:pPr>
        <w:ind w:left="3600" w:hanging="360"/>
      </w:pPr>
      <w:rPr>
        <w:rFonts w:ascii="Courier New" w:hAnsi="Courier New" w:cs="Times New Roman" w:hint="default"/>
      </w:rPr>
    </w:lvl>
    <w:lvl w:ilvl="5" w:tplc="E4EE3156">
      <w:start w:val="1"/>
      <w:numFmt w:val="bullet"/>
      <w:lvlText w:val=""/>
      <w:lvlJc w:val="left"/>
      <w:pPr>
        <w:ind w:left="4320" w:hanging="360"/>
      </w:pPr>
      <w:rPr>
        <w:rFonts w:ascii="Wingdings" w:hAnsi="Wingdings" w:hint="default"/>
      </w:rPr>
    </w:lvl>
    <w:lvl w:ilvl="6" w:tplc="37A41DE8">
      <w:start w:val="1"/>
      <w:numFmt w:val="bullet"/>
      <w:lvlText w:val=""/>
      <w:lvlJc w:val="left"/>
      <w:pPr>
        <w:ind w:left="5040" w:hanging="360"/>
      </w:pPr>
      <w:rPr>
        <w:rFonts w:ascii="Symbol" w:hAnsi="Symbol" w:hint="default"/>
      </w:rPr>
    </w:lvl>
    <w:lvl w:ilvl="7" w:tplc="B51ED7EC">
      <w:start w:val="1"/>
      <w:numFmt w:val="bullet"/>
      <w:lvlText w:val="o"/>
      <w:lvlJc w:val="left"/>
      <w:pPr>
        <w:ind w:left="5760" w:hanging="360"/>
      </w:pPr>
      <w:rPr>
        <w:rFonts w:ascii="Courier New" w:hAnsi="Courier New" w:cs="Times New Roman" w:hint="default"/>
      </w:rPr>
    </w:lvl>
    <w:lvl w:ilvl="8" w:tplc="0CB871B4">
      <w:start w:val="1"/>
      <w:numFmt w:val="bullet"/>
      <w:lvlText w:val=""/>
      <w:lvlJc w:val="left"/>
      <w:pPr>
        <w:ind w:left="6480" w:hanging="360"/>
      </w:pPr>
      <w:rPr>
        <w:rFonts w:ascii="Wingdings" w:hAnsi="Wingdings" w:hint="default"/>
      </w:rPr>
    </w:lvl>
  </w:abstractNum>
  <w:abstractNum w:abstractNumId="6" w15:restartNumberingAfterBreak="0">
    <w:nsid w:val="07FF6983"/>
    <w:multiLevelType w:val="multilevel"/>
    <w:tmpl w:val="2A5ED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81675CE"/>
    <w:multiLevelType w:val="hybridMultilevel"/>
    <w:tmpl w:val="4ED80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164731"/>
    <w:multiLevelType w:val="hybridMultilevel"/>
    <w:tmpl w:val="D638E150"/>
    <w:lvl w:ilvl="0" w:tplc="488ECEF6">
      <w:start w:val="1"/>
      <w:numFmt w:val="bullet"/>
      <w:lvlText w:val="·"/>
      <w:lvlJc w:val="left"/>
      <w:pPr>
        <w:ind w:left="720" w:hanging="360"/>
      </w:pPr>
      <w:rPr>
        <w:rFonts w:ascii="Symbol" w:hAnsi="Symbol" w:hint="default"/>
      </w:rPr>
    </w:lvl>
    <w:lvl w:ilvl="1" w:tplc="4B2C5864">
      <w:start w:val="1"/>
      <w:numFmt w:val="bullet"/>
      <w:lvlText w:val="o"/>
      <w:lvlJc w:val="left"/>
      <w:pPr>
        <w:ind w:left="1440" w:hanging="360"/>
      </w:pPr>
      <w:rPr>
        <w:rFonts w:ascii="Courier New" w:hAnsi="Courier New" w:cs="Times New Roman" w:hint="default"/>
      </w:rPr>
    </w:lvl>
    <w:lvl w:ilvl="2" w:tplc="8A0A3EC6">
      <w:start w:val="1"/>
      <w:numFmt w:val="bullet"/>
      <w:lvlText w:val=""/>
      <w:lvlJc w:val="left"/>
      <w:pPr>
        <w:ind w:left="2160" w:hanging="360"/>
      </w:pPr>
      <w:rPr>
        <w:rFonts w:ascii="Wingdings" w:hAnsi="Wingdings" w:hint="default"/>
      </w:rPr>
    </w:lvl>
    <w:lvl w:ilvl="3" w:tplc="B0148C26">
      <w:start w:val="1"/>
      <w:numFmt w:val="bullet"/>
      <w:lvlText w:val=""/>
      <w:lvlJc w:val="left"/>
      <w:pPr>
        <w:ind w:left="2880" w:hanging="360"/>
      </w:pPr>
      <w:rPr>
        <w:rFonts w:ascii="Symbol" w:hAnsi="Symbol" w:hint="default"/>
      </w:rPr>
    </w:lvl>
    <w:lvl w:ilvl="4" w:tplc="2766CB2A">
      <w:start w:val="1"/>
      <w:numFmt w:val="bullet"/>
      <w:lvlText w:val="o"/>
      <w:lvlJc w:val="left"/>
      <w:pPr>
        <w:ind w:left="3600" w:hanging="360"/>
      </w:pPr>
      <w:rPr>
        <w:rFonts w:ascii="Courier New" w:hAnsi="Courier New" w:cs="Times New Roman" w:hint="default"/>
      </w:rPr>
    </w:lvl>
    <w:lvl w:ilvl="5" w:tplc="9C0625EA">
      <w:start w:val="1"/>
      <w:numFmt w:val="bullet"/>
      <w:lvlText w:val=""/>
      <w:lvlJc w:val="left"/>
      <w:pPr>
        <w:ind w:left="4320" w:hanging="360"/>
      </w:pPr>
      <w:rPr>
        <w:rFonts w:ascii="Wingdings" w:hAnsi="Wingdings" w:hint="default"/>
      </w:rPr>
    </w:lvl>
    <w:lvl w:ilvl="6" w:tplc="070236CE">
      <w:start w:val="1"/>
      <w:numFmt w:val="bullet"/>
      <w:lvlText w:val=""/>
      <w:lvlJc w:val="left"/>
      <w:pPr>
        <w:ind w:left="5040" w:hanging="360"/>
      </w:pPr>
      <w:rPr>
        <w:rFonts w:ascii="Symbol" w:hAnsi="Symbol" w:hint="default"/>
      </w:rPr>
    </w:lvl>
    <w:lvl w:ilvl="7" w:tplc="C54C6C40">
      <w:start w:val="1"/>
      <w:numFmt w:val="bullet"/>
      <w:lvlText w:val="o"/>
      <w:lvlJc w:val="left"/>
      <w:pPr>
        <w:ind w:left="5760" w:hanging="360"/>
      </w:pPr>
      <w:rPr>
        <w:rFonts w:ascii="Courier New" w:hAnsi="Courier New" w:cs="Times New Roman" w:hint="default"/>
      </w:rPr>
    </w:lvl>
    <w:lvl w:ilvl="8" w:tplc="6374B2A0">
      <w:start w:val="1"/>
      <w:numFmt w:val="bullet"/>
      <w:lvlText w:val=""/>
      <w:lvlJc w:val="left"/>
      <w:pPr>
        <w:ind w:left="6480" w:hanging="360"/>
      </w:pPr>
      <w:rPr>
        <w:rFonts w:ascii="Wingdings" w:hAnsi="Wingdings" w:hint="default"/>
      </w:rPr>
    </w:lvl>
  </w:abstractNum>
  <w:abstractNum w:abstractNumId="9" w15:restartNumberingAfterBreak="0">
    <w:nsid w:val="09B6B4FA"/>
    <w:multiLevelType w:val="hybridMultilevel"/>
    <w:tmpl w:val="1C44C9D4"/>
    <w:lvl w:ilvl="0" w:tplc="498E3E34">
      <w:start w:val="1"/>
      <w:numFmt w:val="bullet"/>
      <w:lvlText w:val=""/>
      <w:lvlJc w:val="left"/>
      <w:pPr>
        <w:ind w:left="720" w:hanging="360"/>
      </w:pPr>
      <w:rPr>
        <w:rFonts w:ascii="Symbol" w:hAnsi="Symbol" w:hint="default"/>
      </w:rPr>
    </w:lvl>
    <w:lvl w:ilvl="1" w:tplc="B0A64346">
      <w:start w:val="1"/>
      <w:numFmt w:val="bullet"/>
      <w:lvlText w:val="o"/>
      <w:lvlJc w:val="left"/>
      <w:pPr>
        <w:ind w:left="1440" w:hanging="360"/>
      </w:pPr>
      <w:rPr>
        <w:rFonts w:ascii="Courier New" w:hAnsi="Courier New" w:hint="default"/>
      </w:rPr>
    </w:lvl>
    <w:lvl w:ilvl="2" w:tplc="39724008">
      <w:start w:val="1"/>
      <w:numFmt w:val="bullet"/>
      <w:lvlText w:val=""/>
      <w:lvlJc w:val="left"/>
      <w:pPr>
        <w:ind w:left="2160" w:hanging="360"/>
      </w:pPr>
      <w:rPr>
        <w:rFonts w:ascii="Wingdings" w:hAnsi="Wingdings" w:hint="default"/>
      </w:rPr>
    </w:lvl>
    <w:lvl w:ilvl="3" w:tplc="DF403422">
      <w:start w:val="1"/>
      <w:numFmt w:val="bullet"/>
      <w:lvlText w:val=""/>
      <w:lvlJc w:val="left"/>
      <w:pPr>
        <w:ind w:left="2880" w:hanging="360"/>
      </w:pPr>
      <w:rPr>
        <w:rFonts w:ascii="Symbol" w:hAnsi="Symbol" w:hint="default"/>
      </w:rPr>
    </w:lvl>
    <w:lvl w:ilvl="4" w:tplc="64E8A028">
      <w:start w:val="1"/>
      <w:numFmt w:val="bullet"/>
      <w:lvlText w:val="o"/>
      <w:lvlJc w:val="left"/>
      <w:pPr>
        <w:ind w:left="3600" w:hanging="360"/>
      </w:pPr>
      <w:rPr>
        <w:rFonts w:ascii="Courier New" w:hAnsi="Courier New" w:hint="default"/>
      </w:rPr>
    </w:lvl>
    <w:lvl w:ilvl="5" w:tplc="91A87964">
      <w:start w:val="1"/>
      <w:numFmt w:val="bullet"/>
      <w:lvlText w:val=""/>
      <w:lvlJc w:val="left"/>
      <w:pPr>
        <w:ind w:left="4320" w:hanging="360"/>
      </w:pPr>
      <w:rPr>
        <w:rFonts w:ascii="Wingdings" w:hAnsi="Wingdings" w:hint="default"/>
      </w:rPr>
    </w:lvl>
    <w:lvl w:ilvl="6" w:tplc="60A052AE">
      <w:start w:val="1"/>
      <w:numFmt w:val="bullet"/>
      <w:lvlText w:val=""/>
      <w:lvlJc w:val="left"/>
      <w:pPr>
        <w:ind w:left="5040" w:hanging="360"/>
      </w:pPr>
      <w:rPr>
        <w:rFonts w:ascii="Symbol" w:hAnsi="Symbol" w:hint="default"/>
      </w:rPr>
    </w:lvl>
    <w:lvl w:ilvl="7" w:tplc="682CE3C4">
      <w:start w:val="1"/>
      <w:numFmt w:val="bullet"/>
      <w:lvlText w:val="o"/>
      <w:lvlJc w:val="left"/>
      <w:pPr>
        <w:ind w:left="5760" w:hanging="360"/>
      </w:pPr>
      <w:rPr>
        <w:rFonts w:ascii="Courier New" w:hAnsi="Courier New" w:hint="default"/>
      </w:rPr>
    </w:lvl>
    <w:lvl w:ilvl="8" w:tplc="9A8C804A">
      <w:start w:val="1"/>
      <w:numFmt w:val="bullet"/>
      <w:lvlText w:val=""/>
      <w:lvlJc w:val="left"/>
      <w:pPr>
        <w:ind w:left="6480" w:hanging="360"/>
      </w:pPr>
      <w:rPr>
        <w:rFonts w:ascii="Wingdings" w:hAnsi="Wingdings" w:hint="default"/>
      </w:rPr>
    </w:lvl>
  </w:abstractNum>
  <w:abstractNum w:abstractNumId="10" w15:restartNumberingAfterBreak="0">
    <w:nsid w:val="0B253D0D"/>
    <w:multiLevelType w:val="hybridMultilevel"/>
    <w:tmpl w:val="AA7CEE20"/>
    <w:lvl w:ilvl="0" w:tplc="0142C2F4">
      <w:start w:val="1"/>
      <w:numFmt w:val="bullet"/>
      <w:lvlText w:val=""/>
      <w:lvlJc w:val="left"/>
      <w:pPr>
        <w:ind w:left="720" w:hanging="360"/>
      </w:pPr>
      <w:rPr>
        <w:rFonts w:ascii="Symbol" w:hAnsi="Symbol" w:hint="default"/>
      </w:rPr>
    </w:lvl>
    <w:lvl w:ilvl="1" w:tplc="A906ECB6">
      <w:start w:val="1"/>
      <w:numFmt w:val="bullet"/>
      <w:lvlText w:val="o"/>
      <w:lvlJc w:val="left"/>
      <w:pPr>
        <w:ind w:left="1440" w:hanging="360"/>
      </w:pPr>
      <w:rPr>
        <w:rFonts w:ascii="Courier New" w:hAnsi="Courier New" w:cs="Times New Roman" w:hint="default"/>
      </w:rPr>
    </w:lvl>
    <w:lvl w:ilvl="2" w:tplc="9A727FFE">
      <w:start w:val="1"/>
      <w:numFmt w:val="bullet"/>
      <w:lvlText w:val=""/>
      <w:lvlJc w:val="left"/>
      <w:pPr>
        <w:ind w:left="2160" w:hanging="360"/>
      </w:pPr>
      <w:rPr>
        <w:rFonts w:ascii="Wingdings" w:hAnsi="Wingdings" w:hint="default"/>
      </w:rPr>
    </w:lvl>
    <w:lvl w:ilvl="3" w:tplc="B09CC18C">
      <w:start w:val="1"/>
      <w:numFmt w:val="bullet"/>
      <w:lvlText w:val=""/>
      <w:lvlJc w:val="left"/>
      <w:pPr>
        <w:ind w:left="2880" w:hanging="360"/>
      </w:pPr>
      <w:rPr>
        <w:rFonts w:ascii="Symbol" w:hAnsi="Symbol" w:hint="default"/>
      </w:rPr>
    </w:lvl>
    <w:lvl w:ilvl="4" w:tplc="C42098D4">
      <w:start w:val="1"/>
      <w:numFmt w:val="bullet"/>
      <w:lvlText w:val="o"/>
      <w:lvlJc w:val="left"/>
      <w:pPr>
        <w:ind w:left="3600" w:hanging="360"/>
      </w:pPr>
      <w:rPr>
        <w:rFonts w:ascii="Courier New" w:hAnsi="Courier New" w:cs="Times New Roman" w:hint="default"/>
      </w:rPr>
    </w:lvl>
    <w:lvl w:ilvl="5" w:tplc="9918A296">
      <w:start w:val="1"/>
      <w:numFmt w:val="bullet"/>
      <w:lvlText w:val=""/>
      <w:lvlJc w:val="left"/>
      <w:pPr>
        <w:ind w:left="4320" w:hanging="360"/>
      </w:pPr>
      <w:rPr>
        <w:rFonts w:ascii="Wingdings" w:hAnsi="Wingdings" w:hint="default"/>
      </w:rPr>
    </w:lvl>
    <w:lvl w:ilvl="6" w:tplc="E3804C1A">
      <w:start w:val="1"/>
      <w:numFmt w:val="bullet"/>
      <w:lvlText w:val=""/>
      <w:lvlJc w:val="left"/>
      <w:pPr>
        <w:ind w:left="5040" w:hanging="360"/>
      </w:pPr>
      <w:rPr>
        <w:rFonts w:ascii="Symbol" w:hAnsi="Symbol" w:hint="default"/>
      </w:rPr>
    </w:lvl>
    <w:lvl w:ilvl="7" w:tplc="D4BA5CBA">
      <w:start w:val="1"/>
      <w:numFmt w:val="bullet"/>
      <w:lvlText w:val="o"/>
      <w:lvlJc w:val="left"/>
      <w:pPr>
        <w:ind w:left="5760" w:hanging="360"/>
      </w:pPr>
      <w:rPr>
        <w:rFonts w:ascii="Courier New" w:hAnsi="Courier New" w:cs="Times New Roman" w:hint="default"/>
      </w:rPr>
    </w:lvl>
    <w:lvl w:ilvl="8" w:tplc="E278C5DC">
      <w:start w:val="1"/>
      <w:numFmt w:val="bullet"/>
      <w:lvlText w:val=""/>
      <w:lvlJc w:val="left"/>
      <w:pPr>
        <w:ind w:left="6480" w:hanging="360"/>
      </w:pPr>
      <w:rPr>
        <w:rFonts w:ascii="Wingdings" w:hAnsi="Wingdings" w:hint="default"/>
      </w:rPr>
    </w:lvl>
  </w:abstractNum>
  <w:abstractNum w:abstractNumId="11" w15:restartNumberingAfterBreak="0">
    <w:nsid w:val="0BED47D7"/>
    <w:multiLevelType w:val="multilevel"/>
    <w:tmpl w:val="A334A1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9B4D02"/>
    <w:multiLevelType w:val="multilevel"/>
    <w:tmpl w:val="17D0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B75CBF"/>
    <w:multiLevelType w:val="hybridMultilevel"/>
    <w:tmpl w:val="85BCED50"/>
    <w:lvl w:ilvl="0" w:tplc="AD4A72AC">
      <w:start w:val="1"/>
      <w:numFmt w:val="bullet"/>
      <w:lvlText w:val=""/>
      <w:lvlJc w:val="left"/>
      <w:pPr>
        <w:ind w:left="720" w:hanging="360"/>
      </w:pPr>
      <w:rPr>
        <w:rFonts w:ascii="Symbol" w:hAnsi="Symbol" w:hint="default"/>
      </w:rPr>
    </w:lvl>
    <w:lvl w:ilvl="1" w:tplc="A50C33BA">
      <w:start w:val="1"/>
      <w:numFmt w:val="bullet"/>
      <w:lvlText w:val="o"/>
      <w:lvlJc w:val="left"/>
      <w:pPr>
        <w:ind w:left="1440" w:hanging="360"/>
      </w:pPr>
      <w:rPr>
        <w:rFonts w:ascii="Courier New" w:hAnsi="Courier New" w:cs="Times New Roman" w:hint="default"/>
      </w:rPr>
    </w:lvl>
    <w:lvl w:ilvl="2" w:tplc="BFEC6C64">
      <w:start w:val="1"/>
      <w:numFmt w:val="bullet"/>
      <w:lvlText w:val=""/>
      <w:lvlJc w:val="left"/>
      <w:pPr>
        <w:ind w:left="2160" w:hanging="360"/>
      </w:pPr>
      <w:rPr>
        <w:rFonts w:ascii="Wingdings" w:hAnsi="Wingdings" w:hint="default"/>
      </w:rPr>
    </w:lvl>
    <w:lvl w:ilvl="3" w:tplc="A07C32E6">
      <w:start w:val="1"/>
      <w:numFmt w:val="bullet"/>
      <w:lvlText w:val=""/>
      <w:lvlJc w:val="left"/>
      <w:pPr>
        <w:ind w:left="2880" w:hanging="360"/>
      </w:pPr>
      <w:rPr>
        <w:rFonts w:ascii="Symbol" w:hAnsi="Symbol" w:hint="default"/>
      </w:rPr>
    </w:lvl>
    <w:lvl w:ilvl="4" w:tplc="0B32BFBA">
      <w:start w:val="1"/>
      <w:numFmt w:val="bullet"/>
      <w:lvlText w:val="o"/>
      <w:lvlJc w:val="left"/>
      <w:pPr>
        <w:ind w:left="3600" w:hanging="360"/>
      </w:pPr>
      <w:rPr>
        <w:rFonts w:ascii="Courier New" w:hAnsi="Courier New" w:cs="Times New Roman" w:hint="default"/>
      </w:rPr>
    </w:lvl>
    <w:lvl w:ilvl="5" w:tplc="B74C73F4">
      <w:start w:val="1"/>
      <w:numFmt w:val="bullet"/>
      <w:lvlText w:val=""/>
      <w:lvlJc w:val="left"/>
      <w:pPr>
        <w:ind w:left="4320" w:hanging="360"/>
      </w:pPr>
      <w:rPr>
        <w:rFonts w:ascii="Wingdings" w:hAnsi="Wingdings" w:hint="default"/>
      </w:rPr>
    </w:lvl>
    <w:lvl w:ilvl="6" w:tplc="B564358E">
      <w:start w:val="1"/>
      <w:numFmt w:val="bullet"/>
      <w:lvlText w:val=""/>
      <w:lvlJc w:val="left"/>
      <w:pPr>
        <w:ind w:left="5040" w:hanging="360"/>
      </w:pPr>
      <w:rPr>
        <w:rFonts w:ascii="Symbol" w:hAnsi="Symbol" w:hint="default"/>
      </w:rPr>
    </w:lvl>
    <w:lvl w:ilvl="7" w:tplc="1116D074">
      <w:start w:val="1"/>
      <w:numFmt w:val="bullet"/>
      <w:lvlText w:val="o"/>
      <w:lvlJc w:val="left"/>
      <w:pPr>
        <w:ind w:left="5760" w:hanging="360"/>
      </w:pPr>
      <w:rPr>
        <w:rFonts w:ascii="Courier New" w:hAnsi="Courier New" w:cs="Times New Roman" w:hint="default"/>
      </w:rPr>
    </w:lvl>
    <w:lvl w:ilvl="8" w:tplc="6E6A7120">
      <w:start w:val="1"/>
      <w:numFmt w:val="bullet"/>
      <w:lvlText w:val=""/>
      <w:lvlJc w:val="left"/>
      <w:pPr>
        <w:ind w:left="6480" w:hanging="360"/>
      </w:pPr>
      <w:rPr>
        <w:rFonts w:ascii="Wingdings" w:hAnsi="Wingdings" w:hint="default"/>
      </w:rPr>
    </w:lvl>
  </w:abstractNum>
  <w:abstractNum w:abstractNumId="14" w15:restartNumberingAfterBreak="0">
    <w:nsid w:val="112437C1"/>
    <w:multiLevelType w:val="hybridMultilevel"/>
    <w:tmpl w:val="623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806B4D"/>
    <w:multiLevelType w:val="hybridMultilevel"/>
    <w:tmpl w:val="2CC29D8C"/>
    <w:lvl w:ilvl="0" w:tplc="6A9E9FB2">
      <w:start w:val="1"/>
      <w:numFmt w:val="bullet"/>
      <w:lvlText w:val="·"/>
      <w:lvlJc w:val="left"/>
      <w:pPr>
        <w:ind w:left="720" w:hanging="360"/>
      </w:pPr>
      <w:rPr>
        <w:rFonts w:ascii="Symbol" w:hAnsi="Symbol" w:hint="default"/>
      </w:rPr>
    </w:lvl>
    <w:lvl w:ilvl="1" w:tplc="E3826E1E">
      <w:start w:val="1"/>
      <w:numFmt w:val="bullet"/>
      <w:lvlText w:val="o"/>
      <w:lvlJc w:val="left"/>
      <w:pPr>
        <w:ind w:left="1440" w:hanging="360"/>
      </w:pPr>
      <w:rPr>
        <w:rFonts w:ascii="Courier New" w:hAnsi="Courier New" w:hint="default"/>
      </w:rPr>
    </w:lvl>
    <w:lvl w:ilvl="2" w:tplc="0B0ADBF2">
      <w:start w:val="1"/>
      <w:numFmt w:val="bullet"/>
      <w:lvlText w:val=""/>
      <w:lvlJc w:val="left"/>
      <w:pPr>
        <w:ind w:left="2160" w:hanging="360"/>
      </w:pPr>
      <w:rPr>
        <w:rFonts w:ascii="Wingdings" w:hAnsi="Wingdings" w:hint="default"/>
      </w:rPr>
    </w:lvl>
    <w:lvl w:ilvl="3" w:tplc="817ABBE2">
      <w:start w:val="1"/>
      <w:numFmt w:val="bullet"/>
      <w:lvlText w:val=""/>
      <w:lvlJc w:val="left"/>
      <w:pPr>
        <w:ind w:left="2880" w:hanging="360"/>
      </w:pPr>
      <w:rPr>
        <w:rFonts w:ascii="Symbol" w:hAnsi="Symbol" w:hint="default"/>
      </w:rPr>
    </w:lvl>
    <w:lvl w:ilvl="4" w:tplc="7BC0E736">
      <w:start w:val="1"/>
      <w:numFmt w:val="bullet"/>
      <w:lvlText w:val="o"/>
      <w:lvlJc w:val="left"/>
      <w:pPr>
        <w:ind w:left="3600" w:hanging="360"/>
      </w:pPr>
      <w:rPr>
        <w:rFonts w:ascii="Courier New" w:hAnsi="Courier New" w:hint="default"/>
      </w:rPr>
    </w:lvl>
    <w:lvl w:ilvl="5" w:tplc="AD7E5FD0">
      <w:start w:val="1"/>
      <w:numFmt w:val="bullet"/>
      <w:lvlText w:val=""/>
      <w:lvlJc w:val="left"/>
      <w:pPr>
        <w:ind w:left="4320" w:hanging="360"/>
      </w:pPr>
      <w:rPr>
        <w:rFonts w:ascii="Wingdings" w:hAnsi="Wingdings" w:hint="default"/>
      </w:rPr>
    </w:lvl>
    <w:lvl w:ilvl="6" w:tplc="21541F20">
      <w:start w:val="1"/>
      <w:numFmt w:val="bullet"/>
      <w:lvlText w:val=""/>
      <w:lvlJc w:val="left"/>
      <w:pPr>
        <w:ind w:left="5040" w:hanging="360"/>
      </w:pPr>
      <w:rPr>
        <w:rFonts w:ascii="Symbol" w:hAnsi="Symbol" w:hint="default"/>
      </w:rPr>
    </w:lvl>
    <w:lvl w:ilvl="7" w:tplc="8E6C2FFC">
      <w:start w:val="1"/>
      <w:numFmt w:val="bullet"/>
      <w:lvlText w:val="o"/>
      <w:lvlJc w:val="left"/>
      <w:pPr>
        <w:ind w:left="5760" w:hanging="360"/>
      </w:pPr>
      <w:rPr>
        <w:rFonts w:ascii="Courier New" w:hAnsi="Courier New" w:hint="default"/>
      </w:rPr>
    </w:lvl>
    <w:lvl w:ilvl="8" w:tplc="3236B3F8">
      <w:start w:val="1"/>
      <w:numFmt w:val="bullet"/>
      <w:lvlText w:val=""/>
      <w:lvlJc w:val="left"/>
      <w:pPr>
        <w:ind w:left="6480" w:hanging="360"/>
      </w:pPr>
      <w:rPr>
        <w:rFonts w:ascii="Wingdings" w:hAnsi="Wingdings" w:hint="default"/>
      </w:rPr>
    </w:lvl>
  </w:abstractNum>
  <w:abstractNum w:abstractNumId="16" w15:restartNumberingAfterBreak="0">
    <w:nsid w:val="12103656"/>
    <w:multiLevelType w:val="multilevel"/>
    <w:tmpl w:val="79A05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FE4F90"/>
    <w:multiLevelType w:val="hybridMultilevel"/>
    <w:tmpl w:val="07B65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B7170FE"/>
    <w:multiLevelType w:val="hybridMultilevel"/>
    <w:tmpl w:val="3844D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C981EB8"/>
    <w:multiLevelType w:val="hybridMultilevel"/>
    <w:tmpl w:val="5A141C52"/>
    <w:lvl w:ilvl="0" w:tplc="E0CCAE90">
      <w:start w:val="1"/>
      <w:numFmt w:val="bullet"/>
      <w:lvlText w:val="·"/>
      <w:lvlJc w:val="left"/>
      <w:pPr>
        <w:ind w:left="720" w:hanging="360"/>
      </w:pPr>
      <w:rPr>
        <w:rFonts w:ascii="Symbol" w:hAnsi="Symbol" w:hint="default"/>
      </w:rPr>
    </w:lvl>
    <w:lvl w:ilvl="1" w:tplc="6BD430CE">
      <w:start w:val="1"/>
      <w:numFmt w:val="bullet"/>
      <w:lvlText w:val="o"/>
      <w:lvlJc w:val="left"/>
      <w:pPr>
        <w:ind w:left="1440" w:hanging="360"/>
      </w:pPr>
      <w:rPr>
        <w:rFonts w:ascii="Courier New" w:hAnsi="Courier New" w:cs="Times New Roman" w:hint="default"/>
      </w:rPr>
    </w:lvl>
    <w:lvl w:ilvl="2" w:tplc="CE0E6DFC">
      <w:start w:val="1"/>
      <w:numFmt w:val="bullet"/>
      <w:lvlText w:val=""/>
      <w:lvlJc w:val="left"/>
      <w:pPr>
        <w:ind w:left="2160" w:hanging="360"/>
      </w:pPr>
      <w:rPr>
        <w:rFonts w:ascii="Wingdings" w:hAnsi="Wingdings" w:hint="default"/>
      </w:rPr>
    </w:lvl>
    <w:lvl w:ilvl="3" w:tplc="E9B8CA5E">
      <w:start w:val="1"/>
      <w:numFmt w:val="bullet"/>
      <w:lvlText w:val=""/>
      <w:lvlJc w:val="left"/>
      <w:pPr>
        <w:ind w:left="2880" w:hanging="360"/>
      </w:pPr>
      <w:rPr>
        <w:rFonts w:ascii="Symbol" w:hAnsi="Symbol" w:hint="default"/>
      </w:rPr>
    </w:lvl>
    <w:lvl w:ilvl="4" w:tplc="ECD68E60">
      <w:start w:val="1"/>
      <w:numFmt w:val="bullet"/>
      <w:lvlText w:val="o"/>
      <w:lvlJc w:val="left"/>
      <w:pPr>
        <w:ind w:left="3600" w:hanging="360"/>
      </w:pPr>
      <w:rPr>
        <w:rFonts w:ascii="Courier New" w:hAnsi="Courier New" w:cs="Times New Roman" w:hint="default"/>
      </w:rPr>
    </w:lvl>
    <w:lvl w:ilvl="5" w:tplc="A5BA641E">
      <w:start w:val="1"/>
      <w:numFmt w:val="bullet"/>
      <w:lvlText w:val=""/>
      <w:lvlJc w:val="left"/>
      <w:pPr>
        <w:ind w:left="4320" w:hanging="360"/>
      </w:pPr>
      <w:rPr>
        <w:rFonts w:ascii="Wingdings" w:hAnsi="Wingdings" w:hint="default"/>
      </w:rPr>
    </w:lvl>
    <w:lvl w:ilvl="6" w:tplc="4CA82C14">
      <w:start w:val="1"/>
      <w:numFmt w:val="bullet"/>
      <w:lvlText w:val=""/>
      <w:lvlJc w:val="left"/>
      <w:pPr>
        <w:ind w:left="5040" w:hanging="360"/>
      </w:pPr>
      <w:rPr>
        <w:rFonts w:ascii="Symbol" w:hAnsi="Symbol" w:hint="default"/>
      </w:rPr>
    </w:lvl>
    <w:lvl w:ilvl="7" w:tplc="698C81EA">
      <w:start w:val="1"/>
      <w:numFmt w:val="bullet"/>
      <w:lvlText w:val="o"/>
      <w:lvlJc w:val="left"/>
      <w:pPr>
        <w:ind w:left="5760" w:hanging="360"/>
      </w:pPr>
      <w:rPr>
        <w:rFonts w:ascii="Courier New" w:hAnsi="Courier New" w:cs="Times New Roman" w:hint="default"/>
      </w:rPr>
    </w:lvl>
    <w:lvl w:ilvl="8" w:tplc="70306A24">
      <w:start w:val="1"/>
      <w:numFmt w:val="bullet"/>
      <w:lvlText w:val=""/>
      <w:lvlJc w:val="left"/>
      <w:pPr>
        <w:ind w:left="6480" w:hanging="360"/>
      </w:pPr>
      <w:rPr>
        <w:rFonts w:ascii="Wingdings" w:hAnsi="Wingdings" w:hint="default"/>
      </w:rPr>
    </w:lvl>
  </w:abstractNum>
  <w:abstractNum w:abstractNumId="20" w15:restartNumberingAfterBreak="0">
    <w:nsid w:val="1CE2373D"/>
    <w:multiLevelType w:val="hybridMultilevel"/>
    <w:tmpl w:val="BCCA4444"/>
    <w:lvl w:ilvl="0" w:tplc="04090003">
      <w:start w:val="1"/>
      <w:numFmt w:val="bullet"/>
      <w:lvlText w:val="o"/>
      <w:lvlJc w:val="left"/>
      <w:pPr>
        <w:ind w:left="1080" w:hanging="360"/>
      </w:pPr>
      <w:rPr>
        <w:rFonts w:ascii="Courier New" w:hAnsi="Courier New" w:cs="Courier New" w:hint="default"/>
      </w:rPr>
    </w:lvl>
    <w:lvl w:ilvl="1" w:tplc="018A60E8">
      <w:start w:val="1"/>
      <w:numFmt w:val="lowerLetter"/>
      <w:lvlText w:val="%2."/>
      <w:lvlJc w:val="left"/>
      <w:pPr>
        <w:ind w:left="1800" w:hanging="360"/>
      </w:pPr>
    </w:lvl>
    <w:lvl w:ilvl="2" w:tplc="2334E164">
      <w:start w:val="1"/>
      <w:numFmt w:val="lowerRoman"/>
      <w:lvlText w:val="%3."/>
      <w:lvlJc w:val="right"/>
      <w:pPr>
        <w:ind w:left="2520" w:hanging="180"/>
      </w:pPr>
    </w:lvl>
    <w:lvl w:ilvl="3" w:tplc="43C0779E">
      <w:start w:val="1"/>
      <w:numFmt w:val="decimal"/>
      <w:lvlText w:val="%4."/>
      <w:lvlJc w:val="left"/>
      <w:pPr>
        <w:ind w:left="3240" w:hanging="360"/>
      </w:pPr>
    </w:lvl>
    <w:lvl w:ilvl="4" w:tplc="82AEE8FA">
      <w:start w:val="1"/>
      <w:numFmt w:val="lowerLetter"/>
      <w:lvlText w:val="%5."/>
      <w:lvlJc w:val="left"/>
      <w:pPr>
        <w:ind w:left="3960" w:hanging="360"/>
      </w:pPr>
    </w:lvl>
    <w:lvl w:ilvl="5" w:tplc="42A062D4">
      <w:start w:val="1"/>
      <w:numFmt w:val="lowerRoman"/>
      <w:lvlText w:val="%6."/>
      <w:lvlJc w:val="right"/>
      <w:pPr>
        <w:ind w:left="4680" w:hanging="180"/>
      </w:pPr>
    </w:lvl>
    <w:lvl w:ilvl="6" w:tplc="B8CCEAF0">
      <w:start w:val="1"/>
      <w:numFmt w:val="decimal"/>
      <w:lvlText w:val="%7."/>
      <w:lvlJc w:val="left"/>
      <w:pPr>
        <w:ind w:left="5400" w:hanging="360"/>
      </w:pPr>
    </w:lvl>
    <w:lvl w:ilvl="7" w:tplc="771CD174">
      <w:start w:val="1"/>
      <w:numFmt w:val="lowerLetter"/>
      <w:lvlText w:val="%8."/>
      <w:lvlJc w:val="left"/>
      <w:pPr>
        <w:ind w:left="6120" w:hanging="360"/>
      </w:pPr>
    </w:lvl>
    <w:lvl w:ilvl="8" w:tplc="C84A5496">
      <w:start w:val="1"/>
      <w:numFmt w:val="lowerRoman"/>
      <w:lvlText w:val="%9."/>
      <w:lvlJc w:val="right"/>
      <w:pPr>
        <w:ind w:left="6840" w:hanging="180"/>
      </w:pPr>
    </w:lvl>
  </w:abstractNum>
  <w:abstractNum w:abstractNumId="21" w15:restartNumberingAfterBreak="0">
    <w:nsid w:val="1CE36BBA"/>
    <w:multiLevelType w:val="hybridMultilevel"/>
    <w:tmpl w:val="3BC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8C3528"/>
    <w:multiLevelType w:val="multilevel"/>
    <w:tmpl w:val="FAF298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010857"/>
    <w:multiLevelType w:val="multilevel"/>
    <w:tmpl w:val="3E2EEF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239F3B0F"/>
    <w:multiLevelType w:val="hybridMultilevel"/>
    <w:tmpl w:val="BF3E214E"/>
    <w:lvl w:ilvl="0" w:tplc="298A106A">
      <w:start w:val="1"/>
      <w:numFmt w:val="bullet"/>
      <w:lvlText w:val=""/>
      <w:lvlJc w:val="left"/>
      <w:pPr>
        <w:ind w:left="1440" w:hanging="360"/>
      </w:pPr>
      <w:rPr>
        <w:rFonts w:ascii="Symbol" w:hAnsi="Symbol" w:hint="default"/>
      </w:rPr>
    </w:lvl>
    <w:lvl w:ilvl="1" w:tplc="07BAD9C8">
      <w:start w:val="1"/>
      <w:numFmt w:val="bullet"/>
      <w:lvlText w:val="o"/>
      <w:lvlJc w:val="left"/>
      <w:pPr>
        <w:ind w:left="2160" w:hanging="360"/>
      </w:pPr>
      <w:rPr>
        <w:rFonts w:ascii="Courier New" w:hAnsi="Courier New" w:cs="Times New Roman" w:hint="default"/>
      </w:rPr>
    </w:lvl>
    <w:lvl w:ilvl="2" w:tplc="5EF41F6C">
      <w:start w:val="1"/>
      <w:numFmt w:val="bullet"/>
      <w:lvlText w:val=""/>
      <w:lvlJc w:val="left"/>
      <w:pPr>
        <w:ind w:left="2880" w:hanging="360"/>
      </w:pPr>
      <w:rPr>
        <w:rFonts w:ascii="Wingdings" w:hAnsi="Wingdings" w:hint="default"/>
      </w:rPr>
    </w:lvl>
    <w:lvl w:ilvl="3" w:tplc="B61E47B2">
      <w:start w:val="1"/>
      <w:numFmt w:val="bullet"/>
      <w:lvlText w:val=""/>
      <w:lvlJc w:val="left"/>
      <w:pPr>
        <w:ind w:left="3600" w:hanging="360"/>
      </w:pPr>
      <w:rPr>
        <w:rFonts w:ascii="Symbol" w:hAnsi="Symbol" w:hint="default"/>
      </w:rPr>
    </w:lvl>
    <w:lvl w:ilvl="4" w:tplc="E3FE3FDC">
      <w:start w:val="1"/>
      <w:numFmt w:val="bullet"/>
      <w:lvlText w:val="o"/>
      <w:lvlJc w:val="left"/>
      <w:pPr>
        <w:ind w:left="4320" w:hanging="360"/>
      </w:pPr>
      <w:rPr>
        <w:rFonts w:ascii="Courier New" w:hAnsi="Courier New" w:cs="Times New Roman" w:hint="default"/>
      </w:rPr>
    </w:lvl>
    <w:lvl w:ilvl="5" w:tplc="44587120">
      <w:start w:val="1"/>
      <w:numFmt w:val="bullet"/>
      <w:lvlText w:val=""/>
      <w:lvlJc w:val="left"/>
      <w:pPr>
        <w:ind w:left="5040" w:hanging="360"/>
      </w:pPr>
      <w:rPr>
        <w:rFonts w:ascii="Wingdings" w:hAnsi="Wingdings" w:hint="default"/>
      </w:rPr>
    </w:lvl>
    <w:lvl w:ilvl="6" w:tplc="759EAA1C">
      <w:start w:val="1"/>
      <w:numFmt w:val="bullet"/>
      <w:lvlText w:val=""/>
      <w:lvlJc w:val="left"/>
      <w:pPr>
        <w:ind w:left="5760" w:hanging="360"/>
      </w:pPr>
      <w:rPr>
        <w:rFonts w:ascii="Symbol" w:hAnsi="Symbol" w:hint="default"/>
      </w:rPr>
    </w:lvl>
    <w:lvl w:ilvl="7" w:tplc="85743B34">
      <w:start w:val="1"/>
      <w:numFmt w:val="bullet"/>
      <w:lvlText w:val="o"/>
      <w:lvlJc w:val="left"/>
      <w:pPr>
        <w:ind w:left="6480" w:hanging="360"/>
      </w:pPr>
      <w:rPr>
        <w:rFonts w:ascii="Courier New" w:hAnsi="Courier New" w:cs="Times New Roman" w:hint="default"/>
      </w:rPr>
    </w:lvl>
    <w:lvl w:ilvl="8" w:tplc="B7282068">
      <w:start w:val="1"/>
      <w:numFmt w:val="bullet"/>
      <w:lvlText w:val=""/>
      <w:lvlJc w:val="left"/>
      <w:pPr>
        <w:ind w:left="7200" w:hanging="360"/>
      </w:pPr>
      <w:rPr>
        <w:rFonts w:ascii="Wingdings" w:hAnsi="Wingdings" w:hint="default"/>
      </w:rPr>
    </w:lvl>
  </w:abstractNum>
  <w:abstractNum w:abstractNumId="25" w15:restartNumberingAfterBreak="0">
    <w:nsid w:val="23FE001F"/>
    <w:multiLevelType w:val="hybridMultilevel"/>
    <w:tmpl w:val="C9623442"/>
    <w:lvl w:ilvl="0" w:tplc="38AC8C96">
      <w:start w:val="1"/>
      <w:numFmt w:val="bullet"/>
      <w:lvlText w:val="·"/>
      <w:lvlJc w:val="left"/>
      <w:pPr>
        <w:ind w:left="720" w:hanging="360"/>
      </w:pPr>
      <w:rPr>
        <w:rFonts w:ascii="Symbol" w:hAnsi="Symbol" w:hint="default"/>
      </w:rPr>
    </w:lvl>
    <w:lvl w:ilvl="1" w:tplc="E3E8C4F0">
      <w:start w:val="1"/>
      <w:numFmt w:val="bullet"/>
      <w:lvlText w:val="o"/>
      <w:lvlJc w:val="left"/>
      <w:pPr>
        <w:ind w:left="1440" w:hanging="360"/>
      </w:pPr>
      <w:rPr>
        <w:rFonts w:ascii="Courier New" w:hAnsi="Courier New" w:cs="Times New Roman" w:hint="default"/>
      </w:rPr>
    </w:lvl>
    <w:lvl w:ilvl="2" w:tplc="D5165EE0">
      <w:start w:val="1"/>
      <w:numFmt w:val="bullet"/>
      <w:lvlText w:val=""/>
      <w:lvlJc w:val="left"/>
      <w:pPr>
        <w:ind w:left="2160" w:hanging="360"/>
      </w:pPr>
      <w:rPr>
        <w:rFonts w:ascii="Wingdings" w:hAnsi="Wingdings" w:hint="default"/>
      </w:rPr>
    </w:lvl>
    <w:lvl w:ilvl="3" w:tplc="43D6CED0">
      <w:start w:val="1"/>
      <w:numFmt w:val="bullet"/>
      <w:lvlText w:val=""/>
      <w:lvlJc w:val="left"/>
      <w:pPr>
        <w:ind w:left="2880" w:hanging="360"/>
      </w:pPr>
      <w:rPr>
        <w:rFonts w:ascii="Symbol" w:hAnsi="Symbol" w:hint="default"/>
      </w:rPr>
    </w:lvl>
    <w:lvl w:ilvl="4" w:tplc="8E76E834">
      <w:start w:val="1"/>
      <w:numFmt w:val="bullet"/>
      <w:lvlText w:val="o"/>
      <w:lvlJc w:val="left"/>
      <w:pPr>
        <w:ind w:left="3600" w:hanging="360"/>
      </w:pPr>
      <w:rPr>
        <w:rFonts w:ascii="Courier New" w:hAnsi="Courier New" w:cs="Times New Roman" w:hint="default"/>
      </w:rPr>
    </w:lvl>
    <w:lvl w:ilvl="5" w:tplc="D6B80810">
      <w:start w:val="1"/>
      <w:numFmt w:val="bullet"/>
      <w:lvlText w:val=""/>
      <w:lvlJc w:val="left"/>
      <w:pPr>
        <w:ind w:left="4320" w:hanging="360"/>
      </w:pPr>
      <w:rPr>
        <w:rFonts w:ascii="Wingdings" w:hAnsi="Wingdings" w:hint="default"/>
      </w:rPr>
    </w:lvl>
    <w:lvl w:ilvl="6" w:tplc="B7E20F46">
      <w:start w:val="1"/>
      <w:numFmt w:val="bullet"/>
      <w:lvlText w:val=""/>
      <w:lvlJc w:val="left"/>
      <w:pPr>
        <w:ind w:left="5040" w:hanging="360"/>
      </w:pPr>
      <w:rPr>
        <w:rFonts w:ascii="Symbol" w:hAnsi="Symbol" w:hint="default"/>
      </w:rPr>
    </w:lvl>
    <w:lvl w:ilvl="7" w:tplc="593CDDBE">
      <w:start w:val="1"/>
      <w:numFmt w:val="bullet"/>
      <w:lvlText w:val="o"/>
      <w:lvlJc w:val="left"/>
      <w:pPr>
        <w:ind w:left="5760" w:hanging="360"/>
      </w:pPr>
      <w:rPr>
        <w:rFonts w:ascii="Courier New" w:hAnsi="Courier New" w:cs="Times New Roman" w:hint="default"/>
      </w:rPr>
    </w:lvl>
    <w:lvl w:ilvl="8" w:tplc="446C7656">
      <w:start w:val="1"/>
      <w:numFmt w:val="bullet"/>
      <w:lvlText w:val=""/>
      <w:lvlJc w:val="left"/>
      <w:pPr>
        <w:ind w:left="6480" w:hanging="360"/>
      </w:pPr>
      <w:rPr>
        <w:rFonts w:ascii="Wingdings" w:hAnsi="Wingdings" w:hint="default"/>
      </w:rPr>
    </w:lvl>
  </w:abstractNum>
  <w:abstractNum w:abstractNumId="26" w15:restartNumberingAfterBreak="0">
    <w:nsid w:val="251E048D"/>
    <w:multiLevelType w:val="hybridMultilevel"/>
    <w:tmpl w:val="F132C0D0"/>
    <w:lvl w:ilvl="0" w:tplc="7F101818">
      <w:start w:val="1"/>
      <w:numFmt w:val="bullet"/>
      <w:lvlText w:val=""/>
      <w:lvlJc w:val="left"/>
      <w:pPr>
        <w:ind w:left="720" w:hanging="360"/>
      </w:pPr>
      <w:rPr>
        <w:rFonts w:ascii="Symbol" w:hAnsi="Symbol" w:hint="default"/>
      </w:rPr>
    </w:lvl>
    <w:lvl w:ilvl="1" w:tplc="D9E0E034">
      <w:start w:val="1"/>
      <w:numFmt w:val="bullet"/>
      <w:lvlText w:val="o"/>
      <w:lvlJc w:val="left"/>
      <w:pPr>
        <w:ind w:left="1440" w:hanging="360"/>
      </w:pPr>
      <w:rPr>
        <w:rFonts w:ascii="Courier New" w:hAnsi="Courier New" w:hint="default"/>
      </w:rPr>
    </w:lvl>
    <w:lvl w:ilvl="2" w:tplc="D69829C0">
      <w:start w:val="1"/>
      <w:numFmt w:val="bullet"/>
      <w:lvlText w:val=""/>
      <w:lvlJc w:val="left"/>
      <w:pPr>
        <w:ind w:left="2160" w:hanging="360"/>
      </w:pPr>
      <w:rPr>
        <w:rFonts w:ascii="Wingdings" w:hAnsi="Wingdings" w:hint="default"/>
      </w:rPr>
    </w:lvl>
    <w:lvl w:ilvl="3" w:tplc="1832B32C">
      <w:start w:val="1"/>
      <w:numFmt w:val="bullet"/>
      <w:lvlText w:val=""/>
      <w:lvlJc w:val="left"/>
      <w:pPr>
        <w:ind w:left="2880" w:hanging="360"/>
      </w:pPr>
      <w:rPr>
        <w:rFonts w:ascii="Symbol" w:hAnsi="Symbol" w:hint="default"/>
      </w:rPr>
    </w:lvl>
    <w:lvl w:ilvl="4" w:tplc="26F00F78">
      <w:start w:val="1"/>
      <w:numFmt w:val="bullet"/>
      <w:lvlText w:val="o"/>
      <w:lvlJc w:val="left"/>
      <w:pPr>
        <w:ind w:left="3600" w:hanging="360"/>
      </w:pPr>
      <w:rPr>
        <w:rFonts w:ascii="Courier New" w:hAnsi="Courier New" w:hint="default"/>
      </w:rPr>
    </w:lvl>
    <w:lvl w:ilvl="5" w:tplc="D7021958">
      <w:start w:val="1"/>
      <w:numFmt w:val="bullet"/>
      <w:lvlText w:val=""/>
      <w:lvlJc w:val="left"/>
      <w:pPr>
        <w:ind w:left="4320" w:hanging="360"/>
      </w:pPr>
      <w:rPr>
        <w:rFonts w:ascii="Wingdings" w:hAnsi="Wingdings" w:hint="default"/>
      </w:rPr>
    </w:lvl>
    <w:lvl w:ilvl="6" w:tplc="C1FC6F6C">
      <w:start w:val="1"/>
      <w:numFmt w:val="bullet"/>
      <w:lvlText w:val=""/>
      <w:lvlJc w:val="left"/>
      <w:pPr>
        <w:ind w:left="5040" w:hanging="360"/>
      </w:pPr>
      <w:rPr>
        <w:rFonts w:ascii="Symbol" w:hAnsi="Symbol" w:hint="default"/>
      </w:rPr>
    </w:lvl>
    <w:lvl w:ilvl="7" w:tplc="F25A0BE0">
      <w:start w:val="1"/>
      <w:numFmt w:val="bullet"/>
      <w:lvlText w:val="o"/>
      <w:lvlJc w:val="left"/>
      <w:pPr>
        <w:ind w:left="5760" w:hanging="360"/>
      </w:pPr>
      <w:rPr>
        <w:rFonts w:ascii="Courier New" w:hAnsi="Courier New" w:hint="default"/>
      </w:rPr>
    </w:lvl>
    <w:lvl w:ilvl="8" w:tplc="F640AEAA">
      <w:start w:val="1"/>
      <w:numFmt w:val="bullet"/>
      <w:lvlText w:val=""/>
      <w:lvlJc w:val="left"/>
      <w:pPr>
        <w:ind w:left="6480" w:hanging="360"/>
      </w:pPr>
      <w:rPr>
        <w:rFonts w:ascii="Wingdings" w:hAnsi="Wingdings" w:hint="default"/>
      </w:rPr>
    </w:lvl>
  </w:abstractNum>
  <w:abstractNum w:abstractNumId="27" w15:restartNumberingAfterBreak="0">
    <w:nsid w:val="26F25D74"/>
    <w:multiLevelType w:val="hybridMultilevel"/>
    <w:tmpl w:val="D1428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74D784E"/>
    <w:multiLevelType w:val="hybridMultilevel"/>
    <w:tmpl w:val="49A0CE94"/>
    <w:lvl w:ilvl="0" w:tplc="B4661CD2">
      <w:start w:val="1"/>
      <w:numFmt w:val="decimal"/>
      <w:lvlText w:val="%1."/>
      <w:lvlJc w:val="left"/>
      <w:pPr>
        <w:ind w:left="720" w:hanging="360"/>
      </w:pPr>
    </w:lvl>
    <w:lvl w:ilvl="1" w:tplc="E834A766">
      <w:start w:val="1"/>
      <w:numFmt w:val="lowerLetter"/>
      <w:lvlText w:val="%2."/>
      <w:lvlJc w:val="left"/>
      <w:pPr>
        <w:ind w:left="1440" w:hanging="360"/>
      </w:pPr>
    </w:lvl>
    <w:lvl w:ilvl="2" w:tplc="7B0ABA5C">
      <w:start w:val="1"/>
      <w:numFmt w:val="lowerRoman"/>
      <w:lvlText w:val="%3."/>
      <w:lvlJc w:val="right"/>
      <w:pPr>
        <w:ind w:left="2160" w:hanging="180"/>
      </w:pPr>
    </w:lvl>
    <w:lvl w:ilvl="3" w:tplc="EE20C422">
      <w:start w:val="1"/>
      <w:numFmt w:val="decimal"/>
      <w:lvlText w:val="%4."/>
      <w:lvlJc w:val="left"/>
      <w:pPr>
        <w:ind w:left="2880" w:hanging="360"/>
      </w:pPr>
    </w:lvl>
    <w:lvl w:ilvl="4" w:tplc="DC52DDA0">
      <w:start w:val="1"/>
      <w:numFmt w:val="lowerLetter"/>
      <w:lvlText w:val="%5."/>
      <w:lvlJc w:val="left"/>
      <w:pPr>
        <w:ind w:left="3600" w:hanging="360"/>
      </w:pPr>
    </w:lvl>
    <w:lvl w:ilvl="5" w:tplc="C0949E1C">
      <w:start w:val="1"/>
      <w:numFmt w:val="lowerRoman"/>
      <w:lvlText w:val="%6."/>
      <w:lvlJc w:val="right"/>
      <w:pPr>
        <w:ind w:left="4320" w:hanging="180"/>
      </w:pPr>
    </w:lvl>
    <w:lvl w:ilvl="6" w:tplc="0F546606">
      <w:start w:val="1"/>
      <w:numFmt w:val="decimal"/>
      <w:lvlText w:val="%7."/>
      <w:lvlJc w:val="left"/>
      <w:pPr>
        <w:ind w:left="5040" w:hanging="360"/>
      </w:pPr>
    </w:lvl>
    <w:lvl w:ilvl="7" w:tplc="77D46618">
      <w:start w:val="1"/>
      <w:numFmt w:val="lowerLetter"/>
      <w:lvlText w:val="%8."/>
      <w:lvlJc w:val="left"/>
      <w:pPr>
        <w:ind w:left="5760" w:hanging="360"/>
      </w:pPr>
    </w:lvl>
    <w:lvl w:ilvl="8" w:tplc="10EA456C">
      <w:start w:val="1"/>
      <w:numFmt w:val="lowerRoman"/>
      <w:lvlText w:val="%9."/>
      <w:lvlJc w:val="right"/>
      <w:pPr>
        <w:ind w:left="6480" w:hanging="180"/>
      </w:pPr>
    </w:lvl>
  </w:abstractNum>
  <w:abstractNum w:abstractNumId="29" w15:restartNumberingAfterBreak="0">
    <w:nsid w:val="29E62831"/>
    <w:multiLevelType w:val="hybridMultilevel"/>
    <w:tmpl w:val="38D6C100"/>
    <w:lvl w:ilvl="0" w:tplc="3F3A0D2C">
      <w:start w:val="1"/>
      <w:numFmt w:val="bullet"/>
      <w:lvlText w:val="·"/>
      <w:lvlJc w:val="left"/>
      <w:pPr>
        <w:ind w:left="720" w:hanging="360"/>
      </w:pPr>
      <w:rPr>
        <w:rFonts w:ascii="Symbol" w:hAnsi="Symbol" w:hint="default"/>
      </w:rPr>
    </w:lvl>
    <w:lvl w:ilvl="1" w:tplc="8CF656A2">
      <w:start w:val="1"/>
      <w:numFmt w:val="bullet"/>
      <w:lvlText w:val="o"/>
      <w:lvlJc w:val="left"/>
      <w:pPr>
        <w:ind w:left="1440" w:hanging="360"/>
      </w:pPr>
      <w:rPr>
        <w:rFonts w:ascii="Courier New" w:hAnsi="Courier New" w:cs="Times New Roman" w:hint="default"/>
      </w:rPr>
    </w:lvl>
    <w:lvl w:ilvl="2" w:tplc="054231E6">
      <w:start w:val="1"/>
      <w:numFmt w:val="bullet"/>
      <w:lvlText w:val=""/>
      <w:lvlJc w:val="left"/>
      <w:pPr>
        <w:ind w:left="2160" w:hanging="360"/>
      </w:pPr>
      <w:rPr>
        <w:rFonts w:ascii="Wingdings" w:hAnsi="Wingdings" w:hint="default"/>
      </w:rPr>
    </w:lvl>
    <w:lvl w:ilvl="3" w:tplc="9D6CC91A">
      <w:start w:val="1"/>
      <w:numFmt w:val="bullet"/>
      <w:lvlText w:val=""/>
      <w:lvlJc w:val="left"/>
      <w:pPr>
        <w:ind w:left="2880" w:hanging="360"/>
      </w:pPr>
      <w:rPr>
        <w:rFonts w:ascii="Symbol" w:hAnsi="Symbol" w:hint="default"/>
      </w:rPr>
    </w:lvl>
    <w:lvl w:ilvl="4" w:tplc="75721680">
      <w:start w:val="1"/>
      <w:numFmt w:val="bullet"/>
      <w:lvlText w:val="o"/>
      <w:lvlJc w:val="left"/>
      <w:pPr>
        <w:ind w:left="3600" w:hanging="360"/>
      </w:pPr>
      <w:rPr>
        <w:rFonts w:ascii="Courier New" w:hAnsi="Courier New" w:cs="Times New Roman" w:hint="default"/>
      </w:rPr>
    </w:lvl>
    <w:lvl w:ilvl="5" w:tplc="8D5C8CEE">
      <w:start w:val="1"/>
      <w:numFmt w:val="bullet"/>
      <w:lvlText w:val=""/>
      <w:lvlJc w:val="left"/>
      <w:pPr>
        <w:ind w:left="4320" w:hanging="360"/>
      </w:pPr>
      <w:rPr>
        <w:rFonts w:ascii="Wingdings" w:hAnsi="Wingdings" w:hint="default"/>
      </w:rPr>
    </w:lvl>
    <w:lvl w:ilvl="6" w:tplc="105025B8">
      <w:start w:val="1"/>
      <w:numFmt w:val="bullet"/>
      <w:lvlText w:val=""/>
      <w:lvlJc w:val="left"/>
      <w:pPr>
        <w:ind w:left="5040" w:hanging="360"/>
      </w:pPr>
      <w:rPr>
        <w:rFonts w:ascii="Symbol" w:hAnsi="Symbol" w:hint="default"/>
      </w:rPr>
    </w:lvl>
    <w:lvl w:ilvl="7" w:tplc="6D048FCE">
      <w:start w:val="1"/>
      <w:numFmt w:val="bullet"/>
      <w:lvlText w:val="o"/>
      <w:lvlJc w:val="left"/>
      <w:pPr>
        <w:ind w:left="5760" w:hanging="360"/>
      </w:pPr>
      <w:rPr>
        <w:rFonts w:ascii="Courier New" w:hAnsi="Courier New" w:cs="Times New Roman" w:hint="default"/>
      </w:rPr>
    </w:lvl>
    <w:lvl w:ilvl="8" w:tplc="600AEA88">
      <w:start w:val="1"/>
      <w:numFmt w:val="bullet"/>
      <w:lvlText w:val=""/>
      <w:lvlJc w:val="left"/>
      <w:pPr>
        <w:ind w:left="6480" w:hanging="360"/>
      </w:pPr>
      <w:rPr>
        <w:rFonts w:ascii="Wingdings" w:hAnsi="Wingdings" w:hint="default"/>
      </w:rPr>
    </w:lvl>
  </w:abstractNum>
  <w:abstractNum w:abstractNumId="30" w15:restartNumberingAfterBreak="0">
    <w:nsid w:val="2D43FCB1"/>
    <w:multiLevelType w:val="hybridMultilevel"/>
    <w:tmpl w:val="8E1A074A"/>
    <w:lvl w:ilvl="0" w:tplc="E7A64B32">
      <w:start w:val="1"/>
      <w:numFmt w:val="bullet"/>
      <w:lvlText w:val=""/>
      <w:lvlJc w:val="left"/>
      <w:pPr>
        <w:ind w:left="720" w:hanging="360"/>
      </w:pPr>
      <w:rPr>
        <w:rFonts w:ascii="Symbol" w:hAnsi="Symbol" w:hint="default"/>
      </w:rPr>
    </w:lvl>
    <w:lvl w:ilvl="1" w:tplc="1658B47C">
      <w:start w:val="1"/>
      <w:numFmt w:val="bullet"/>
      <w:lvlText w:val="o"/>
      <w:lvlJc w:val="left"/>
      <w:pPr>
        <w:ind w:left="1440" w:hanging="360"/>
      </w:pPr>
      <w:rPr>
        <w:rFonts w:ascii="Courier New" w:hAnsi="Courier New" w:hint="default"/>
      </w:rPr>
    </w:lvl>
    <w:lvl w:ilvl="2" w:tplc="6F324A90">
      <w:start w:val="1"/>
      <w:numFmt w:val="bullet"/>
      <w:lvlText w:val=""/>
      <w:lvlJc w:val="left"/>
      <w:pPr>
        <w:ind w:left="2160" w:hanging="360"/>
      </w:pPr>
      <w:rPr>
        <w:rFonts w:ascii="Wingdings" w:hAnsi="Wingdings" w:hint="default"/>
      </w:rPr>
    </w:lvl>
    <w:lvl w:ilvl="3" w:tplc="F0A21E74">
      <w:start w:val="1"/>
      <w:numFmt w:val="bullet"/>
      <w:lvlText w:val=""/>
      <w:lvlJc w:val="left"/>
      <w:pPr>
        <w:ind w:left="2880" w:hanging="360"/>
      </w:pPr>
      <w:rPr>
        <w:rFonts w:ascii="Symbol" w:hAnsi="Symbol" w:hint="default"/>
      </w:rPr>
    </w:lvl>
    <w:lvl w:ilvl="4" w:tplc="C4B294CE">
      <w:start w:val="1"/>
      <w:numFmt w:val="bullet"/>
      <w:lvlText w:val="o"/>
      <w:lvlJc w:val="left"/>
      <w:pPr>
        <w:ind w:left="3600" w:hanging="360"/>
      </w:pPr>
      <w:rPr>
        <w:rFonts w:ascii="Courier New" w:hAnsi="Courier New" w:hint="default"/>
      </w:rPr>
    </w:lvl>
    <w:lvl w:ilvl="5" w:tplc="129C43EA">
      <w:start w:val="1"/>
      <w:numFmt w:val="bullet"/>
      <w:lvlText w:val=""/>
      <w:lvlJc w:val="left"/>
      <w:pPr>
        <w:ind w:left="4320" w:hanging="360"/>
      </w:pPr>
      <w:rPr>
        <w:rFonts w:ascii="Wingdings" w:hAnsi="Wingdings" w:hint="default"/>
      </w:rPr>
    </w:lvl>
    <w:lvl w:ilvl="6" w:tplc="B33206F2">
      <w:start w:val="1"/>
      <w:numFmt w:val="bullet"/>
      <w:lvlText w:val=""/>
      <w:lvlJc w:val="left"/>
      <w:pPr>
        <w:ind w:left="5040" w:hanging="360"/>
      </w:pPr>
      <w:rPr>
        <w:rFonts w:ascii="Symbol" w:hAnsi="Symbol" w:hint="default"/>
      </w:rPr>
    </w:lvl>
    <w:lvl w:ilvl="7" w:tplc="F0D0FBCC">
      <w:start w:val="1"/>
      <w:numFmt w:val="bullet"/>
      <w:lvlText w:val="o"/>
      <w:lvlJc w:val="left"/>
      <w:pPr>
        <w:ind w:left="5760" w:hanging="360"/>
      </w:pPr>
      <w:rPr>
        <w:rFonts w:ascii="Courier New" w:hAnsi="Courier New" w:hint="default"/>
      </w:rPr>
    </w:lvl>
    <w:lvl w:ilvl="8" w:tplc="75DCFB26">
      <w:start w:val="1"/>
      <w:numFmt w:val="bullet"/>
      <w:lvlText w:val=""/>
      <w:lvlJc w:val="left"/>
      <w:pPr>
        <w:ind w:left="6480" w:hanging="360"/>
      </w:pPr>
      <w:rPr>
        <w:rFonts w:ascii="Wingdings" w:hAnsi="Wingdings" w:hint="default"/>
      </w:rPr>
    </w:lvl>
  </w:abstractNum>
  <w:abstractNum w:abstractNumId="31" w15:restartNumberingAfterBreak="0">
    <w:nsid w:val="3023DA37"/>
    <w:multiLevelType w:val="hybridMultilevel"/>
    <w:tmpl w:val="33386278"/>
    <w:lvl w:ilvl="0" w:tplc="FE8617D4">
      <w:start w:val="1"/>
      <w:numFmt w:val="bullet"/>
      <w:lvlText w:val=""/>
      <w:lvlJc w:val="left"/>
      <w:pPr>
        <w:ind w:left="720" w:hanging="360"/>
      </w:pPr>
      <w:rPr>
        <w:rFonts w:ascii="Symbol" w:hAnsi="Symbol" w:hint="default"/>
      </w:rPr>
    </w:lvl>
    <w:lvl w:ilvl="1" w:tplc="8602A26C">
      <w:start w:val="1"/>
      <w:numFmt w:val="bullet"/>
      <w:lvlText w:val="o"/>
      <w:lvlJc w:val="left"/>
      <w:pPr>
        <w:ind w:left="1440" w:hanging="360"/>
      </w:pPr>
      <w:rPr>
        <w:rFonts w:ascii="Courier New" w:hAnsi="Courier New" w:hint="default"/>
      </w:rPr>
    </w:lvl>
    <w:lvl w:ilvl="2" w:tplc="758282AA">
      <w:start w:val="1"/>
      <w:numFmt w:val="bullet"/>
      <w:lvlText w:val=""/>
      <w:lvlJc w:val="left"/>
      <w:pPr>
        <w:ind w:left="2160" w:hanging="360"/>
      </w:pPr>
      <w:rPr>
        <w:rFonts w:ascii="Wingdings" w:hAnsi="Wingdings" w:hint="default"/>
      </w:rPr>
    </w:lvl>
    <w:lvl w:ilvl="3" w:tplc="5D3E94FC">
      <w:start w:val="1"/>
      <w:numFmt w:val="bullet"/>
      <w:lvlText w:val=""/>
      <w:lvlJc w:val="left"/>
      <w:pPr>
        <w:ind w:left="2880" w:hanging="360"/>
      </w:pPr>
      <w:rPr>
        <w:rFonts w:ascii="Symbol" w:hAnsi="Symbol" w:hint="default"/>
      </w:rPr>
    </w:lvl>
    <w:lvl w:ilvl="4" w:tplc="192634CE">
      <w:start w:val="1"/>
      <w:numFmt w:val="bullet"/>
      <w:lvlText w:val="o"/>
      <w:lvlJc w:val="left"/>
      <w:pPr>
        <w:ind w:left="3600" w:hanging="360"/>
      </w:pPr>
      <w:rPr>
        <w:rFonts w:ascii="Courier New" w:hAnsi="Courier New" w:hint="default"/>
      </w:rPr>
    </w:lvl>
    <w:lvl w:ilvl="5" w:tplc="3256790E">
      <w:start w:val="1"/>
      <w:numFmt w:val="bullet"/>
      <w:lvlText w:val=""/>
      <w:lvlJc w:val="left"/>
      <w:pPr>
        <w:ind w:left="4320" w:hanging="360"/>
      </w:pPr>
      <w:rPr>
        <w:rFonts w:ascii="Wingdings" w:hAnsi="Wingdings" w:hint="default"/>
      </w:rPr>
    </w:lvl>
    <w:lvl w:ilvl="6" w:tplc="6BD8CA18">
      <w:start w:val="1"/>
      <w:numFmt w:val="bullet"/>
      <w:lvlText w:val=""/>
      <w:lvlJc w:val="left"/>
      <w:pPr>
        <w:ind w:left="5040" w:hanging="360"/>
      </w:pPr>
      <w:rPr>
        <w:rFonts w:ascii="Symbol" w:hAnsi="Symbol" w:hint="default"/>
      </w:rPr>
    </w:lvl>
    <w:lvl w:ilvl="7" w:tplc="91CCE13C">
      <w:start w:val="1"/>
      <w:numFmt w:val="bullet"/>
      <w:lvlText w:val="o"/>
      <w:lvlJc w:val="left"/>
      <w:pPr>
        <w:ind w:left="5760" w:hanging="360"/>
      </w:pPr>
      <w:rPr>
        <w:rFonts w:ascii="Courier New" w:hAnsi="Courier New" w:hint="default"/>
      </w:rPr>
    </w:lvl>
    <w:lvl w:ilvl="8" w:tplc="362A5FFC">
      <w:start w:val="1"/>
      <w:numFmt w:val="bullet"/>
      <w:lvlText w:val=""/>
      <w:lvlJc w:val="left"/>
      <w:pPr>
        <w:ind w:left="6480" w:hanging="360"/>
      </w:pPr>
      <w:rPr>
        <w:rFonts w:ascii="Wingdings" w:hAnsi="Wingdings" w:hint="default"/>
      </w:rPr>
    </w:lvl>
  </w:abstractNum>
  <w:abstractNum w:abstractNumId="32" w15:restartNumberingAfterBreak="0">
    <w:nsid w:val="305B2189"/>
    <w:multiLevelType w:val="hybridMultilevel"/>
    <w:tmpl w:val="459039AC"/>
    <w:lvl w:ilvl="0" w:tplc="FFC25C68">
      <w:start w:val="1"/>
      <w:numFmt w:val="bullet"/>
      <w:lvlText w:val=""/>
      <w:lvlJc w:val="left"/>
      <w:pPr>
        <w:ind w:left="720" w:hanging="360"/>
      </w:pPr>
      <w:rPr>
        <w:rFonts w:ascii="Symbol" w:hAnsi="Symbol" w:hint="default"/>
      </w:rPr>
    </w:lvl>
    <w:lvl w:ilvl="1" w:tplc="8F60F146">
      <w:start w:val="1"/>
      <w:numFmt w:val="bullet"/>
      <w:lvlText w:val="o"/>
      <w:lvlJc w:val="left"/>
      <w:pPr>
        <w:ind w:left="1440" w:hanging="360"/>
      </w:pPr>
      <w:rPr>
        <w:rFonts w:ascii="Courier New" w:hAnsi="Courier New" w:hint="default"/>
      </w:rPr>
    </w:lvl>
    <w:lvl w:ilvl="2" w:tplc="D33EA8AC">
      <w:start w:val="1"/>
      <w:numFmt w:val="bullet"/>
      <w:lvlText w:val=""/>
      <w:lvlJc w:val="left"/>
      <w:pPr>
        <w:ind w:left="2160" w:hanging="360"/>
      </w:pPr>
      <w:rPr>
        <w:rFonts w:ascii="Wingdings" w:hAnsi="Wingdings" w:hint="default"/>
      </w:rPr>
    </w:lvl>
    <w:lvl w:ilvl="3" w:tplc="50D8FD4E">
      <w:start w:val="1"/>
      <w:numFmt w:val="bullet"/>
      <w:lvlText w:val=""/>
      <w:lvlJc w:val="left"/>
      <w:pPr>
        <w:ind w:left="2880" w:hanging="360"/>
      </w:pPr>
      <w:rPr>
        <w:rFonts w:ascii="Symbol" w:hAnsi="Symbol" w:hint="default"/>
      </w:rPr>
    </w:lvl>
    <w:lvl w:ilvl="4" w:tplc="2018B734">
      <w:start w:val="1"/>
      <w:numFmt w:val="bullet"/>
      <w:lvlText w:val="o"/>
      <w:lvlJc w:val="left"/>
      <w:pPr>
        <w:ind w:left="3600" w:hanging="360"/>
      </w:pPr>
      <w:rPr>
        <w:rFonts w:ascii="Courier New" w:hAnsi="Courier New" w:hint="default"/>
      </w:rPr>
    </w:lvl>
    <w:lvl w:ilvl="5" w:tplc="EA08CE08">
      <w:start w:val="1"/>
      <w:numFmt w:val="bullet"/>
      <w:lvlText w:val=""/>
      <w:lvlJc w:val="left"/>
      <w:pPr>
        <w:ind w:left="4320" w:hanging="360"/>
      </w:pPr>
      <w:rPr>
        <w:rFonts w:ascii="Wingdings" w:hAnsi="Wingdings" w:hint="default"/>
      </w:rPr>
    </w:lvl>
    <w:lvl w:ilvl="6" w:tplc="8174DEEE">
      <w:start w:val="1"/>
      <w:numFmt w:val="bullet"/>
      <w:lvlText w:val=""/>
      <w:lvlJc w:val="left"/>
      <w:pPr>
        <w:ind w:left="5040" w:hanging="360"/>
      </w:pPr>
      <w:rPr>
        <w:rFonts w:ascii="Symbol" w:hAnsi="Symbol" w:hint="default"/>
      </w:rPr>
    </w:lvl>
    <w:lvl w:ilvl="7" w:tplc="F196A284">
      <w:start w:val="1"/>
      <w:numFmt w:val="bullet"/>
      <w:lvlText w:val="o"/>
      <w:lvlJc w:val="left"/>
      <w:pPr>
        <w:ind w:left="5760" w:hanging="360"/>
      </w:pPr>
      <w:rPr>
        <w:rFonts w:ascii="Courier New" w:hAnsi="Courier New" w:hint="default"/>
      </w:rPr>
    </w:lvl>
    <w:lvl w:ilvl="8" w:tplc="45FC42DC">
      <w:start w:val="1"/>
      <w:numFmt w:val="bullet"/>
      <w:lvlText w:val=""/>
      <w:lvlJc w:val="left"/>
      <w:pPr>
        <w:ind w:left="6480" w:hanging="360"/>
      </w:pPr>
      <w:rPr>
        <w:rFonts w:ascii="Wingdings" w:hAnsi="Wingdings" w:hint="default"/>
      </w:rPr>
    </w:lvl>
  </w:abstractNum>
  <w:abstractNum w:abstractNumId="33" w15:restartNumberingAfterBreak="0">
    <w:nsid w:val="30DF1974"/>
    <w:multiLevelType w:val="hybridMultilevel"/>
    <w:tmpl w:val="6310EDD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321B70F8"/>
    <w:multiLevelType w:val="multilevel"/>
    <w:tmpl w:val="5E567E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4E1CEA0"/>
    <w:multiLevelType w:val="hybridMultilevel"/>
    <w:tmpl w:val="B7A6FAF0"/>
    <w:lvl w:ilvl="0" w:tplc="9482E944">
      <w:start w:val="1"/>
      <w:numFmt w:val="bullet"/>
      <w:lvlText w:val=""/>
      <w:lvlJc w:val="left"/>
      <w:pPr>
        <w:ind w:left="720" w:hanging="360"/>
      </w:pPr>
      <w:rPr>
        <w:rFonts w:ascii="Symbol" w:hAnsi="Symbol" w:hint="default"/>
      </w:rPr>
    </w:lvl>
    <w:lvl w:ilvl="1" w:tplc="61B6D8A8">
      <w:start w:val="1"/>
      <w:numFmt w:val="bullet"/>
      <w:lvlText w:val="o"/>
      <w:lvlJc w:val="left"/>
      <w:pPr>
        <w:ind w:left="1440" w:hanging="360"/>
      </w:pPr>
      <w:rPr>
        <w:rFonts w:ascii="Courier New" w:hAnsi="Courier New" w:hint="default"/>
      </w:rPr>
    </w:lvl>
    <w:lvl w:ilvl="2" w:tplc="26D4EFD8">
      <w:start w:val="1"/>
      <w:numFmt w:val="bullet"/>
      <w:lvlText w:val=""/>
      <w:lvlJc w:val="left"/>
      <w:pPr>
        <w:ind w:left="2160" w:hanging="360"/>
      </w:pPr>
      <w:rPr>
        <w:rFonts w:ascii="Wingdings" w:hAnsi="Wingdings" w:hint="default"/>
      </w:rPr>
    </w:lvl>
    <w:lvl w:ilvl="3" w:tplc="C38437B0">
      <w:start w:val="1"/>
      <w:numFmt w:val="bullet"/>
      <w:lvlText w:val=""/>
      <w:lvlJc w:val="left"/>
      <w:pPr>
        <w:ind w:left="2880" w:hanging="360"/>
      </w:pPr>
      <w:rPr>
        <w:rFonts w:ascii="Symbol" w:hAnsi="Symbol" w:hint="default"/>
      </w:rPr>
    </w:lvl>
    <w:lvl w:ilvl="4" w:tplc="A692D36C">
      <w:start w:val="1"/>
      <w:numFmt w:val="bullet"/>
      <w:lvlText w:val="o"/>
      <w:lvlJc w:val="left"/>
      <w:pPr>
        <w:ind w:left="3600" w:hanging="360"/>
      </w:pPr>
      <w:rPr>
        <w:rFonts w:ascii="Courier New" w:hAnsi="Courier New" w:hint="default"/>
      </w:rPr>
    </w:lvl>
    <w:lvl w:ilvl="5" w:tplc="5272464A">
      <w:start w:val="1"/>
      <w:numFmt w:val="bullet"/>
      <w:lvlText w:val=""/>
      <w:lvlJc w:val="left"/>
      <w:pPr>
        <w:ind w:left="4320" w:hanging="360"/>
      </w:pPr>
      <w:rPr>
        <w:rFonts w:ascii="Wingdings" w:hAnsi="Wingdings" w:hint="default"/>
      </w:rPr>
    </w:lvl>
    <w:lvl w:ilvl="6" w:tplc="F904AA7A">
      <w:start w:val="1"/>
      <w:numFmt w:val="bullet"/>
      <w:lvlText w:val=""/>
      <w:lvlJc w:val="left"/>
      <w:pPr>
        <w:ind w:left="5040" w:hanging="360"/>
      </w:pPr>
      <w:rPr>
        <w:rFonts w:ascii="Symbol" w:hAnsi="Symbol" w:hint="default"/>
      </w:rPr>
    </w:lvl>
    <w:lvl w:ilvl="7" w:tplc="906020F4">
      <w:start w:val="1"/>
      <w:numFmt w:val="bullet"/>
      <w:lvlText w:val="o"/>
      <w:lvlJc w:val="left"/>
      <w:pPr>
        <w:ind w:left="5760" w:hanging="360"/>
      </w:pPr>
      <w:rPr>
        <w:rFonts w:ascii="Courier New" w:hAnsi="Courier New" w:hint="default"/>
      </w:rPr>
    </w:lvl>
    <w:lvl w:ilvl="8" w:tplc="7B4450DA">
      <w:start w:val="1"/>
      <w:numFmt w:val="bullet"/>
      <w:lvlText w:val=""/>
      <w:lvlJc w:val="left"/>
      <w:pPr>
        <w:ind w:left="6480" w:hanging="360"/>
      </w:pPr>
      <w:rPr>
        <w:rFonts w:ascii="Wingdings" w:hAnsi="Wingdings" w:hint="default"/>
      </w:rPr>
    </w:lvl>
  </w:abstractNum>
  <w:abstractNum w:abstractNumId="36" w15:restartNumberingAfterBreak="0">
    <w:nsid w:val="3631370E"/>
    <w:multiLevelType w:val="hybridMultilevel"/>
    <w:tmpl w:val="9372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7F54A2"/>
    <w:multiLevelType w:val="multilevel"/>
    <w:tmpl w:val="038A3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AB858BC"/>
    <w:multiLevelType w:val="hybridMultilevel"/>
    <w:tmpl w:val="F0965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C5C673A"/>
    <w:multiLevelType w:val="hybridMultilevel"/>
    <w:tmpl w:val="C9FC4D1A"/>
    <w:lvl w:ilvl="0" w:tplc="568496DE">
      <w:start w:val="1"/>
      <w:numFmt w:val="bullet"/>
      <w:lvlText w:val="·"/>
      <w:lvlJc w:val="left"/>
      <w:pPr>
        <w:ind w:left="720" w:hanging="360"/>
      </w:pPr>
      <w:rPr>
        <w:rFonts w:ascii="Symbol" w:hAnsi="Symbol" w:hint="default"/>
      </w:rPr>
    </w:lvl>
    <w:lvl w:ilvl="1" w:tplc="636C8234">
      <w:start w:val="1"/>
      <w:numFmt w:val="bullet"/>
      <w:lvlText w:val="o"/>
      <w:lvlJc w:val="left"/>
      <w:pPr>
        <w:ind w:left="1440" w:hanging="360"/>
      </w:pPr>
      <w:rPr>
        <w:rFonts w:ascii="Courier New" w:hAnsi="Courier New" w:cs="Times New Roman" w:hint="default"/>
      </w:rPr>
    </w:lvl>
    <w:lvl w:ilvl="2" w:tplc="7FB84582">
      <w:start w:val="1"/>
      <w:numFmt w:val="bullet"/>
      <w:lvlText w:val=""/>
      <w:lvlJc w:val="left"/>
      <w:pPr>
        <w:ind w:left="2160" w:hanging="360"/>
      </w:pPr>
      <w:rPr>
        <w:rFonts w:ascii="Wingdings" w:hAnsi="Wingdings" w:hint="default"/>
      </w:rPr>
    </w:lvl>
    <w:lvl w:ilvl="3" w:tplc="F398B31C">
      <w:start w:val="1"/>
      <w:numFmt w:val="bullet"/>
      <w:lvlText w:val=""/>
      <w:lvlJc w:val="left"/>
      <w:pPr>
        <w:ind w:left="2880" w:hanging="360"/>
      </w:pPr>
      <w:rPr>
        <w:rFonts w:ascii="Symbol" w:hAnsi="Symbol" w:hint="default"/>
      </w:rPr>
    </w:lvl>
    <w:lvl w:ilvl="4" w:tplc="D84C7DF4">
      <w:start w:val="1"/>
      <w:numFmt w:val="bullet"/>
      <w:lvlText w:val="o"/>
      <w:lvlJc w:val="left"/>
      <w:pPr>
        <w:ind w:left="3600" w:hanging="360"/>
      </w:pPr>
      <w:rPr>
        <w:rFonts w:ascii="Courier New" w:hAnsi="Courier New" w:cs="Times New Roman" w:hint="default"/>
      </w:rPr>
    </w:lvl>
    <w:lvl w:ilvl="5" w:tplc="5F86F404">
      <w:start w:val="1"/>
      <w:numFmt w:val="bullet"/>
      <w:lvlText w:val=""/>
      <w:lvlJc w:val="left"/>
      <w:pPr>
        <w:ind w:left="4320" w:hanging="360"/>
      </w:pPr>
      <w:rPr>
        <w:rFonts w:ascii="Wingdings" w:hAnsi="Wingdings" w:hint="default"/>
      </w:rPr>
    </w:lvl>
    <w:lvl w:ilvl="6" w:tplc="C548D4A0">
      <w:start w:val="1"/>
      <w:numFmt w:val="bullet"/>
      <w:lvlText w:val=""/>
      <w:lvlJc w:val="left"/>
      <w:pPr>
        <w:ind w:left="5040" w:hanging="360"/>
      </w:pPr>
      <w:rPr>
        <w:rFonts w:ascii="Symbol" w:hAnsi="Symbol" w:hint="default"/>
      </w:rPr>
    </w:lvl>
    <w:lvl w:ilvl="7" w:tplc="B7746BB6">
      <w:start w:val="1"/>
      <w:numFmt w:val="bullet"/>
      <w:lvlText w:val="o"/>
      <w:lvlJc w:val="left"/>
      <w:pPr>
        <w:ind w:left="5760" w:hanging="360"/>
      </w:pPr>
      <w:rPr>
        <w:rFonts w:ascii="Courier New" w:hAnsi="Courier New" w:cs="Times New Roman" w:hint="default"/>
      </w:rPr>
    </w:lvl>
    <w:lvl w:ilvl="8" w:tplc="7E120778">
      <w:start w:val="1"/>
      <w:numFmt w:val="bullet"/>
      <w:lvlText w:val=""/>
      <w:lvlJc w:val="left"/>
      <w:pPr>
        <w:ind w:left="6480" w:hanging="360"/>
      </w:pPr>
      <w:rPr>
        <w:rFonts w:ascii="Wingdings" w:hAnsi="Wingdings" w:hint="default"/>
      </w:rPr>
    </w:lvl>
  </w:abstractNum>
  <w:abstractNum w:abstractNumId="40" w15:restartNumberingAfterBreak="0">
    <w:nsid w:val="3DDA16D9"/>
    <w:multiLevelType w:val="hybridMultilevel"/>
    <w:tmpl w:val="6B446E5E"/>
    <w:lvl w:ilvl="0" w:tplc="873437A4">
      <w:start w:val="1"/>
      <w:numFmt w:val="bullet"/>
      <w:lvlText w:val=""/>
      <w:lvlJc w:val="left"/>
      <w:pPr>
        <w:ind w:left="1440" w:hanging="360"/>
      </w:pPr>
      <w:rPr>
        <w:rFonts w:ascii="Symbol" w:hAnsi="Symbol" w:hint="default"/>
      </w:rPr>
    </w:lvl>
    <w:lvl w:ilvl="1" w:tplc="111CB2A0">
      <w:start w:val="1"/>
      <w:numFmt w:val="bullet"/>
      <w:lvlText w:val="o"/>
      <w:lvlJc w:val="left"/>
      <w:pPr>
        <w:ind w:left="2160" w:hanging="360"/>
      </w:pPr>
      <w:rPr>
        <w:rFonts w:ascii="Courier New" w:hAnsi="Courier New" w:cs="Times New Roman" w:hint="default"/>
      </w:rPr>
    </w:lvl>
    <w:lvl w:ilvl="2" w:tplc="3D36D284">
      <w:start w:val="1"/>
      <w:numFmt w:val="bullet"/>
      <w:lvlText w:val=""/>
      <w:lvlJc w:val="left"/>
      <w:pPr>
        <w:ind w:left="2880" w:hanging="360"/>
      </w:pPr>
      <w:rPr>
        <w:rFonts w:ascii="Wingdings" w:hAnsi="Wingdings" w:hint="default"/>
      </w:rPr>
    </w:lvl>
    <w:lvl w:ilvl="3" w:tplc="C97AED64">
      <w:start w:val="1"/>
      <w:numFmt w:val="bullet"/>
      <w:lvlText w:val=""/>
      <w:lvlJc w:val="left"/>
      <w:pPr>
        <w:ind w:left="3600" w:hanging="360"/>
      </w:pPr>
      <w:rPr>
        <w:rFonts w:ascii="Symbol" w:hAnsi="Symbol" w:hint="default"/>
      </w:rPr>
    </w:lvl>
    <w:lvl w:ilvl="4" w:tplc="C94865A0">
      <w:start w:val="1"/>
      <w:numFmt w:val="bullet"/>
      <w:lvlText w:val="o"/>
      <w:lvlJc w:val="left"/>
      <w:pPr>
        <w:ind w:left="4320" w:hanging="360"/>
      </w:pPr>
      <w:rPr>
        <w:rFonts w:ascii="Courier New" w:hAnsi="Courier New" w:cs="Times New Roman" w:hint="default"/>
      </w:rPr>
    </w:lvl>
    <w:lvl w:ilvl="5" w:tplc="4B9C014E">
      <w:start w:val="1"/>
      <w:numFmt w:val="bullet"/>
      <w:lvlText w:val=""/>
      <w:lvlJc w:val="left"/>
      <w:pPr>
        <w:ind w:left="5040" w:hanging="360"/>
      </w:pPr>
      <w:rPr>
        <w:rFonts w:ascii="Wingdings" w:hAnsi="Wingdings" w:hint="default"/>
      </w:rPr>
    </w:lvl>
    <w:lvl w:ilvl="6" w:tplc="86F86268">
      <w:start w:val="1"/>
      <w:numFmt w:val="bullet"/>
      <w:lvlText w:val=""/>
      <w:lvlJc w:val="left"/>
      <w:pPr>
        <w:ind w:left="5760" w:hanging="360"/>
      </w:pPr>
      <w:rPr>
        <w:rFonts w:ascii="Symbol" w:hAnsi="Symbol" w:hint="default"/>
      </w:rPr>
    </w:lvl>
    <w:lvl w:ilvl="7" w:tplc="B97EAE8C">
      <w:start w:val="1"/>
      <w:numFmt w:val="bullet"/>
      <w:lvlText w:val="o"/>
      <w:lvlJc w:val="left"/>
      <w:pPr>
        <w:ind w:left="6480" w:hanging="360"/>
      </w:pPr>
      <w:rPr>
        <w:rFonts w:ascii="Courier New" w:hAnsi="Courier New" w:cs="Times New Roman" w:hint="default"/>
      </w:rPr>
    </w:lvl>
    <w:lvl w:ilvl="8" w:tplc="CBBEC0C2">
      <w:start w:val="1"/>
      <w:numFmt w:val="bullet"/>
      <w:lvlText w:val=""/>
      <w:lvlJc w:val="left"/>
      <w:pPr>
        <w:ind w:left="7200" w:hanging="360"/>
      </w:pPr>
      <w:rPr>
        <w:rFonts w:ascii="Wingdings" w:hAnsi="Wingdings" w:hint="default"/>
      </w:rPr>
    </w:lvl>
  </w:abstractNum>
  <w:abstractNum w:abstractNumId="41" w15:restartNumberingAfterBreak="0">
    <w:nsid w:val="411871D1"/>
    <w:multiLevelType w:val="hybridMultilevel"/>
    <w:tmpl w:val="7F880B42"/>
    <w:lvl w:ilvl="0" w:tplc="2F4CBE00">
      <w:start w:val="1"/>
      <w:numFmt w:val="bullet"/>
      <w:lvlText w:val="·"/>
      <w:lvlJc w:val="left"/>
      <w:pPr>
        <w:ind w:left="720" w:hanging="360"/>
      </w:pPr>
      <w:rPr>
        <w:rFonts w:ascii="Symbol" w:hAnsi="Symbol" w:hint="default"/>
      </w:rPr>
    </w:lvl>
    <w:lvl w:ilvl="1" w:tplc="91E2FEFE">
      <w:start w:val="1"/>
      <w:numFmt w:val="bullet"/>
      <w:lvlText w:val="o"/>
      <w:lvlJc w:val="left"/>
      <w:pPr>
        <w:ind w:left="1440" w:hanging="360"/>
      </w:pPr>
      <w:rPr>
        <w:rFonts w:ascii="Courier New" w:hAnsi="Courier New" w:cs="Times New Roman" w:hint="default"/>
      </w:rPr>
    </w:lvl>
    <w:lvl w:ilvl="2" w:tplc="E612D28C">
      <w:start w:val="1"/>
      <w:numFmt w:val="bullet"/>
      <w:lvlText w:val=""/>
      <w:lvlJc w:val="left"/>
      <w:pPr>
        <w:ind w:left="2160" w:hanging="360"/>
      </w:pPr>
      <w:rPr>
        <w:rFonts w:ascii="Wingdings" w:hAnsi="Wingdings" w:hint="default"/>
      </w:rPr>
    </w:lvl>
    <w:lvl w:ilvl="3" w:tplc="EF76221A">
      <w:start w:val="1"/>
      <w:numFmt w:val="bullet"/>
      <w:lvlText w:val=""/>
      <w:lvlJc w:val="left"/>
      <w:pPr>
        <w:ind w:left="2880" w:hanging="360"/>
      </w:pPr>
      <w:rPr>
        <w:rFonts w:ascii="Symbol" w:hAnsi="Symbol" w:hint="default"/>
      </w:rPr>
    </w:lvl>
    <w:lvl w:ilvl="4" w:tplc="A9F471CA">
      <w:start w:val="1"/>
      <w:numFmt w:val="bullet"/>
      <w:lvlText w:val="o"/>
      <w:lvlJc w:val="left"/>
      <w:pPr>
        <w:ind w:left="3600" w:hanging="360"/>
      </w:pPr>
      <w:rPr>
        <w:rFonts w:ascii="Courier New" w:hAnsi="Courier New" w:cs="Times New Roman" w:hint="default"/>
      </w:rPr>
    </w:lvl>
    <w:lvl w:ilvl="5" w:tplc="D9D673D2">
      <w:start w:val="1"/>
      <w:numFmt w:val="bullet"/>
      <w:lvlText w:val=""/>
      <w:lvlJc w:val="left"/>
      <w:pPr>
        <w:ind w:left="4320" w:hanging="360"/>
      </w:pPr>
      <w:rPr>
        <w:rFonts w:ascii="Wingdings" w:hAnsi="Wingdings" w:hint="default"/>
      </w:rPr>
    </w:lvl>
    <w:lvl w:ilvl="6" w:tplc="A4B8C9AA">
      <w:start w:val="1"/>
      <w:numFmt w:val="bullet"/>
      <w:lvlText w:val=""/>
      <w:lvlJc w:val="left"/>
      <w:pPr>
        <w:ind w:left="5040" w:hanging="360"/>
      </w:pPr>
      <w:rPr>
        <w:rFonts w:ascii="Symbol" w:hAnsi="Symbol" w:hint="default"/>
      </w:rPr>
    </w:lvl>
    <w:lvl w:ilvl="7" w:tplc="2EA4D008">
      <w:start w:val="1"/>
      <w:numFmt w:val="bullet"/>
      <w:lvlText w:val="o"/>
      <w:lvlJc w:val="left"/>
      <w:pPr>
        <w:ind w:left="5760" w:hanging="360"/>
      </w:pPr>
      <w:rPr>
        <w:rFonts w:ascii="Courier New" w:hAnsi="Courier New" w:cs="Times New Roman" w:hint="default"/>
      </w:rPr>
    </w:lvl>
    <w:lvl w:ilvl="8" w:tplc="582851E2">
      <w:start w:val="1"/>
      <w:numFmt w:val="bullet"/>
      <w:lvlText w:val=""/>
      <w:lvlJc w:val="left"/>
      <w:pPr>
        <w:ind w:left="6480" w:hanging="360"/>
      </w:pPr>
      <w:rPr>
        <w:rFonts w:ascii="Wingdings" w:hAnsi="Wingdings" w:hint="default"/>
      </w:rPr>
    </w:lvl>
  </w:abstractNum>
  <w:abstractNum w:abstractNumId="42" w15:restartNumberingAfterBreak="0">
    <w:nsid w:val="4450713C"/>
    <w:multiLevelType w:val="hybridMultilevel"/>
    <w:tmpl w:val="9956E68E"/>
    <w:lvl w:ilvl="0" w:tplc="FFFFFFFF">
      <w:start w:val="1"/>
      <w:numFmt w:val="bullet"/>
      <w:lvlText w:val="·"/>
      <w:lvlJc w:val="left"/>
      <w:pPr>
        <w:ind w:left="720" w:hanging="360"/>
      </w:pPr>
      <w:rPr>
        <w:rFonts w:ascii="Symbol" w:hAnsi="Symbol" w:hint="default"/>
      </w:rPr>
    </w:lvl>
    <w:lvl w:ilvl="1" w:tplc="BEBCA7FE">
      <w:start w:val="1"/>
      <w:numFmt w:val="bullet"/>
      <w:lvlText w:val="o"/>
      <w:lvlJc w:val="left"/>
      <w:pPr>
        <w:ind w:left="1440" w:hanging="360"/>
      </w:pPr>
      <w:rPr>
        <w:rFonts w:ascii="Courier New" w:hAnsi="Courier New" w:cs="Times New Roman" w:hint="default"/>
      </w:rPr>
    </w:lvl>
    <w:lvl w:ilvl="2" w:tplc="5A9A1A42">
      <w:start w:val="1"/>
      <w:numFmt w:val="bullet"/>
      <w:lvlText w:val=""/>
      <w:lvlJc w:val="left"/>
      <w:pPr>
        <w:ind w:left="2160" w:hanging="360"/>
      </w:pPr>
      <w:rPr>
        <w:rFonts w:ascii="Wingdings" w:hAnsi="Wingdings" w:hint="default"/>
      </w:rPr>
    </w:lvl>
    <w:lvl w:ilvl="3" w:tplc="CF60261E">
      <w:start w:val="1"/>
      <w:numFmt w:val="bullet"/>
      <w:lvlText w:val=""/>
      <w:lvlJc w:val="left"/>
      <w:pPr>
        <w:ind w:left="2880" w:hanging="360"/>
      </w:pPr>
      <w:rPr>
        <w:rFonts w:ascii="Symbol" w:hAnsi="Symbol" w:hint="default"/>
      </w:rPr>
    </w:lvl>
    <w:lvl w:ilvl="4" w:tplc="CEAA02A8">
      <w:start w:val="1"/>
      <w:numFmt w:val="bullet"/>
      <w:lvlText w:val="o"/>
      <w:lvlJc w:val="left"/>
      <w:pPr>
        <w:ind w:left="3600" w:hanging="360"/>
      </w:pPr>
      <w:rPr>
        <w:rFonts w:ascii="Courier New" w:hAnsi="Courier New" w:cs="Times New Roman" w:hint="default"/>
      </w:rPr>
    </w:lvl>
    <w:lvl w:ilvl="5" w:tplc="3D08D2E8">
      <w:start w:val="1"/>
      <w:numFmt w:val="bullet"/>
      <w:lvlText w:val=""/>
      <w:lvlJc w:val="left"/>
      <w:pPr>
        <w:ind w:left="4320" w:hanging="360"/>
      </w:pPr>
      <w:rPr>
        <w:rFonts w:ascii="Wingdings" w:hAnsi="Wingdings" w:hint="default"/>
      </w:rPr>
    </w:lvl>
    <w:lvl w:ilvl="6" w:tplc="BA72233C">
      <w:start w:val="1"/>
      <w:numFmt w:val="bullet"/>
      <w:lvlText w:val=""/>
      <w:lvlJc w:val="left"/>
      <w:pPr>
        <w:ind w:left="5040" w:hanging="360"/>
      </w:pPr>
      <w:rPr>
        <w:rFonts w:ascii="Symbol" w:hAnsi="Symbol" w:hint="default"/>
      </w:rPr>
    </w:lvl>
    <w:lvl w:ilvl="7" w:tplc="108ABC96">
      <w:start w:val="1"/>
      <w:numFmt w:val="bullet"/>
      <w:lvlText w:val="o"/>
      <w:lvlJc w:val="left"/>
      <w:pPr>
        <w:ind w:left="5760" w:hanging="360"/>
      </w:pPr>
      <w:rPr>
        <w:rFonts w:ascii="Courier New" w:hAnsi="Courier New" w:cs="Times New Roman" w:hint="default"/>
      </w:rPr>
    </w:lvl>
    <w:lvl w:ilvl="8" w:tplc="3C3AFD60">
      <w:start w:val="1"/>
      <w:numFmt w:val="bullet"/>
      <w:lvlText w:val=""/>
      <w:lvlJc w:val="left"/>
      <w:pPr>
        <w:ind w:left="6480" w:hanging="360"/>
      </w:pPr>
      <w:rPr>
        <w:rFonts w:ascii="Wingdings" w:hAnsi="Wingdings" w:hint="default"/>
      </w:rPr>
    </w:lvl>
  </w:abstractNum>
  <w:abstractNum w:abstractNumId="43" w15:restartNumberingAfterBreak="0">
    <w:nsid w:val="44B51774"/>
    <w:multiLevelType w:val="hybridMultilevel"/>
    <w:tmpl w:val="0000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4CF7FA5"/>
    <w:multiLevelType w:val="hybridMultilevel"/>
    <w:tmpl w:val="6D96A610"/>
    <w:lvl w:ilvl="0" w:tplc="29B67802">
      <w:start w:val="1"/>
      <w:numFmt w:val="bullet"/>
      <w:lvlText w:val=""/>
      <w:lvlJc w:val="left"/>
      <w:pPr>
        <w:ind w:left="1440" w:hanging="360"/>
      </w:pPr>
      <w:rPr>
        <w:rFonts w:ascii="Symbol" w:hAnsi="Symbol" w:hint="default"/>
      </w:rPr>
    </w:lvl>
    <w:lvl w:ilvl="1" w:tplc="7A86C1BC">
      <w:start w:val="1"/>
      <w:numFmt w:val="bullet"/>
      <w:lvlText w:val=""/>
      <w:lvlJc w:val="left"/>
      <w:pPr>
        <w:ind w:left="2160" w:hanging="360"/>
      </w:pPr>
      <w:rPr>
        <w:rFonts w:ascii="Symbol" w:hAnsi="Symbol" w:hint="default"/>
      </w:rPr>
    </w:lvl>
    <w:lvl w:ilvl="2" w:tplc="EDDA7A6E">
      <w:start w:val="1"/>
      <w:numFmt w:val="bullet"/>
      <w:lvlText w:val=""/>
      <w:lvlJc w:val="left"/>
      <w:pPr>
        <w:ind w:left="2880" w:hanging="360"/>
      </w:pPr>
      <w:rPr>
        <w:rFonts w:ascii="Wingdings" w:hAnsi="Wingdings" w:hint="default"/>
      </w:rPr>
    </w:lvl>
    <w:lvl w:ilvl="3" w:tplc="3C585C18">
      <w:start w:val="1"/>
      <w:numFmt w:val="bullet"/>
      <w:lvlText w:val=""/>
      <w:lvlJc w:val="left"/>
      <w:pPr>
        <w:ind w:left="3600" w:hanging="360"/>
      </w:pPr>
      <w:rPr>
        <w:rFonts w:ascii="Symbol" w:hAnsi="Symbol" w:hint="default"/>
      </w:rPr>
    </w:lvl>
    <w:lvl w:ilvl="4" w:tplc="A22AD10E">
      <w:start w:val="1"/>
      <w:numFmt w:val="bullet"/>
      <w:lvlText w:val="o"/>
      <w:lvlJc w:val="left"/>
      <w:pPr>
        <w:ind w:left="4320" w:hanging="360"/>
      </w:pPr>
      <w:rPr>
        <w:rFonts w:ascii="Courier New" w:hAnsi="Courier New" w:cs="Times New Roman" w:hint="default"/>
      </w:rPr>
    </w:lvl>
    <w:lvl w:ilvl="5" w:tplc="88D6F46E">
      <w:start w:val="1"/>
      <w:numFmt w:val="bullet"/>
      <w:lvlText w:val=""/>
      <w:lvlJc w:val="left"/>
      <w:pPr>
        <w:ind w:left="5040" w:hanging="360"/>
      </w:pPr>
      <w:rPr>
        <w:rFonts w:ascii="Wingdings" w:hAnsi="Wingdings" w:hint="default"/>
      </w:rPr>
    </w:lvl>
    <w:lvl w:ilvl="6" w:tplc="CF42ACDC">
      <w:start w:val="1"/>
      <w:numFmt w:val="bullet"/>
      <w:lvlText w:val=""/>
      <w:lvlJc w:val="left"/>
      <w:pPr>
        <w:ind w:left="5760" w:hanging="360"/>
      </w:pPr>
      <w:rPr>
        <w:rFonts w:ascii="Symbol" w:hAnsi="Symbol" w:hint="default"/>
      </w:rPr>
    </w:lvl>
    <w:lvl w:ilvl="7" w:tplc="FDE02562">
      <w:start w:val="1"/>
      <w:numFmt w:val="bullet"/>
      <w:lvlText w:val="o"/>
      <w:lvlJc w:val="left"/>
      <w:pPr>
        <w:ind w:left="6480" w:hanging="360"/>
      </w:pPr>
      <w:rPr>
        <w:rFonts w:ascii="Courier New" w:hAnsi="Courier New" w:cs="Times New Roman" w:hint="default"/>
      </w:rPr>
    </w:lvl>
    <w:lvl w:ilvl="8" w:tplc="A36E501A">
      <w:start w:val="1"/>
      <w:numFmt w:val="bullet"/>
      <w:lvlText w:val=""/>
      <w:lvlJc w:val="left"/>
      <w:pPr>
        <w:ind w:left="7200" w:hanging="360"/>
      </w:pPr>
      <w:rPr>
        <w:rFonts w:ascii="Wingdings" w:hAnsi="Wingdings" w:hint="default"/>
      </w:rPr>
    </w:lvl>
  </w:abstractNum>
  <w:abstractNum w:abstractNumId="45" w15:restartNumberingAfterBreak="0">
    <w:nsid w:val="45D3253C"/>
    <w:multiLevelType w:val="hybridMultilevel"/>
    <w:tmpl w:val="9670AF96"/>
    <w:lvl w:ilvl="0" w:tplc="B8B45890">
      <w:start w:val="1"/>
      <w:numFmt w:val="bullet"/>
      <w:lvlText w:val=""/>
      <w:lvlJc w:val="left"/>
      <w:pPr>
        <w:ind w:left="720" w:hanging="360"/>
      </w:pPr>
      <w:rPr>
        <w:rFonts w:ascii="Symbol" w:hAnsi="Symbol" w:hint="default"/>
      </w:rPr>
    </w:lvl>
    <w:lvl w:ilvl="1" w:tplc="21DEC93A">
      <w:start w:val="1"/>
      <w:numFmt w:val="bullet"/>
      <w:lvlText w:val="o"/>
      <w:lvlJc w:val="left"/>
      <w:pPr>
        <w:ind w:left="1440" w:hanging="360"/>
      </w:pPr>
      <w:rPr>
        <w:rFonts w:ascii="Courier New" w:hAnsi="Courier New" w:hint="default"/>
      </w:rPr>
    </w:lvl>
    <w:lvl w:ilvl="2" w:tplc="5AF6FC58">
      <w:start w:val="1"/>
      <w:numFmt w:val="bullet"/>
      <w:lvlText w:val=""/>
      <w:lvlJc w:val="left"/>
      <w:pPr>
        <w:ind w:left="2160" w:hanging="360"/>
      </w:pPr>
      <w:rPr>
        <w:rFonts w:ascii="Wingdings" w:hAnsi="Wingdings" w:hint="default"/>
      </w:rPr>
    </w:lvl>
    <w:lvl w:ilvl="3" w:tplc="71B490EA">
      <w:start w:val="1"/>
      <w:numFmt w:val="bullet"/>
      <w:lvlText w:val=""/>
      <w:lvlJc w:val="left"/>
      <w:pPr>
        <w:ind w:left="2880" w:hanging="360"/>
      </w:pPr>
      <w:rPr>
        <w:rFonts w:ascii="Symbol" w:hAnsi="Symbol" w:hint="default"/>
      </w:rPr>
    </w:lvl>
    <w:lvl w:ilvl="4" w:tplc="0A6E73C4">
      <w:start w:val="1"/>
      <w:numFmt w:val="bullet"/>
      <w:lvlText w:val="o"/>
      <w:lvlJc w:val="left"/>
      <w:pPr>
        <w:ind w:left="3600" w:hanging="360"/>
      </w:pPr>
      <w:rPr>
        <w:rFonts w:ascii="Courier New" w:hAnsi="Courier New" w:hint="default"/>
      </w:rPr>
    </w:lvl>
    <w:lvl w:ilvl="5" w:tplc="8AEE3A2E">
      <w:start w:val="1"/>
      <w:numFmt w:val="bullet"/>
      <w:lvlText w:val=""/>
      <w:lvlJc w:val="left"/>
      <w:pPr>
        <w:ind w:left="4320" w:hanging="360"/>
      </w:pPr>
      <w:rPr>
        <w:rFonts w:ascii="Wingdings" w:hAnsi="Wingdings" w:hint="default"/>
      </w:rPr>
    </w:lvl>
    <w:lvl w:ilvl="6" w:tplc="52EA2F6A">
      <w:start w:val="1"/>
      <w:numFmt w:val="bullet"/>
      <w:lvlText w:val=""/>
      <w:lvlJc w:val="left"/>
      <w:pPr>
        <w:ind w:left="5040" w:hanging="360"/>
      </w:pPr>
      <w:rPr>
        <w:rFonts w:ascii="Symbol" w:hAnsi="Symbol" w:hint="default"/>
      </w:rPr>
    </w:lvl>
    <w:lvl w:ilvl="7" w:tplc="6EE240F2">
      <w:start w:val="1"/>
      <w:numFmt w:val="bullet"/>
      <w:lvlText w:val="o"/>
      <w:lvlJc w:val="left"/>
      <w:pPr>
        <w:ind w:left="5760" w:hanging="360"/>
      </w:pPr>
      <w:rPr>
        <w:rFonts w:ascii="Courier New" w:hAnsi="Courier New" w:hint="default"/>
      </w:rPr>
    </w:lvl>
    <w:lvl w:ilvl="8" w:tplc="16E4A9AC">
      <w:start w:val="1"/>
      <w:numFmt w:val="bullet"/>
      <w:lvlText w:val=""/>
      <w:lvlJc w:val="left"/>
      <w:pPr>
        <w:ind w:left="6480" w:hanging="360"/>
      </w:pPr>
      <w:rPr>
        <w:rFonts w:ascii="Wingdings" w:hAnsi="Wingdings" w:hint="default"/>
      </w:rPr>
    </w:lvl>
  </w:abstractNum>
  <w:abstractNum w:abstractNumId="46" w15:restartNumberingAfterBreak="0">
    <w:nsid w:val="47972410"/>
    <w:multiLevelType w:val="hybridMultilevel"/>
    <w:tmpl w:val="42DE98AA"/>
    <w:lvl w:ilvl="0" w:tplc="5554E722">
      <w:start w:val="1"/>
      <w:numFmt w:val="bullet"/>
      <w:lvlText w:val=""/>
      <w:lvlJc w:val="left"/>
      <w:pPr>
        <w:ind w:left="720" w:hanging="360"/>
      </w:pPr>
      <w:rPr>
        <w:rFonts w:ascii="Symbol" w:hAnsi="Symbol" w:hint="default"/>
      </w:rPr>
    </w:lvl>
    <w:lvl w:ilvl="1" w:tplc="9CFE59A4">
      <w:start w:val="1"/>
      <w:numFmt w:val="bullet"/>
      <w:lvlText w:val=""/>
      <w:lvlJc w:val="left"/>
      <w:pPr>
        <w:ind w:left="1440" w:hanging="360"/>
      </w:pPr>
      <w:rPr>
        <w:rFonts w:ascii="Symbol" w:hAnsi="Symbol" w:hint="default"/>
      </w:rPr>
    </w:lvl>
    <w:lvl w:ilvl="2" w:tplc="58DEA09A">
      <w:start w:val="1"/>
      <w:numFmt w:val="bullet"/>
      <w:lvlText w:val=""/>
      <w:lvlJc w:val="left"/>
      <w:pPr>
        <w:ind w:left="2160" w:hanging="360"/>
      </w:pPr>
      <w:rPr>
        <w:rFonts w:ascii="Wingdings" w:hAnsi="Wingdings" w:hint="default"/>
      </w:rPr>
    </w:lvl>
    <w:lvl w:ilvl="3" w:tplc="DC985638">
      <w:start w:val="1"/>
      <w:numFmt w:val="bullet"/>
      <w:lvlText w:val=""/>
      <w:lvlJc w:val="left"/>
      <w:pPr>
        <w:ind w:left="2880" w:hanging="360"/>
      </w:pPr>
      <w:rPr>
        <w:rFonts w:ascii="Symbol" w:hAnsi="Symbol" w:hint="default"/>
      </w:rPr>
    </w:lvl>
    <w:lvl w:ilvl="4" w:tplc="FE661A5C">
      <w:start w:val="1"/>
      <w:numFmt w:val="bullet"/>
      <w:lvlText w:val="o"/>
      <w:lvlJc w:val="left"/>
      <w:pPr>
        <w:ind w:left="3600" w:hanging="360"/>
      </w:pPr>
      <w:rPr>
        <w:rFonts w:ascii="Courier New" w:hAnsi="Courier New" w:cs="Times New Roman" w:hint="default"/>
      </w:rPr>
    </w:lvl>
    <w:lvl w:ilvl="5" w:tplc="895E8418">
      <w:start w:val="1"/>
      <w:numFmt w:val="bullet"/>
      <w:lvlText w:val=""/>
      <w:lvlJc w:val="left"/>
      <w:pPr>
        <w:ind w:left="4320" w:hanging="360"/>
      </w:pPr>
      <w:rPr>
        <w:rFonts w:ascii="Wingdings" w:hAnsi="Wingdings" w:hint="default"/>
      </w:rPr>
    </w:lvl>
    <w:lvl w:ilvl="6" w:tplc="25E8AEB6">
      <w:start w:val="1"/>
      <w:numFmt w:val="bullet"/>
      <w:lvlText w:val=""/>
      <w:lvlJc w:val="left"/>
      <w:pPr>
        <w:ind w:left="5040" w:hanging="360"/>
      </w:pPr>
      <w:rPr>
        <w:rFonts w:ascii="Symbol" w:hAnsi="Symbol" w:hint="default"/>
      </w:rPr>
    </w:lvl>
    <w:lvl w:ilvl="7" w:tplc="02BE9338">
      <w:start w:val="1"/>
      <w:numFmt w:val="bullet"/>
      <w:lvlText w:val="o"/>
      <w:lvlJc w:val="left"/>
      <w:pPr>
        <w:ind w:left="5760" w:hanging="360"/>
      </w:pPr>
      <w:rPr>
        <w:rFonts w:ascii="Courier New" w:hAnsi="Courier New" w:cs="Times New Roman" w:hint="default"/>
      </w:rPr>
    </w:lvl>
    <w:lvl w:ilvl="8" w:tplc="67A47038">
      <w:start w:val="1"/>
      <w:numFmt w:val="bullet"/>
      <w:lvlText w:val=""/>
      <w:lvlJc w:val="left"/>
      <w:pPr>
        <w:ind w:left="6480" w:hanging="360"/>
      </w:pPr>
      <w:rPr>
        <w:rFonts w:ascii="Wingdings" w:hAnsi="Wingdings" w:hint="default"/>
      </w:rPr>
    </w:lvl>
  </w:abstractNum>
  <w:abstractNum w:abstractNumId="47" w15:restartNumberingAfterBreak="0">
    <w:nsid w:val="4A560A6B"/>
    <w:multiLevelType w:val="hybridMultilevel"/>
    <w:tmpl w:val="A4A4AB44"/>
    <w:lvl w:ilvl="0" w:tplc="C3D09748">
      <w:start w:val="1"/>
      <w:numFmt w:val="bullet"/>
      <w:lvlText w:val="·"/>
      <w:lvlJc w:val="left"/>
      <w:pPr>
        <w:ind w:left="720" w:hanging="360"/>
      </w:pPr>
      <w:rPr>
        <w:rFonts w:ascii="Symbol" w:hAnsi="Symbol" w:hint="default"/>
      </w:rPr>
    </w:lvl>
    <w:lvl w:ilvl="1" w:tplc="3BE2AC3C">
      <w:start w:val="1"/>
      <w:numFmt w:val="bullet"/>
      <w:lvlText w:val="o"/>
      <w:lvlJc w:val="left"/>
      <w:pPr>
        <w:ind w:left="1440" w:hanging="360"/>
      </w:pPr>
      <w:rPr>
        <w:rFonts w:ascii="Courier New" w:hAnsi="Courier New" w:cs="Times New Roman" w:hint="default"/>
      </w:rPr>
    </w:lvl>
    <w:lvl w:ilvl="2" w:tplc="15E8D61E">
      <w:start w:val="1"/>
      <w:numFmt w:val="bullet"/>
      <w:lvlText w:val=""/>
      <w:lvlJc w:val="left"/>
      <w:pPr>
        <w:ind w:left="2160" w:hanging="360"/>
      </w:pPr>
      <w:rPr>
        <w:rFonts w:ascii="Wingdings" w:hAnsi="Wingdings" w:hint="default"/>
      </w:rPr>
    </w:lvl>
    <w:lvl w:ilvl="3" w:tplc="E3D27EEC">
      <w:start w:val="1"/>
      <w:numFmt w:val="bullet"/>
      <w:lvlText w:val=""/>
      <w:lvlJc w:val="left"/>
      <w:pPr>
        <w:ind w:left="2880" w:hanging="360"/>
      </w:pPr>
      <w:rPr>
        <w:rFonts w:ascii="Symbol" w:hAnsi="Symbol" w:hint="default"/>
      </w:rPr>
    </w:lvl>
    <w:lvl w:ilvl="4" w:tplc="936C256E">
      <w:start w:val="1"/>
      <w:numFmt w:val="bullet"/>
      <w:lvlText w:val="o"/>
      <w:lvlJc w:val="left"/>
      <w:pPr>
        <w:ind w:left="3600" w:hanging="360"/>
      </w:pPr>
      <w:rPr>
        <w:rFonts w:ascii="Courier New" w:hAnsi="Courier New" w:cs="Times New Roman" w:hint="default"/>
      </w:rPr>
    </w:lvl>
    <w:lvl w:ilvl="5" w:tplc="4D08C534">
      <w:start w:val="1"/>
      <w:numFmt w:val="bullet"/>
      <w:lvlText w:val=""/>
      <w:lvlJc w:val="left"/>
      <w:pPr>
        <w:ind w:left="4320" w:hanging="360"/>
      </w:pPr>
      <w:rPr>
        <w:rFonts w:ascii="Wingdings" w:hAnsi="Wingdings" w:hint="default"/>
      </w:rPr>
    </w:lvl>
    <w:lvl w:ilvl="6" w:tplc="F85EAED6">
      <w:start w:val="1"/>
      <w:numFmt w:val="bullet"/>
      <w:lvlText w:val=""/>
      <w:lvlJc w:val="left"/>
      <w:pPr>
        <w:ind w:left="5040" w:hanging="360"/>
      </w:pPr>
      <w:rPr>
        <w:rFonts w:ascii="Symbol" w:hAnsi="Symbol" w:hint="default"/>
      </w:rPr>
    </w:lvl>
    <w:lvl w:ilvl="7" w:tplc="DD246BB6">
      <w:start w:val="1"/>
      <w:numFmt w:val="bullet"/>
      <w:lvlText w:val="o"/>
      <w:lvlJc w:val="left"/>
      <w:pPr>
        <w:ind w:left="5760" w:hanging="360"/>
      </w:pPr>
      <w:rPr>
        <w:rFonts w:ascii="Courier New" w:hAnsi="Courier New" w:cs="Times New Roman" w:hint="default"/>
      </w:rPr>
    </w:lvl>
    <w:lvl w:ilvl="8" w:tplc="C48EEF36">
      <w:start w:val="1"/>
      <w:numFmt w:val="bullet"/>
      <w:lvlText w:val=""/>
      <w:lvlJc w:val="left"/>
      <w:pPr>
        <w:ind w:left="6480" w:hanging="360"/>
      </w:pPr>
      <w:rPr>
        <w:rFonts w:ascii="Wingdings" w:hAnsi="Wingdings" w:hint="default"/>
      </w:rPr>
    </w:lvl>
  </w:abstractNum>
  <w:abstractNum w:abstractNumId="48" w15:restartNumberingAfterBreak="0">
    <w:nsid w:val="4AB54DD8"/>
    <w:multiLevelType w:val="hybridMultilevel"/>
    <w:tmpl w:val="173E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DF49C7"/>
    <w:multiLevelType w:val="hybridMultilevel"/>
    <w:tmpl w:val="277E62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213F1F"/>
    <w:multiLevelType w:val="hybridMultilevel"/>
    <w:tmpl w:val="6E4CBFB8"/>
    <w:lvl w:ilvl="0" w:tplc="732E4CC4">
      <w:start w:val="1"/>
      <w:numFmt w:val="bullet"/>
      <w:lvlText w:val=""/>
      <w:lvlJc w:val="left"/>
      <w:pPr>
        <w:ind w:left="720" w:hanging="360"/>
      </w:pPr>
      <w:rPr>
        <w:rFonts w:ascii="Wingdings" w:hAnsi="Wingdings" w:hint="default"/>
      </w:rPr>
    </w:lvl>
    <w:lvl w:ilvl="1" w:tplc="4ABEBA86">
      <w:start w:val="1"/>
      <w:numFmt w:val="bullet"/>
      <w:lvlText w:val="o"/>
      <w:lvlJc w:val="left"/>
      <w:pPr>
        <w:ind w:left="1440" w:hanging="360"/>
      </w:pPr>
      <w:rPr>
        <w:rFonts w:ascii="Courier New" w:hAnsi="Courier New" w:cs="Times New Roman" w:hint="default"/>
      </w:rPr>
    </w:lvl>
    <w:lvl w:ilvl="2" w:tplc="43A43D6E">
      <w:start w:val="1"/>
      <w:numFmt w:val="bullet"/>
      <w:lvlText w:val=""/>
      <w:lvlJc w:val="left"/>
      <w:pPr>
        <w:ind w:left="2160" w:hanging="360"/>
      </w:pPr>
      <w:rPr>
        <w:rFonts w:ascii="Wingdings" w:hAnsi="Wingdings" w:hint="default"/>
      </w:rPr>
    </w:lvl>
    <w:lvl w:ilvl="3" w:tplc="15802CC4">
      <w:start w:val="1"/>
      <w:numFmt w:val="bullet"/>
      <w:lvlText w:val=""/>
      <w:lvlJc w:val="left"/>
      <w:pPr>
        <w:ind w:left="2880" w:hanging="360"/>
      </w:pPr>
      <w:rPr>
        <w:rFonts w:ascii="Symbol" w:hAnsi="Symbol" w:hint="default"/>
      </w:rPr>
    </w:lvl>
    <w:lvl w:ilvl="4" w:tplc="A74EF756">
      <w:start w:val="1"/>
      <w:numFmt w:val="bullet"/>
      <w:lvlText w:val="o"/>
      <w:lvlJc w:val="left"/>
      <w:pPr>
        <w:ind w:left="3600" w:hanging="360"/>
      </w:pPr>
      <w:rPr>
        <w:rFonts w:ascii="Courier New" w:hAnsi="Courier New" w:cs="Times New Roman" w:hint="default"/>
      </w:rPr>
    </w:lvl>
    <w:lvl w:ilvl="5" w:tplc="5448CD5A">
      <w:start w:val="1"/>
      <w:numFmt w:val="bullet"/>
      <w:lvlText w:val=""/>
      <w:lvlJc w:val="left"/>
      <w:pPr>
        <w:ind w:left="4320" w:hanging="360"/>
      </w:pPr>
      <w:rPr>
        <w:rFonts w:ascii="Wingdings" w:hAnsi="Wingdings" w:hint="default"/>
      </w:rPr>
    </w:lvl>
    <w:lvl w:ilvl="6" w:tplc="A432BABC">
      <w:start w:val="1"/>
      <w:numFmt w:val="bullet"/>
      <w:lvlText w:val=""/>
      <w:lvlJc w:val="left"/>
      <w:pPr>
        <w:ind w:left="5040" w:hanging="360"/>
      </w:pPr>
      <w:rPr>
        <w:rFonts w:ascii="Symbol" w:hAnsi="Symbol" w:hint="default"/>
      </w:rPr>
    </w:lvl>
    <w:lvl w:ilvl="7" w:tplc="5BE25CDA">
      <w:start w:val="1"/>
      <w:numFmt w:val="bullet"/>
      <w:lvlText w:val="o"/>
      <w:lvlJc w:val="left"/>
      <w:pPr>
        <w:ind w:left="5760" w:hanging="360"/>
      </w:pPr>
      <w:rPr>
        <w:rFonts w:ascii="Courier New" w:hAnsi="Courier New" w:cs="Times New Roman" w:hint="default"/>
      </w:rPr>
    </w:lvl>
    <w:lvl w:ilvl="8" w:tplc="A60EE9A6">
      <w:start w:val="1"/>
      <w:numFmt w:val="bullet"/>
      <w:lvlText w:val=""/>
      <w:lvlJc w:val="left"/>
      <w:pPr>
        <w:ind w:left="6480" w:hanging="360"/>
      </w:pPr>
      <w:rPr>
        <w:rFonts w:ascii="Wingdings" w:hAnsi="Wingdings" w:hint="default"/>
      </w:rPr>
    </w:lvl>
  </w:abstractNum>
  <w:abstractNum w:abstractNumId="51" w15:restartNumberingAfterBreak="0">
    <w:nsid w:val="510F77D9"/>
    <w:multiLevelType w:val="multilevel"/>
    <w:tmpl w:val="27A443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516D7B14"/>
    <w:multiLevelType w:val="hybridMultilevel"/>
    <w:tmpl w:val="EDB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6C6EE2"/>
    <w:multiLevelType w:val="hybridMultilevel"/>
    <w:tmpl w:val="48B23DAC"/>
    <w:lvl w:ilvl="0" w:tplc="67D84F1C">
      <w:start w:val="1"/>
      <w:numFmt w:val="bullet"/>
      <w:lvlText w:val="·"/>
      <w:lvlJc w:val="left"/>
      <w:pPr>
        <w:ind w:left="720" w:hanging="360"/>
      </w:pPr>
      <w:rPr>
        <w:rFonts w:ascii="Symbol" w:hAnsi="Symbol" w:hint="default"/>
      </w:rPr>
    </w:lvl>
    <w:lvl w:ilvl="1" w:tplc="5748F3D4">
      <w:start w:val="1"/>
      <w:numFmt w:val="bullet"/>
      <w:lvlText w:val="o"/>
      <w:lvlJc w:val="left"/>
      <w:pPr>
        <w:ind w:left="1440" w:hanging="360"/>
      </w:pPr>
      <w:rPr>
        <w:rFonts w:ascii="Courier New" w:hAnsi="Courier New" w:cs="Times New Roman" w:hint="default"/>
      </w:rPr>
    </w:lvl>
    <w:lvl w:ilvl="2" w:tplc="9872D4FA">
      <w:start w:val="1"/>
      <w:numFmt w:val="bullet"/>
      <w:lvlText w:val=""/>
      <w:lvlJc w:val="left"/>
      <w:pPr>
        <w:ind w:left="2160" w:hanging="360"/>
      </w:pPr>
      <w:rPr>
        <w:rFonts w:ascii="Wingdings" w:hAnsi="Wingdings" w:hint="default"/>
      </w:rPr>
    </w:lvl>
    <w:lvl w:ilvl="3" w:tplc="09BCB3CE">
      <w:start w:val="1"/>
      <w:numFmt w:val="bullet"/>
      <w:lvlText w:val=""/>
      <w:lvlJc w:val="left"/>
      <w:pPr>
        <w:ind w:left="2880" w:hanging="360"/>
      </w:pPr>
      <w:rPr>
        <w:rFonts w:ascii="Symbol" w:hAnsi="Symbol" w:hint="default"/>
      </w:rPr>
    </w:lvl>
    <w:lvl w:ilvl="4" w:tplc="830A7F96">
      <w:start w:val="1"/>
      <w:numFmt w:val="bullet"/>
      <w:lvlText w:val="o"/>
      <w:lvlJc w:val="left"/>
      <w:pPr>
        <w:ind w:left="3600" w:hanging="360"/>
      </w:pPr>
      <w:rPr>
        <w:rFonts w:ascii="Courier New" w:hAnsi="Courier New" w:cs="Times New Roman" w:hint="default"/>
      </w:rPr>
    </w:lvl>
    <w:lvl w:ilvl="5" w:tplc="3DBE0F78">
      <w:start w:val="1"/>
      <w:numFmt w:val="bullet"/>
      <w:lvlText w:val=""/>
      <w:lvlJc w:val="left"/>
      <w:pPr>
        <w:ind w:left="4320" w:hanging="360"/>
      </w:pPr>
      <w:rPr>
        <w:rFonts w:ascii="Wingdings" w:hAnsi="Wingdings" w:hint="default"/>
      </w:rPr>
    </w:lvl>
    <w:lvl w:ilvl="6" w:tplc="E94E1AC8">
      <w:start w:val="1"/>
      <w:numFmt w:val="bullet"/>
      <w:lvlText w:val=""/>
      <w:lvlJc w:val="left"/>
      <w:pPr>
        <w:ind w:left="5040" w:hanging="360"/>
      </w:pPr>
      <w:rPr>
        <w:rFonts w:ascii="Symbol" w:hAnsi="Symbol" w:hint="default"/>
      </w:rPr>
    </w:lvl>
    <w:lvl w:ilvl="7" w:tplc="F3049904">
      <w:start w:val="1"/>
      <w:numFmt w:val="bullet"/>
      <w:lvlText w:val="o"/>
      <w:lvlJc w:val="left"/>
      <w:pPr>
        <w:ind w:left="5760" w:hanging="360"/>
      </w:pPr>
      <w:rPr>
        <w:rFonts w:ascii="Courier New" w:hAnsi="Courier New" w:cs="Times New Roman" w:hint="default"/>
      </w:rPr>
    </w:lvl>
    <w:lvl w:ilvl="8" w:tplc="9836B9EC">
      <w:start w:val="1"/>
      <w:numFmt w:val="bullet"/>
      <w:lvlText w:val=""/>
      <w:lvlJc w:val="left"/>
      <w:pPr>
        <w:ind w:left="6480" w:hanging="360"/>
      </w:pPr>
      <w:rPr>
        <w:rFonts w:ascii="Wingdings" w:hAnsi="Wingdings" w:hint="default"/>
      </w:rPr>
    </w:lvl>
  </w:abstractNum>
  <w:abstractNum w:abstractNumId="54" w15:restartNumberingAfterBreak="0">
    <w:nsid w:val="56636BB6"/>
    <w:multiLevelType w:val="hybridMultilevel"/>
    <w:tmpl w:val="C9AEBD5E"/>
    <w:lvl w:ilvl="0" w:tplc="4956FA3A">
      <w:start w:val="1"/>
      <w:numFmt w:val="bullet"/>
      <w:lvlText w:val=""/>
      <w:lvlJc w:val="left"/>
      <w:pPr>
        <w:ind w:left="1440" w:hanging="360"/>
      </w:pPr>
      <w:rPr>
        <w:rFonts w:ascii="Symbol" w:hAnsi="Symbol" w:hint="default"/>
      </w:rPr>
    </w:lvl>
    <w:lvl w:ilvl="1" w:tplc="41FA651C">
      <w:start w:val="1"/>
      <w:numFmt w:val="bullet"/>
      <w:lvlText w:val="o"/>
      <w:lvlJc w:val="left"/>
      <w:pPr>
        <w:ind w:left="2160" w:hanging="360"/>
      </w:pPr>
      <w:rPr>
        <w:rFonts w:ascii="Courier New" w:hAnsi="Courier New" w:cs="Times New Roman" w:hint="default"/>
      </w:rPr>
    </w:lvl>
    <w:lvl w:ilvl="2" w:tplc="63DC492E">
      <w:start w:val="1"/>
      <w:numFmt w:val="bullet"/>
      <w:lvlText w:val=""/>
      <w:lvlJc w:val="left"/>
      <w:pPr>
        <w:ind w:left="2880" w:hanging="360"/>
      </w:pPr>
      <w:rPr>
        <w:rFonts w:ascii="Wingdings" w:hAnsi="Wingdings" w:hint="default"/>
      </w:rPr>
    </w:lvl>
    <w:lvl w:ilvl="3" w:tplc="BA721F4A">
      <w:start w:val="1"/>
      <w:numFmt w:val="bullet"/>
      <w:lvlText w:val=""/>
      <w:lvlJc w:val="left"/>
      <w:pPr>
        <w:ind w:left="3600" w:hanging="360"/>
      </w:pPr>
      <w:rPr>
        <w:rFonts w:ascii="Symbol" w:hAnsi="Symbol" w:hint="default"/>
      </w:rPr>
    </w:lvl>
    <w:lvl w:ilvl="4" w:tplc="BD420B2C">
      <w:start w:val="1"/>
      <w:numFmt w:val="bullet"/>
      <w:lvlText w:val="o"/>
      <w:lvlJc w:val="left"/>
      <w:pPr>
        <w:ind w:left="4320" w:hanging="360"/>
      </w:pPr>
      <w:rPr>
        <w:rFonts w:ascii="Courier New" w:hAnsi="Courier New" w:cs="Times New Roman" w:hint="default"/>
      </w:rPr>
    </w:lvl>
    <w:lvl w:ilvl="5" w:tplc="17BE3FB8">
      <w:start w:val="1"/>
      <w:numFmt w:val="bullet"/>
      <w:lvlText w:val=""/>
      <w:lvlJc w:val="left"/>
      <w:pPr>
        <w:ind w:left="5040" w:hanging="360"/>
      </w:pPr>
      <w:rPr>
        <w:rFonts w:ascii="Wingdings" w:hAnsi="Wingdings" w:hint="default"/>
      </w:rPr>
    </w:lvl>
    <w:lvl w:ilvl="6" w:tplc="DF6A7212">
      <w:start w:val="1"/>
      <w:numFmt w:val="bullet"/>
      <w:lvlText w:val=""/>
      <w:lvlJc w:val="left"/>
      <w:pPr>
        <w:ind w:left="5760" w:hanging="360"/>
      </w:pPr>
      <w:rPr>
        <w:rFonts w:ascii="Symbol" w:hAnsi="Symbol" w:hint="default"/>
      </w:rPr>
    </w:lvl>
    <w:lvl w:ilvl="7" w:tplc="C0C6056A">
      <w:start w:val="1"/>
      <w:numFmt w:val="bullet"/>
      <w:lvlText w:val="o"/>
      <w:lvlJc w:val="left"/>
      <w:pPr>
        <w:ind w:left="6480" w:hanging="360"/>
      </w:pPr>
      <w:rPr>
        <w:rFonts w:ascii="Courier New" w:hAnsi="Courier New" w:cs="Times New Roman" w:hint="default"/>
      </w:rPr>
    </w:lvl>
    <w:lvl w:ilvl="8" w:tplc="FE688F32">
      <w:start w:val="1"/>
      <w:numFmt w:val="bullet"/>
      <w:lvlText w:val=""/>
      <w:lvlJc w:val="left"/>
      <w:pPr>
        <w:ind w:left="7200" w:hanging="360"/>
      </w:pPr>
      <w:rPr>
        <w:rFonts w:ascii="Wingdings" w:hAnsi="Wingdings" w:hint="default"/>
      </w:rPr>
    </w:lvl>
  </w:abstractNum>
  <w:abstractNum w:abstractNumId="55" w15:restartNumberingAfterBreak="0">
    <w:nsid w:val="61344FBA"/>
    <w:multiLevelType w:val="hybridMultilevel"/>
    <w:tmpl w:val="9656D0A8"/>
    <w:lvl w:ilvl="0" w:tplc="67BC0DB4">
      <w:start w:val="1"/>
      <w:numFmt w:val="bullet"/>
      <w:lvlText w:val="·"/>
      <w:lvlJc w:val="left"/>
      <w:pPr>
        <w:ind w:left="720" w:hanging="360"/>
      </w:pPr>
      <w:rPr>
        <w:rFonts w:ascii="Symbol" w:hAnsi="Symbol" w:hint="default"/>
      </w:rPr>
    </w:lvl>
    <w:lvl w:ilvl="1" w:tplc="ED2E9A9A">
      <w:start w:val="1"/>
      <w:numFmt w:val="bullet"/>
      <w:lvlText w:val="o"/>
      <w:lvlJc w:val="left"/>
      <w:pPr>
        <w:ind w:left="1440" w:hanging="360"/>
      </w:pPr>
      <w:rPr>
        <w:rFonts w:ascii="Courier New" w:hAnsi="Courier New" w:cs="Times New Roman" w:hint="default"/>
      </w:rPr>
    </w:lvl>
    <w:lvl w:ilvl="2" w:tplc="7B98D3B0">
      <w:start w:val="1"/>
      <w:numFmt w:val="bullet"/>
      <w:lvlText w:val=""/>
      <w:lvlJc w:val="left"/>
      <w:pPr>
        <w:ind w:left="2160" w:hanging="360"/>
      </w:pPr>
      <w:rPr>
        <w:rFonts w:ascii="Wingdings" w:hAnsi="Wingdings" w:hint="default"/>
      </w:rPr>
    </w:lvl>
    <w:lvl w:ilvl="3" w:tplc="9B7EDF84">
      <w:start w:val="1"/>
      <w:numFmt w:val="bullet"/>
      <w:lvlText w:val=""/>
      <w:lvlJc w:val="left"/>
      <w:pPr>
        <w:ind w:left="2880" w:hanging="360"/>
      </w:pPr>
      <w:rPr>
        <w:rFonts w:ascii="Symbol" w:hAnsi="Symbol" w:hint="default"/>
      </w:rPr>
    </w:lvl>
    <w:lvl w:ilvl="4" w:tplc="56A20722">
      <w:start w:val="1"/>
      <w:numFmt w:val="bullet"/>
      <w:lvlText w:val="o"/>
      <w:lvlJc w:val="left"/>
      <w:pPr>
        <w:ind w:left="3600" w:hanging="360"/>
      </w:pPr>
      <w:rPr>
        <w:rFonts w:ascii="Courier New" w:hAnsi="Courier New" w:cs="Times New Roman" w:hint="default"/>
      </w:rPr>
    </w:lvl>
    <w:lvl w:ilvl="5" w:tplc="073CCA9A">
      <w:start w:val="1"/>
      <w:numFmt w:val="bullet"/>
      <w:lvlText w:val=""/>
      <w:lvlJc w:val="left"/>
      <w:pPr>
        <w:ind w:left="4320" w:hanging="360"/>
      </w:pPr>
      <w:rPr>
        <w:rFonts w:ascii="Wingdings" w:hAnsi="Wingdings" w:hint="default"/>
      </w:rPr>
    </w:lvl>
    <w:lvl w:ilvl="6" w:tplc="16D652DA">
      <w:start w:val="1"/>
      <w:numFmt w:val="bullet"/>
      <w:lvlText w:val=""/>
      <w:lvlJc w:val="left"/>
      <w:pPr>
        <w:ind w:left="5040" w:hanging="360"/>
      </w:pPr>
      <w:rPr>
        <w:rFonts w:ascii="Symbol" w:hAnsi="Symbol" w:hint="default"/>
      </w:rPr>
    </w:lvl>
    <w:lvl w:ilvl="7" w:tplc="E9D42088">
      <w:start w:val="1"/>
      <w:numFmt w:val="bullet"/>
      <w:lvlText w:val="o"/>
      <w:lvlJc w:val="left"/>
      <w:pPr>
        <w:ind w:left="5760" w:hanging="360"/>
      </w:pPr>
      <w:rPr>
        <w:rFonts w:ascii="Courier New" w:hAnsi="Courier New" w:cs="Times New Roman" w:hint="default"/>
      </w:rPr>
    </w:lvl>
    <w:lvl w:ilvl="8" w:tplc="6FB4DBC8">
      <w:start w:val="1"/>
      <w:numFmt w:val="bullet"/>
      <w:lvlText w:val=""/>
      <w:lvlJc w:val="left"/>
      <w:pPr>
        <w:ind w:left="6480" w:hanging="360"/>
      </w:pPr>
      <w:rPr>
        <w:rFonts w:ascii="Wingdings" w:hAnsi="Wingdings" w:hint="default"/>
      </w:rPr>
    </w:lvl>
  </w:abstractNum>
  <w:abstractNum w:abstractNumId="56" w15:restartNumberingAfterBreak="0">
    <w:nsid w:val="646C44D1"/>
    <w:multiLevelType w:val="multilevel"/>
    <w:tmpl w:val="AC40B3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647E71AD"/>
    <w:multiLevelType w:val="hybridMultilevel"/>
    <w:tmpl w:val="71B0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687537"/>
    <w:multiLevelType w:val="hybridMultilevel"/>
    <w:tmpl w:val="41A49654"/>
    <w:lvl w:ilvl="0" w:tplc="A518F7FA">
      <w:start w:val="1"/>
      <w:numFmt w:val="bullet"/>
      <w:lvlText w:val="·"/>
      <w:lvlJc w:val="left"/>
      <w:pPr>
        <w:ind w:left="720" w:hanging="360"/>
      </w:pPr>
      <w:rPr>
        <w:rFonts w:ascii="Symbol" w:hAnsi="Symbol" w:hint="default"/>
      </w:rPr>
    </w:lvl>
    <w:lvl w:ilvl="1" w:tplc="C5BAE3E8">
      <w:start w:val="1"/>
      <w:numFmt w:val="bullet"/>
      <w:lvlText w:val="o"/>
      <w:lvlJc w:val="left"/>
      <w:pPr>
        <w:ind w:left="1440" w:hanging="360"/>
      </w:pPr>
      <w:rPr>
        <w:rFonts w:ascii="Courier New" w:hAnsi="Courier New" w:cs="Times New Roman" w:hint="default"/>
      </w:rPr>
    </w:lvl>
    <w:lvl w:ilvl="2" w:tplc="EAF07E14">
      <w:start w:val="1"/>
      <w:numFmt w:val="bullet"/>
      <w:lvlText w:val=""/>
      <w:lvlJc w:val="left"/>
      <w:pPr>
        <w:ind w:left="2160" w:hanging="360"/>
      </w:pPr>
      <w:rPr>
        <w:rFonts w:ascii="Wingdings" w:hAnsi="Wingdings" w:hint="default"/>
      </w:rPr>
    </w:lvl>
    <w:lvl w:ilvl="3" w:tplc="57CCA608">
      <w:start w:val="1"/>
      <w:numFmt w:val="bullet"/>
      <w:lvlText w:val=""/>
      <w:lvlJc w:val="left"/>
      <w:pPr>
        <w:ind w:left="2880" w:hanging="360"/>
      </w:pPr>
      <w:rPr>
        <w:rFonts w:ascii="Symbol" w:hAnsi="Symbol" w:hint="default"/>
      </w:rPr>
    </w:lvl>
    <w:lvl w:ilvl="4" w:tplc="1F44F306">
      <w:start w:val="1"/>
      <w:numFmt w:val="bullet"/>
      <w:lvlText w:val="o"/>
      <w:lvlJc w:val="left"/>
      <w:pPr>
        <w:ind w:left="3600" w:hanging="360"/>
      </w:pPr>
      <w:rPr>
        <w:rFonts w:ascii="Courier New" w:hAnsi="Courier New" w:cs="Times New Roman" w:hint="default"/>
      </w:rPr>
    </w:lvl>
    <w:lvl w:ilvl="5" w:tplc="EDFEC61E">
      <w:start w:val="1"/>
      <w:numFmt w:val="bullet"/>
      <w:lvlText w:val=""/>
      <w:lvlJc w:val="left"/>
      <w:pPr>
        <w:ind w:left="4320" w:hanging="360"/>
      </w:pPr>
      <w:rPr>
        <w:rFonts w:ascii="Wingdings" w:hAnsi="Wingdings" w:hint="default"/>
      </w:rPr>
    </w:lvl>
    <w:lvl w:ilvl="6" w:tplc="034834A0">
      <w:start w:val="1"/>
      <w:numFmt w:val="bullet"/>
      <w:lvlText w:val=""/>
      <w:lvlJc w:val="left"/>
      <w:pPr>
        <w:ind w:left="5040" w:hanging="360"/>
      </w:pPr>
      <w:rPr>
        <w:rFonts w:ascii="Symbol" w:hAnsi="Symbol" w:hint="default"/>
      </w:rPr>
    </w:lvl>
    <w:lvl w:ilvl="7" w:tplc="5084506E">
      <w:start w:val="1"/>
      <w:numFmt w:val="bullet"/>
      <w:lvlText w:val="o"/>
      <w:lvlJc w:val="left"/>
      <w:pPr>
        <w:ind w:left="5760" w:hanging="360"/>
      </w:pPr>
      <w:rPr>
        <w:rFonts w:ascii="Courier New" w:hAnsi="Courier New" w:cs="Times New Roman" w:hint="default"/>
      </w:rPr>
    </w:lvl>
    <w:lvl w:ilvl="8" w:tplc="E16A4BA8">
      <w:start w:val="1"/>
      <w:numFmt w:val="bullet"/>
      <w:lvlText w:val=""/>
      <w:lvlJc w:val="left"/>
      <w:pPr>
        <w:ind w:left="6480" w:hanging="360"/>
      </w:pPr>
      <w:rPr>
        <w:rFonts w:ascii="Wingdings" w:hAnsi="Wingdings" w:hint="default"/>
      </w:rPr>
    </w:lvl>
  </w:abstractNum>
  <w:abstractNum w:abstractNumId="59" w15:restartNumberingAfterBreak="0">
    <w:nsid w:val="66B86518"/>
    <w:multiLevelType w:val="multilevel"/>
    <w:tmpl w:val="4254DF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C67E97"/>
    <w:multiLevelType w:val="hybridMultilevel"/>
    <w:tmpl w:val="9E884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75B5842"/>
    <w:multiLevelType w:val="hybridMultilevel"/>
    <w:tmpl w:val="4878AB6E"/>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6A254F2C"/>
    <w:multiLevelType w:val="multilevel"/>
    <w:tmpl w:val="21005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AA21032"/>
    <w:multiLevelType w:val="multilevel"/>
    <w:tmpl w:val="F5D8E2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C1239E8"/>
    <w:multiLevelType w:val="hybridMultilevel"/>
    <w:tmpl w:val="67DA8452"/>
    <w:lvl w:ilvl="0" w:tplc="C0CA802E">
      <w:start w:val="1"/>
      <w:numFmt w:val="bullet"/>
      <w:lvlText w:val="·"/>
      <w:lvlJc w:val="left"/>
      <w:pPr>
        <w:ind w:left="720" w:hanging="360"/>
      </w:pPr>
      <w:rPr>
        <w:rFonts w:ascii="Symbol" w:hAnsi="Symbol" w:hint="default"/>
      </w:rPr>
    </w:lvl>
    <w:lvl w:ilvl="1" w:tplc="020A953C">
      <w:start w:val="1"/>
      <w:numFmt w:val="bullet"/>
      <w:lvlText w:val="o"/>
      <w:lvlJc w:val="left"/>
      <w:pPr>
        <w:ind w:left="1440" w:hanging="360"/>
      </w:pPr>
      <w:rPr>
        <w:rFonts w:ascii="Courier New" w:hAnsi="Courier New" w:cs="Times New Roman" w:hint="default"/>
      </w:rPr>
    </w:lvl>
    <w:lvl w:ilvl="2" w:tplc="B06CC0D8">
      <w:start w:val="1"/>
      <w:numFmt w:val="bullet"/>
      <w:lvlText w:val=""/>
      <w:lvlJc w:val="left"/>
      <w:pPr>
        <w:ind w:left="2160" w:hanging="360"/>
      </w:pPr>
      <w:rPr>
        <w:rFonts w:ascii="Wingdings" w:hAnsi="Wingdings" w:hint="default"/>
      </w:rPr>
    </w:lvl>
    <w:lvl w:ilvl="3" w:tplc="9DC28E8E">
      <w:start w:val="1"/>
      <w:numFmt w:val="bullet"/>
      <w:lvlText w:val=""/>
      <w:lvlJc w:val="left"/>
      <w:pPr>
        <w:ind w:left="2880" w:hanging="360"/>
      </w:pPr>
      <w:rPr>
        <w:rFonts w:ascii="Symbol" w:hAnsi="Symbol" w:hint="default"/>
      </w:rPr>
    </w:lvl>
    <w:lvl w:ilvl="4" w:tplc="5FCA256A">
      <w:start w:val="1"/>
      <w:numFmt w:val="bullet"/>
      <w:lvlText w:val="o"/>
      <w:lvlJc w:val="left"/>
      <w:pPr>
        <w:ind w:left="3600" w:hanging="360"/>
      </w:pPr>
      <w:rPr>
        <w:rFonts w:ascii="Courier New" w:hAnsi="Courier New" w:cs="Times New Roman" w:hint="default"/>
      </w:rPr>
    </w:lvl>
    <w:lvl w:ilvl="5" w:tplc="AB7E80FA">
      <w:start w:val="1"/>
      <w:numFmt w:val="bullet"/>
      <w:lvlText w:val=""/>
      <w:lvlJc w:val="left"/>
      <w:pPr>
        <w:ind w:left="4320" w:hanging="360"/>
      </w:pPr>
      <w:rPr>
        <w:rFonts w:ascii="Wingdings" w:hAnsi="Wingdings" w:hint="default"/>
      </w:rPr>
    </w:lvl>
    <w:lvl w:ilvl="6" w:tplc="61069C6A">
      <w:start w:val="1"/>
      <w:numFmt w:val="bullet"/>
      <w:lvlText w:val=""/>
      <w:lvlJc w:val="left"/>
      <w:pPr>
        <w:ind w:left="5040" w:hanging="360"/>
      </w:pPr>
      <w:rPr>
        <w:rFonts w:ascii="Symbol" w:hAnsi="Symbol" w:hint="default"/>
      </w:rPr>
    </w:lvl>
    <w:lvl w:ilvl="7" w:tplc="3CA863A6">
      <w:start w:val="1"/>
      <w:numFmt w:val="bullet"/>
      <w:lvlText w:val="o"/>
      <w:lvlJc w:val="left"/>
      <w:pPr>
        <w:ind w:left="5760" w:hanging="360"/>
      </w:pPr>
      <w:rPr>
        <w:rFonts w:ascii="Courier New" w:hAnsi="Courier New" w:cs="Times New Roman" w:hint="default"/>
      </w:rPr>
    </w:lvl>
    <w:lvl w:ilvl="8" w:tplc="403A406A">
      <w:start w:val="1"/>
      <w:numFmt w:val="bullet"/>
      <w:lvlText w:val=""/>
      <w:lvlJc w:val="left"/>
      <w:pPr>
        <w:ind w:left="6480" w:hanging="360"/>
      </w:pPr>
      <w:rPr>
        <w:rFonts w:ascii="Wingdings" w:hAnsi="Wingdings" w:hint="default"/>
      </w:rPr>
    </w:lvl>
  </w:abstractNum>
  <w:abstractNum w:abstractNumId="65" w15:restartNumberingAfterBreak="0">
    <w:nsid w:val="6CE84F7D"/>
    <w:multiLevelType w:val="hybridMultilevel"/>
    <w:tmpl w:val="6AAC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1D12AA"/>
    <w:multiLevelType w:val="multilevel"/>
    <w:tmpl w:val="50FEB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2609A6C"/>
    <w:multiLevelType w:val="hybridMultilevel"/>
    <w:tmpl w:val="05722D6A"/>
    <w:lvl w:ilvl="0" w:tplc="A4E09586">
      <w:start w:val="1"/>
      <w:numFmt w:val="bullet"/>
      <w:lvlText w:val=""/>
      <w:lvlJc w:val="left"/>
      <w:pPr>
        <w:ind w:left="720" w:hanging="360"/>
      </w:pPr>
      <w:rPr>
        <w:rFonts w:ascii="Symbol" w:hAnsi="Symbol" w:hint="default"/>
      </w:rPr>
    </w:lvl>
    <w:lvl w:ilvl="1" w:tplc="C532B4FA">
      <w:start w:val="1"/>
      <w:numFmt w:val="bullet"/>
      <w:lvlText w:val="o"/>
      <w:lvlJc w:val="left"/>
      <w:pPr>
        <w:ind w:left="1440" w:hanging="360"/>
      </w:pPr>
      <w:rPr>
        <w:rFonts w:ascii="Courier New" w:hAnsi="Courier New" w:hint="default"/>
      </w:rPr>
    </w:lvl>
    <w:lvl w:ilvl="2" w:tplc="474488BE">
      <w:start w:val="1"/>
      <w:numFmt w:val="bullet"/>
      <w:lvlText w:val=""/>
      <w:lvlJc w:val="left"/>
      <w:pPr>
        <w:ind w:left="2160" w:hanging="360"/>
      </w:pPr>
      <w:rPr>
        <w:rFonts w:ascii="Wingdings" w:hAnsi="Wingdings" w:hint="default"/>
      </w:rPr>
    </w:lvl>
    <w:lvl w:ilvl="3" w:tplc="64822B64">
      <w:start w:val="1"/>
      <w:numFmt w:val="bullet"/>
      <w:lvlText w:val=""/>
      <w:lvlJc w:val="left"/>
      <w:pPr>
        <w:ind w:left="2880" w:hanging="360"/>
      </w:pPr>
      <w:rPr>
        <w:rFonts w:ascii="Symbol" w:hAnsi="Symbol" w:hint="default"/>
      </w:rPr>
    </w:lvl>
    <w:lvl w:ilvl="4" w:tplc="16529222">
      <w:start w:val="1"/>
      <w:numFmt w:val="bullet"/>
      <w:lvlText w:val="o"/>
      <w:lvlJc w:val="left"/>
      <w:pPr>
        <w:ind w:left="3600" w:hanging="360"/>
      </w:pPr>
      <w:rPr>
        <w:rFonts w:ascii="Courier New" w:hAnsi="Courier New" w:hint="default"/>
      </w:rPr>
    </w:lvl>
    <w:lvl w:ilvl="5" w:tplc="B4F24F6C">
      <w:start w:val="1"/>
      <w:numFmt w:val="bullet"/>
      <w:lvlText w:val=""/>
      <w:lvlJc w:val="left"/>
      <w:pPr>
        <w:ind w:left="4320" w:hanging="360"/>
      </w:pPr>
      <w:rPr>
        <w:rFonts w:ascii="Wingdings" w:hAnsi="Wingdings" w:hint="default"/>
      </w:rPr>
    </w:lvl>
    <w:lvl w:ilvl="6" w:tplc="4886AAD8">
      <w:start w:val="1"/>
      <w:numFmt w:val="bullet"/>
      <w:lvlText w:val=""/>
      <w:lvlJc w:val="left"/>
      <w:pPr>
        <w:ind w:left="5040" w:hanging="360"/>
      </w:pPr>
      <w:rPr>
        <w:rFonts w:ascii="Symbol" w:hAnsi="Symbol" w:hint="default"/>
      </w:rPr>
    </w:lvl>
    <w:lvl w:ilvl="7" w:tplc="92FC513C">
      <w:start w:val="1"/>
      <w:numFmt w:val="bullet"/>
      <w:lvlText w:val="o"/>
      <w:lvlJc w:val="left"/>
      <w:pPr>
        <w:ind w:left="5760" w:hanging="360"/>
      </w:pPr>
      <w:rPr>
        <w:rFonts w:ascii="Courier New" w:hAnsi="Courier New" w:hint="default"/>
      </w:rPr>
    </w:lvl>
    <w:lvl w:ilvl="8" w:tplc="E3B0802C">
      <w:start w:val="1"/>
      <w:numFmt w:val="bullet"/>
      <w:lvlText w:val=""/>
      <w:lvlJc w:val="left"/>
      <w:pPr>
        <w:ind w:left="6480" w:hanging="360"/>
      </w:pPr>
      <w:rPr>
        <w:rFonts w:ascii="Wingdings" w:hAnsi="Wingdings" w:hint="default"/>
      </w:rPr>
    </w:lvl>
  </w:abstractNum>
  <w:abstractNum w:abstractNumId="68" w15:restartNumberingAfterBreak="0">
    <w:nsid w:val="72EC1789"/>
    <w:multiLevelType w:val="hybridMultilevel"/>
    <w:tmpl w:val="1BDAE3E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53C4148"/>
    <w:multiLevelType w:val="multilevel"/>
    <w:tmpl w:val="3B020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77D32F05"/>
    <w:multiLevelType w:val="multilevel"/>
    <w:tmpl w:val="216A51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AF26DEE"/>
    <w:multiLevelType w:val="hybridMultilevel"/>
    <w:tmpl w:val="1284A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CFE71D9"/>
    <w:multiLevelType w:val="hybridMultilevel"/>
    <w:tmpl w:val="B37A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062467">
    <w:abstractNumId w:val="35"/>
  </w:num>
  <w:num w:numId="2" w16cid:durableId="1757356885">
    <w:abstractNumId w:val="45"/>
  </w:num>
  <w:num w:numId="3" w16cid:durableId="1514494548">
    <w:abstractNumId w:val="32"/>
  </w:num>
  <w:num w:numId="4" w16cid:durableId="366835022">
    <w:abstractNumId w:val="67"/>
  </w:num>
  <w:num w:numId="5" w16cid:durableId="326127942">
    <w:abstractNumId w:val="31"/>
  </w:num>
  <w:num w:numId="6" w16cid:durableId="442574375">
    <w:abstractNumId w:val="26"/>
  </w:num>
  <w:num w:numId="7" w16cid:durableId="1370182742">
    <w:abstractNumId w:val="15"/>
  </w:num>
  <w:num w:numId="8" w16cid:durableId="1348675145">
    <w:abstractNumId w:val="9"/>
  </w:num>
  <w:num w:numId="9" w16cid:durableId="1545826427">
    <w:abstractNumId w:val="30"/>
  </w:num>
  <w:num w:numId="10" w16cid:durableId="565452070">
    <w:abstractNumId w:val="47"/>
  </w:num>
  <w:num w:numId="11" w16cid:durableId="1483619860">
    <w:abstractNumId w:val="42"/>
  </w:num>
  <w:num w:numId="12" w16cid:durableId="323627889">
    <w:abstractNumId w:val="29"/>
  </w:num>
  <w:num w:numId="13" w16cid:durableId="1772583753">
    <w:abstractNumId w:val="68"/>
  </w:num>
  <w:num w:numId="14" w16cid:durableId="1552183389">
    <w:abstractNumId w:val="18"/>
  </w:num>
  <w:num w:numId="15" w16cid:durableId="2124305974">
    <w:abstractNumId w:val="64"/>
  </w:num>
  <w:num w:numId="16" w16cid:durableId="1399746187">
    <w:abstractNumId w:val="71"/>
  </w:num>
  <w:num w:numId="17" w16cid:durableId="1976256508">
    <w:abstractNumId w:val="60"/>
  </w:num>
  <w:num w:numId="18" w16cid:durableId="1276867986">
    <w:abstractNumId w:val="8"/>
  </w:num>
  <w:num w:numId="19" w16cid:durableId="6519680">
    <w:abstractNumId w:val="41"/>
  </w:num>
  <w:num w:numId="20" w16cid:durableId="236792171">
    <w:abstractNumId w:val="60"/>
  </w:num>
  <w:num w:numId="21" w16cid:durableId="1596593146">
    <w:abstractNumId w:val="68"/>
  </w:num>
  <w:num w:numId="22" w16cid:durableId="725224557">
    <w:abstractNumId w:val="27"/>
  </w:num>
  <w:num w:numId="23" w16cid:durableId="365762745">
    <w:abstractNumId w:val="58"/>
  </w:num>
  <w:num w:numId="24" w16cid:durableId="45223167">
    <w:abstractNumId w:val="19"/>
  </w:num>
  <w:num w:numId="25" w16cid:durableId="720714939">
    <w:abstractNumId w:val="43"/>
  </w:num>
  <w:num w:numId="26" w16cid:durableId="706953024">
    <w:abstractNumId w:val="61"/>
  </w:num>
  <w:num w:numId="27" w16cid:durableId="469368845">
    <w:abstractNumId w:val="33"/>
  </w:num>
  <w:num w:numId="28" w16cid:durableId="627202191">
    <w:abstractNumId w:val="49"/>
  </w:num>
  <w:num w:numId="29" w16cid:durableId="1828589037">
    <w:abstractNumId w:val="48"/>
  </w:num>
  <w:num w:numId="30" w16cid:durableId="1786272936">
    <w:abstractNumId w:val="52"/>
  </w:num>
  <w:num w:numId="31" w16cid:durableId="14131604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5190680">
    <w:abstractNumId w:val="54"/>
  </w:num>
  <w:num w:numId="33" w16cid:durableId="1270308333">
    <w:abstractNumId w:val="24"/>
  </w:num>
  <w:num w:numId="34" w16cid:durableId="8917744">
    <w:abstractNumId w:val="5"/>
  </w:num>
  <w:num w:numId="35" w16cid:durableId="1024595588">
    <w:abstractNumId w:val="40"/>
  </w:num>
  <w:num w:numId="36" w16cid:durableId="694233013">
    <w:abstractNumId w:val="44"/>
  </w:num>
  <w:num w:numId="37" w16cid:durableId="1651714979">
    <w:abstractNumId w:val="46"/>
  </w:num>
  <w:num w:numId="38" w16cid:durableId="1997801177">
    <w:abstractNumId w:val="0"/>
  </w:num>
  <w:num w:numId="39" w16cid:durableId="1606890146">
    <w:abstractNumId w:val="4"/>
  </w:num>
  <w:num w:numId="40" w16cid:durableId="1254317906">
    <w:abstractNumId w:val="25"/>
  </w:num>
  <w:num w:numId="41" w16cid:durableId="1246693091">
    <w:abstractNumId w:val="53"/>
  </w:num>
  <w:num w:numId="42" w16cid:durableId="1599290956">
    <w:abstractNumId w:val="13"/>
  </w:num>
  <w:num w:numId="43" w16cid:durableId="209268744">
    <w:abstractNumId w:val="10"/>
  </w:num>
  <w:num w:numId="44" w16cid:durableId="1017535764">
    <w:abstractNumId w:val="1"/>
  </w:num>
  <w:num w:numId="45" w16cid:durableId="151070491">
    <w:abstractNumId w:val="55"/>
  </w:num>
  <w:num w:numId="46" w16cid:durableId="1166170996">
    <w:abstractNumId w:val="39"/>
  </w:num>
  <w:num w:numId="47" w16cid:durableId="1095982121">
    <w:abstractNumId w:val="50"/>
  </w:num>
  <w:num w:numId="48" w16cid:durableId="490146882">
    <w:abstractNumId w:val="17"/>
  </w:num>
  <w:num w:numId="49" w16cid:durableId="827018640">
    <w:abstractNumId w:val="20"/>
  </w:num>
  <w:num w:numId="50" w16cid:durableId="2048215466">
    <w:abstractNumId w:val="38"/>
  </w:num>
  <w:num w:numId="51" w16cid:durableId="1449005920">
    <w:abstractNumId w:val="72"/>
  </w:num>
  <w:num w:numId="52" w16cid:durableId="134958610">
    <w:abstractNumId w:val="14"/>
  </w:num>
  <w:num w:numId="53" w16cid:durableId="1079182146">
    <w:abstractNumId w:val="57"/>
  </w:num>
  <w:num w:numId="54" w16cid:durableId="961153088">
    <w:abstractNumId w:val="65"/>
  </w:num>
  <w:num w:numId="55" w16cid:durableId="797845940">
    <w:abstractNumId w:val="36"/>
  </w:num>
  <w:num w:numId="56" w16cid:durableId="214853414">
    <w:abstractNumId w:val="3"/>
  </w:num>
  <w:num w:numId="57" w16cid:durableId="1710840432">
    <w:abstractNumId w:val="21"/>
  </w:num>
  <w:num w:numId="58" w16cid:durableId="1394887280">
    <w:abstractNumId w:val="7"/>
  </w:num>
  <w:num w:numId="59" w16cid:durableId="674108763">
    <w:abstractNumId w:val="12"/>
  </w:num>
  <w:num w:numId="60" w16cid:durableId="1036468960">
    <w:abstractNumId w:val="62"/>
  </w:num>
  <w:num w:numId="61" w16cid:durableId="1369644643">
    <w:abstractNumId w:val="34"/>
  </w:num>
  <w:num w:numId="62" w16cid:durableId="70200928">
    <w:abstractNumId w:val="16"/>
  </w:num>
  <w:num w:numId="63" w16cid:durableId="1606617584">
    <w:abstractNumId w:val="6"/>
  </w:num>
  <w:num w:numId="64" w16cid:durableId="5833445">
    <w:abstractNumId w:val="66"/>
  </w:num>
  <w:num w:numId="65" w16cid:durableId="690030822">
    <w:abstractNumId w:val="69"/>
  </w:num>
  <w:num w:numId="66" w16cid:durableId="234509601">
    <w:abstractNumId w:val="2"/>
  </w:num>
  <w:num w:numId="67" w16cid:durableId="585461710">
    <w:abstractNumId w:val="56"/>
  </w:num>
  <w:num w:numId="68" w16cid:durableId="1925454751">
    <w:abstractNumId w:val="59"/>
  </w:num>
  <w:num w:numId="69" w16cid:durableId="1291520722">
    <w:abstractNumId w:val="37"/>
  </w:num>
  <w:num w:numId="70" w16cid:durableId="1131167694">
    <w:abstractNumId w:val="70"/>
  </w:num>
  <w:num w:numId="71" w16cid:durableId="71584232">
    <w:abstractNumId w:val="23"/>
  </w:num>
  <w:num w:numId="72" w16cid:durableId="274168385">
    <w:abstractNumId w:val="11"/>
  </w:num>
  <w:num w:numId="73" w16cid:durableId="1872645301">
    <w:abstractNumId w:val="51"/>
  </w:num>
  <w:num w:numId="74" w16cid:durableId="195428721">
    <w:abstractNumId w:val="63"/>
  </w:num>
  <w:num w:numId="75" w16cid:durableId="1909531203">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0sbSwMLUwMDQwMzRU0lEKTi0uzszPAykwrAUAoGR1PSwAAAA="/>
  </w:docVars>
  <w:rsids>
    <w:rsidRoot w:val="004369AA"/>
    <w:rsid w:val="000050DE"/>
    <w:rsid w:val="000604DD"/>
    <w:rsid w:val="00070266"/>
    <w:rsid w:val="000714C5"/>
    <w:rsid w:val="00073B11"/>
    <w:rsid w:val="00086C7D"/>
    <w:rsid w:val="00093A44"/>
    <w:rsid w:val="000A303F"/>
    <w:rsid w:val="000B79E1"/>
    <w:rsid w:val="000C79E0"/>
    <w:rsid w:val="000D74D1"/>
    <w:rsid w:val="00116021"/>
    <w:rsid w:val="001248CA"/>
    <w:rsid w:val="00125420"/>
    <w:rsid w:val="00151CE4"/>
    <w:rsid w:val="0015400E"/>
    <w:rsid w:val="00166994"/>
    <w:rsid w:val="001963CA"/>
    <w:rsid w:val="001B1BD0"/>
    <w:rsid w:val="001B2BB8"/>
    <w:rsid w:val="001B4615"/>
    <w:rsid w:val="001B5313"/>
    <w:rsid w:val="001C6F9B"/>
    <w:rsid w:val="001C7A00"/>
    <w:rsid w:val="001F787D"/>
    <w:rsid w:val="00204B8E"/>
    <w:rsid w:val="00207A5A"/>
    <w:rsid w:val="00211883"/>
    <w:rsid w:val="002168A2"/>
    <w:rsid w:val="0024172C"/>
    <w:rsid w:val="00260F29"/>
    <w:rsid w:val="002723A2"/>
    <w:rsid w:val="00273387"/>
    <w:rsid w:val="00282618"/>
    <w:rsid w:val="002910E4"/>
    <w:rsid w:val="002A3D9D"/>
    <w:rsid w:val="002B15CA"/>
    <w:rsid w:val="002D2232"/>
    <w:rsid w:val="002E07ED"/>
    <w:rsid w:val="002E7159"/>
    <w:rsid w:val="002F1330"/>
    <w:rsid w:val="002F5AF3"/>
    <w:rsid w:val="00302F82"/>
    <w:rsid w:val="00321CB8"/>
    <w:rsid w:val="003323B8"/>
    <w:rsid w:val="00340DD8"/>
    <w:rsid w:val="00346143"/>
    <w:rsid w:val="003557FD"/>
    <w:rsid w:val="00362C16"/>
    <w:rsid w:val="00377AEE"/>
    <w:rsid w:val="003A31BD"/>
    <w:rsid w:val="003B340B"/>
    <w:rsid w:val="003C6121"/>
    <w:rsid w:val="003D0462"/>
    <w:rsid w:val="003D1E54"/>
    <w:rsid w:val="00401C9D"/>
    <w:rsid w:val="00407B6B"/>
    <w:rsid w:val="00411202"/>
    <w:rsid w:val="00421838"/>
    <w:rsid w:val="00425D22"/>
    <w:rsid w:val="004369AA"/>
    <w:rsid w:val="0044056C"/>
    <w:rsid w:val="00444BA1"/>
    <w:rsid w:val="00463F66"/>
    <w:rsid w:val="00476F2A"/>
    <w:rsid w:val="00491685"/>
    <w:rsid w:val="00493A6E"/>
    <w:rsid w:val="004A33A7"/>
    <w:rsid w:val="004A6E40"/>
    <w:rsid w:val="004A79A1"/>
    <w:rsid w:val="004D76FB"/>
    <w:rsid w:val="004E2F54"/>
    <w:rsid w:val="004F454F"/>
    <w:rsid w:val="005026FF"/>
    <w:rsid w:val="00512829"/>
    <w:rsid w:val="0052529F"/>
    <w:rsid w:val="00525F53"/>
    <w:rsid w:val="00527052"/>
    <w:rsid w:val="00534EB8"/>
    <w:rsid w:val="005541C3"/>
    <w:rsid w:val="00564C9A"/>
    <w:rsid w:val="005742F8"/>
    <w:rsid w:val="005C3B67"/>
    <w:rsid w:val="005C5D14"/>
    <w:rsid w:val="005C836E"/>
    <w:rsid w:val="005D0168"/>
    <w:rsid w:val="005D648E"/>
    <w:rsid w:val="005F5148"/>
    <w:rsid w:val="00610833"/>
    <w:rsid w:val="006167BF"/>
    <w:rsid w:val="00625104"/>
    <w:rsid w:val="006336A1"/>
    <w:rsid w:val="0065189B"/>
    <w:rsid w:val="00661F5D"/>
    <w:rsid w:val="0066433D"/>
    <w:rsid w:val="0066653B"/>
    <w:rsid w:val="00667406"/>
    <w:rsid w:val="006B0A7C"/>
    <w:rsid w:val="006C5C75"/>
    <w:rsid w:val="006C6490"/>
    <w:rsid w:val="006D1FC2"/>
    <w:rsid w:val="006E4AEB"/>
    <w:rsid w:val="006F27AD"/>
    <w:rsid w:val="007058FD"/>
    <w:rsid w:val="0072124C"/>
    <w:rsid w:val="00733792"/>
    <w:rsid w:val="00757FEB"/>
    <w:rsid w:val="00761CE9"/>
    <w:rsid w:val="0076798E"/>
    <w:rsid w:val="00773FA0"/>
    <w:rsid w:val="007750CA"/>
    <w:rsid w:val="00776BAF"/>
    <w:rsid w:val="00782EFD"/>
    <w:rsid w:val="007B50CD"/>
    <w:rsid w:val="007C2AEF"/>
    <w:rsid w:val="007E030C"/>
    <w:rsid w:val="007E0B46"/>
    <w:rsid w:val="008041F5"/>
    <w:rsid w:val="008134A1"/>
    <w:rsid w:val="0081580B"/>
    <w:rsid w:val="00817307"/>
    <w:rsid w:val="008254C7"/>
    <w:rsid w:val="0083508D"/>
    <w:rsid w:val="00847AA1"/>
    <w:rsid w:val="008B04DF"/>
    <w:rsid w:val="008C11AD"/>
    <w:rsid w:val="008C17A4"/>
    <w:rsid w:val="008D080B"/>
    <w:rsid w:val="008E12B8"/>
    <w:rsid w:val="008E5E87"/>
    <w:rsid w:val="00904660"/>
    <w:rsid w:val="00921D3B"/>
    <w:rsid w:val="0095025D"/>
    <w:rsid w:val="0095338C"/>
    <w:rsid w:val="00956F7E"/>
    <w:rsid w:val="00972F37"/>
    <w:rsid w:val="00977DFD"/>
    <w:rsid w:val="009D0452"/>
    <w:rsid w:val="009D2595"/>
    <w:rsid w:val="009F6838"/>
    <w:rsid w:val="00A00009"/>
    <w:rsid w:val="00A0536B"/>
    <w:rsid w:val="00A153E2"/>
    <w:rsid w:val="00A57FE6"/>
    <w:rsid w:val="00A705B7"/>
    <w:rsid w:val="00A90B72"/>
    <w:rsid w:val="00A90B7D"/>
    <w:rsid w:val="00A9247E"/>
    <w:rsid w:val="00AB0CD7"/>
    <w:rsid w:val="00AC7CB3"/>
    <w:rsid w:val="00AD152B"/>
    <w:rsid w:val="00AD24BF"/>
    <w:rsid w:val="00B22E1E"/>
    <w:rsid w:val="00B253C7"/>
    <w:rsid w:val="00B33976"/>
    <w:rsid w:val="00B51610"/>
    <w:rsid w:val="00B574B1"/>
    <w:rsid w:val="00B653CE"/>
    <w:rsid w:val="00B8686B"/>
    <w:rsid w:val="00B9677C"/>
    <w:rsid w:val="00BA12E8"/>
    <w:rsid w:val="00BB0F6E"/>
    <w:rsid w:val="00BB23D6"/>
    <w:rsid w:val="00BE27B3"/>
    <w:rsid w:val="00C04D73"/>
    <w:rsid w:val="00C07335"/>
    <w:rsid w:val="00C125D9"/>
    <w:rsid w:val="00C37D6F"/>
    <w:rsid w:val="00C44A0A"/>
    <w:rsid w:val="00C5328E"/>
    <w:rsid w:val="00C6126D"/>
    <w:rsid w:val="00C70E82"/>
    <w:rsid w:val="00CA2948"/>
    <w:rsid w:val="00CA59D3"/>
    <w:rsid w:val="00CA6F58"/>
    <w:rsid w:val="00CC16CF"/>
    <w:rsid w:val="00CC2183"/>
    <w:rsid w:val="00CD0377"/>
    <w:rsid w:val="00CE3D29"/>
    <w:rsid w:val="00CE5E2C"/>
    <w:rsid w:val="00CE7D5B"/>
    <w:rsid w:val="00D00553"/>
    <w:rsid w:val="00D07802"/>
    <w:rsid w:val="00D20C68"/>
    <w:rsid w:val="00D241F0"/>
    <w:rsid w:val="00D32F23"/>
    <w:rsid w:val="00D46177"/>
    <w:rsid w:val="00D46E5A"/>
    <w:rsid w:val="00D567B2"/>
    <w:rsid w:val="00D6014A"/>
    <w:rsid w:val="00D65397"/>
    <w:rsid w:val="00D656CA"/>
    <w:rsid w:val="00D91EA2"/>
    <w:rsid w:val="00D93571"/>
    <w:rsid w:val="00DD2C81"/>
    <w:rsid w:val="00DF228C"/>
    <w:rsid w:val="00E00D18"/>
    <w:rsid w:val="00E01D51"/>
    <w:rsid w:val="00E04E3E"/>
    <w:rsid w:val="00E27C59"/>
    <w:rsid w:val="00E44ED3"/>
    <w:rsid w:val="00E54657"/>
    <w:rsid w:val="00E8316C"/>
    <w:rsid w:val="00E84015"/>
    <w:rsid w:val="00E9459D"/>
    <w:rsid w:val="00EB2D15"/>
    <w:rsid w:val="00EB741E"/>
    <w:rsid w:val="00EC724F"/>
    <w:rsid w:val="00EE21F3"/>
    <w:rsid w:val="00EF4B9C"/>
    <w:rsid w:val="00F107A2"/>
    <w:rsid w:val="00F222A7"/>
    <w:rsid w:val="00F234C6"/>
    <w:rsid w:val="00F33277"/>
    <w:rsid w:val="00F4538D"/>
    <w:rsid w:val="00F456A3"/>
    <w:rsid w:val="00F53146"/>
    <w:rsid w:val="00F67D75"/>
    <w:rsid w:val="00F87BC4"/>
    <w:rsid w:val="00FA2703"/>
    <w:rsid w:val="00FC1B30"/>
    <w:rsid w:val="00FD1810"/>
    <w:rsid w:val="00FD27DF"/>
    <w:rsid w:val="00FE347F"/>
    <w:rsid w:val="00FE4490"/>
    <w:rsid w:val="010C763C"/>
    <w:rsid w:val="014A1FAC"/>
    <w:rsid w:val="0161935B"/>
    <w:rsid w:val="019B0943"/>
    <w:rsid w:val="01C8F8D4"/>
    <w:rsid w:val="01F11A67"/>
    <w:rsid w:val="0220B365"/>
    <w:rsid w:val="0238D0EB"/>
    <w:rsid w:val="02690DF4"/>
    <w:rsid w:val="0275F1B8"/>
    <w:rsid w:val="0283368F"/>
    <w:rsid w:val="0299623E"/>
    <w:rsid w:val="02E71148"/>
    <w:rsid w:val="030C9432"/>
    <w:rsid w:val="03134713"/>
    <w:rsid w:val="0331B62A"/>
    <w:rsid w:val="0343073E"/>
    <w:rsid w:val="03552BFF"/>
    <w:rsid w:val="0369F97F"/>
    <w:rsid w:val="03C66461"/>
    <w:rsid w:val="0443759E"/>
    <w:rsid w:val="0454A33A"/>
    <w:rsid w:val="048DC545"/>
    <w:rsid w:val="04B1D644"/>
    <w:rsid w:val="04FD9786"/>
    <w:rsid w:val="053A60D3"/>
    <w:rsid w:val="0592C30F"/>
    <w:rsid w:val="05F4211D"/>
    <w:rsid w:val="0625A52A"/>
    <w:rsid w:val="06501042"/>
    <w:rsid w:val="065637C9"/>
    <w:rsid w:val="07176EE4"/>
    <w:rsid w:val="072A1360"/>
    <w:rsid w:val="0742B191"/>
    <w:rsid w:val="074394B8"/>
    <w:rsid w:val="078AD312"/>
    <w:rsid w:val="07A15184"/>
    <w:rsid w:val="07F96C57"/>
    <w:rsid w:val="086A7CC4"/>
    <w:rsid w:val="086D7375"/>
    <w:rsid w:val="088DB464"/>
    <w:rsid w:val="08ACA5CD"/>
    <w:rsid w:val="08B7B985"/>
    <w:rsid w:val="08CDE123"/>
    <w:rsid w:val="08DE600D"/>
    <w:rsid w:val="0936E0D5"/>
    <w:rsid w:val="09392D4C"/>
    <w:rsid w:val="098DE29D"/>
    <w:rsid w:val="09D411AC"/>
    <w:rsid w:val="09DA8768"/>
    <w:rsid w:val="09F03E4B"/>
    <w:rsid w:val="0A0A4234"/>
    <w:rsid w:val="0A124C11"/>
    <w:rsid w:val="0A6EE6EF"/>
    <w:rsid w:val="0B61235D"/>
    <w:rsid w:val="0B80585C"/>
    <w:rsid w:val="0B83EC5C"/>
    <w:rsid w:val="0B98624F"/>
    <w:rsid w:val="0B9C08B2"/>
    <w:rsid w:val="0BD2803A"/>
    <w:rsid w:val="0C454B45"/>
    <w:rsid w:val="0C6002F0"/>
    <w:rsid w:val="0D04BF86"/>
    <w:rsid w:val="0D430FDA"/>
    <w:rsid w:val="0D6BBFEA"/>
    <w:rsid w:val="0D796708"/>
    <w:rsid w:val="0D9FAE99"/>
    <w:rsid w:val="0DC101FF"/>
    <w:rsid w:val="0E03780D"/>
    <w:rsid w:val="0E3C9511"/>
    <w:rsid w:val="0E4BD6AF"/>
    <w:rsid w:val="0E539E60"/>
    <w:rsid w:val="0E9A9408"/>
    <w:rsid w:val="0EA5BA2D"/>
    <w:rsid w:val="0F11C718"/>
    <w:rsid w:val="0F5474C0"/>
    <w:rsid w:val="0FAA45FC"/>
    <w:rsid w:val="0FB6B28C"/>
    <w:rsid w:val="0FE47428"/>
    <w:rsid w:val="1008EAB2"/>
    <w:rsid w:val="106413B8"/>
    <w:rsid w:val="10804BA2"/>
    <w:rsid w:val="10E2C7F5"/>
    <w:rsid w:val="10ECE243"/>
    <w:rsid w:val="111A57EB"/>
    <w:rsid w:val="116C484D"/>
    <w:rsid w:val="1176443C"/>
    <w:rsid w:val="11AE180E"/>
    <w:rsid w:val="11C9A1AA"/>
    <w:rsid w:val="11F8E338"/>
    <w:rsid w:val="125D23B0"/>
    <w:rsid w:val="12700E21"/>
    <w:rsid w:val="12EAFFD5"/>
    <w:rsid w:val="12EC21BB"/>
    <w:rsid w:val="135DE1EE"/>
    <w:rsid w:val="138C3B98"/>
    <w:rsid w:val="13E5F700"/>
    <w:rsid w:val="13F423C2"/>
    <w:rsid w:val="13FBF0BD"/>
    <w:rsid w:val="142AD783"/>
    <w:rsid w:val="1431B5B8"/>
    <w:rsid w:val="14343741"/>
    <w:rsid w:val="14F2CB5B"/>
    <w:rsid w:val="14FEE12D"/>
    <w:rsid w:val="15123B4D"/>
    <w:rsid w:val="152F78CE"/>
    <w:rsid w:val="1581089C"/>
    <w:rsid w:val="159AB8B2"/>
    <w:rsid w:val="15C8FAFC"/>
    <w:rsid w:val="15E247C7"/>
    <w:rsid w:val="15FA6AD6"/>
    <w:rsid w:val="163BCCB2"/>
    <w:rsid w:val="16EFB464"/>
    <w:rsid w:val="16FC4C0D"/>
    <w:rsid w:val="1755A0E1"/>
    <w:rsid w:val="1794D102"/>
    <w:rsid w:val="18280CC1"/>
    <w:rsid w:val="1861AA5A"/>
    <w:rsid w:val="18659B60"/>
    <w:rsid w:val="187A49EE"/>
    <w:rsid w:val="18BF88DE"/>
    <w:rsid w:val="19414E31"/>
    <w:rsid w:val="194A4908"/>
    <w:rsid w:val="19698E8A"/>
    <w:rsid w:val="1975D397"/>
    <w:rsid w:val="19B34BD1"/>
    <w:rsid w:val="19BA663C"/>
    <w:rsid w:val="19FDDEF6"/>
    <w:rsid w:val="1A35A163"/>
    <w:rsid w:val="1A57EA10"/>
    <w:rsid w:val="1A6B5216"/>
    <w:rsid w:val="1A99A644"/>
    <w:rsid w:val="1AB2513E"/>
    <w:rsid w:val="1AB49DB5"/>
    <w:rsid w:val="1AF13DAE"/>
    <w:rsid w:val="1B05E550"/>
    <w:rsid w:val="1B0EFCAE"/>
    <w:rsid w:val="1B0FCF14"/>
    <w:rsid w:val="1B2841C5"/>
    <w:rsid w:val="1B64A910"/>
    <w:rsid w:val="1B64C5B6"/>
    <w:rsid w:val="1B829C32"/>
    <w:rsid w:val="1B86434E"/>
    <w:rsid w:val="1C218CD4"/>
    <w:rsid w:val="1CE193AF"/>
    <w:rsid w:val="1D312E1D"/>
    <w:rsid w:val="1D5D31A0"/>
    <w:rsid w:val="1D857084"/>
    <w:rsid w:val="1DE51671"/>
    <w:rsid w:val="1E0368CA"/>
    <w:rsid w:val="1E1AB62A"/>
    <w:rsid w:val="1E1C431B"/>
    <w:rsid w:val="1E74AD3C"/>
    <w:rsid w:val="1EB874EF"/>
    <w:rsid w:val="1F1D285A"/>
    <w:rsid w:val="1F55EEE6"/>
    <w:rsid w:val="1F83CD38"/>
    <w:rsid w:val="1F8A36B1"/>
    <w:rsid w:val="1F9AAD0D"/>
    <w:rsid w:val="1FAB9F26"/>
    <w:rsid w:val="1FB025F6"/>
    <w:rsid w:val="1FD368A1"/>
    <w:rsid w:val="1FD7C9FF"/>
    <w:rsid w:val="1FE6243A"/>
    <w:rsid w:val="1FEB1EF2"/>
    <w:rsid w:val="200D47DC"/>
    <w:rsid w:val="202C0AFD"/>
    <w:rsid w:val="20465B35"/>
    <w:rsid w:val="206C3376"/>
    <w:rsid w:val="20AA6174"/>
    <w:rsid w:val="20BCFD05"/>
    <w:rsid w:val="20CD471F"/>
    <w:rsid w:val="219578B0"/>
    <w:rsid w:val="219A0DD9"/>
    <w:rsid w:val="219E55D9"/>
    <w:rsid w:val="21B779F3"/>
    <w:rsid w:val="222067B3"/>
    <w:rsid w:val="22AAF020"/>
    <w:rsid w:val="22B89E27"/>
    <w:rsid w:val="23191274"/>
    <w:rsid w:val="23385C66"/>
    <w:rsid w:val="23574A87"/>
    <w:rsid w:val="23A7F785"/>
    <w:rsid w:val="23BF05CD"/>
    <w:rsid w:val="23E2FB29"/>
    <w:rsid w:val="24109593"/>
    <w:rsid w:val="24365697"/>
    <w:rsid w:val="243C1C6E"/>
    <w:rsid w:val="247FA951"/>
    <w:rsid w:val="24934371"/>
    <w:rsid w:val="24AAD5D3"/>
    <w:rsid w:val="24C50DFD"/>
    <w:rsid w:val="25102202"/>
    <w:rsid w:val="255CCCF2"/>
    <w:rsid w:val="259FC502"/>
    <w:rsid w:val="25BA25EC"/>
    <w:rsid w:val="25FC0C15"/>
    <w:rsid w:val="25FD237F"/>
    <w:rsid w:val="2613224B"/>
    <w:rsid w:val="263002F5"/>
    <w:rsid w:val="2650407C"/>
    <w:rsid w:val="2653BDBE"/>
    <w:rsid w:val="2661EC58"/>
    <w:rsid w:val="26645CD5"/>
    <w:rsid w:val="26B474A4"/>
    <w:rsid w:val="26D46C40"/>
    <w:rsid w:val="26F0278B"/>
    <w:rsid w:val="26F7406A"/>
    <w:rsid w:val="272A501C"/>
    <w:rsid w:val="276E7035"/>
    <w:rsid w:val="27889908"/>
    <w:rsid w:val="278B8A14"/>
    <w:rsid w:val="27D965A4"/>
    <w:rsid w:val="27E0FC29"/>
    <w:rsid w:val="27FB1212"/>
    <w:rsid w:val="27FED0B8"/>
    <w:rsid w:val="283AFDBC"/>
    <w:rsid w:val="284CB4FC"/>
    <w:rsid w:val="28559BB6"/>
    <w:rsid w:val="28E3E473"/>
    <w:rsid w:val="28F2C2CD"/>
    <w:rsid w:val="28FAEA4A"/>
    <w:rsid w:val="29723623"/>
    <w:rsid w:val="2A083220"/>
    <w:rsid w:val="2A1A6B07"/>
    <w:rsid w:val="2A691CDB"/>
    <w:rsid w:val="2ADB8CDC"/>
    <w:rsid w:val="2BC7574A"/>
    <w:rsid w:val="2BF619C0"/>
    <w:rsid w:val="2C09DE3B"/>
    <w:rsid w:val="2CC71E87"/>
    <w:rsid w:val="2CDA5E83"/>
    <w:rsid w:val="2CED9EE4"/>
    <w:rsid w:val="2CFD00D2"/>
    <w:rsid w:val="2D3E6CCA"/>
    <w:rsid w:val="2D4639C5"/>
    <w:rsid w:val="2D4D7833"/>
    <w:rsid w:val="2D5E805D"/>
    <w:rsid w:val="2D6C644C"/>
    <w:rsid w:val="2DD09B35"/>
    <w:rsid w:val="2DF98B61"/>
    <w:rsid w:val="2EBC3979"/>
    <w:rsid w:val="2F565920"/>
    <w:rsid w:val="2F787BF2"/>
    <w:rsid w:val="2FC51D84"/>
    <w:rsid w:val="2FF20530"/>
    <w:rsid w:val="302BE4F5"/>
    <w:rsid w:val="30461A55"/>
    <w:rsid w:val="3059F7DD"/>
    <w:rsid w:val="30920B7C"/>
    <w:rsid w:val="30C06ABF"/>
    <w:rsid w:val="30C34424"/>
    <w:rsid w:val="30FE9205"/>
    <w:rsid w:val="31AFE2A3"/>
    <w:rsid w:val="31B653A9"/>
    <w:rsid w:val="31B7E9F4"/>
    <w:rsid w:val="31FD656A"/>
    <w:rsid w:val="3277B054"/>
    <w:rsid w:val="32B45FF7"/>
    <w:rsid w:val="32F6C9F9"/>
    <w:rsid w:val="334216C0"/>
    <w:rsid w:val="334D877D"/>
    <w:rsid w:val="3360353E"/>
    <w:rsid w:val="33F3F55C"/>
    <w:rsid w:val="34AA6D15"/>
    <w:rsid w:val="34CC1D40"/>
    <w:rsid w:val="34D2F208"/>
    <w:rsid w:val="34EF8AB6"/>
    <w:rsid w:val="351E7183"/>
    <w:rsid w:val="3547FCBB"/>
    <w:rsid w:val="354D16CE"/>
    <w:rsid w:val="35FC665C"/>
    <w:rsid w:val="362CB41A"/>
    <w:rsid w:val="36598D0A"/>
    <w:rsid w:val="36A8A294"/>
    <w:rsid w:val="36BD7F81"/>
    <w:rsid w:val="36F9864A"/>
    <w:rsid w:val="370C3812"/>
    <w:rsid w:val="37227852"/>
    <w:rsid w:val="373EC53A"/>
    <w:rsid w:val="3850D6B1"/>
    <w:rsid w:val="3854FDDB"/>
    <w:rsid w:val="3897236F"/>
    <w:rsid w:val="38A899DF"/>
    <w:rsid w:val="38B92A03"/>
    <w:rsid w:val="38C50939"/>
    <w:rsid w:val="39137B2F"/>
    <w:rsid w:val="39421B99"/>
    <w:rsid w:val="3981983B"/>
    <w:rsid w:val="398B9B41"/>
    <w:rsid w:val="398C88CD"/>
    <w:rsid w:val="398CE028"/>
    <w:rsid w:val="39B96C63"/>
    <w:rsid w:val="39F0FE59"/>
    <w:rsid w:val="3A06D28D"/>
    <w:rsid w:val="3A1B6DDE"/>
    <w:rsid w:val="3A456A1F"/>
    <w:rsid w:val="3A791258"/>
    <w:rsid w:val="3AB5EF95"/>
    <w:rsid w:val="3B1E736A"/>
    <w:rsid w:val="3BB1D6D2"/>
    <w:rsid w:val="3BD7AC1F"/>
    <w:rsid w:val="3C71605B"/>
    <w:rsid w:val="3CA908F4"/>
    <w:rsid w:val="3CB48277"/>
    <w:rsid w:val="3CB6D49C"/>
    <w:rsid w:val="3CF31B38"/>
    <w:rsid w:val="3D110600"/>
    <w:rsid w:val="3D2CCE7D"/>
    <w:rsid w:val="3DA51281"/>
    <w:rsid w:val="3DA6B5B2"/>
    <w:rsid w:val="3DD54AEC"/>
    <w:rsid w:val="3E370F2B"/>
    <w:rsid w:val="3E56AB5C"/>
    <w:rsid w:val="3EA20EEB"/>
    <w:rsid w:val="3EBD9C4D"/>
    <w:rsid w:val="3F1A8CA9"/>
    <w:rsid w:val="3F2064A7"/>
    <w:rsid w:val="40ADEDA0"/>
    <w:rsid w:val="40DC4309"/>
    <w:rsid w:val="412B289B"/>
    <w:rsid w:val="41373B27"/>
    <w:rsid w:val="4167305E"/>
    <w:rsid w:val="41805C32"/>
    <w:rsid w:val="41979AB2"/>
    <w:rsid w:val="41DF1E24"/>
    <w:rsid w:val="41EA7DFD"/>
    <w:rsid w:val="41F64C64"/>
    <w:rsid w:val="41FFE02B"/>
    <w:rsid w:val="420F74C1"/>
    <w:rsid w:val="4254478E"/>
    <w:rsid w:val="4267615C"/>
    <w:rsid w:val="42B02D1C"/>
    <w:rsid w:val="42D859AE"/>
    <w:rsid w:val="43062179"/>
    <w:rsid w:val="430A396B"/>
    <w:rsid w:val="432F6371"/>
    <w:rsid w:val="4343BEA5"/>
    <w:rsid w:val="43921CC5"/>
    <w:rsid w:val="43D2F84A"/>
    <w:rsid w:val="43EBB247"/>
    <w:rsid w:val="442B82B5"/>
    <w:rsid w:val="4448F595"/>
    <w:rsid w:val="4468D907"/>
    <w:rsid w:val="4472D7F8"/>
    <w:rsid w:val="44D662AC"/>
    <w:rsid w:val="44DFBEDF"/>
    <w:rsid w:val="44F779FF"/>
    <w:rsid w:val="45269813"/>
    <w:rsid w:val="4564971A"/>
    <w:rsid w:val="45660E0B"/>
    <w:rsid w:val="45A5A72A"/>
    <w:rsid w:val="45AA6442"/>
    <w:rsid w:val="45AC0907"/>
    <w:rsid w:val="45C9567B"/>
    <w:rsid w:val="462EF0D8"/>
    <w:rsid w:val="465F87E2"/>
    <w:rsid w:val="46774083"/>
    <w:rsid w:val="4684A4A1"/>
    <w:rsid w:val="468A5A55"/>
    <w:rsid w:val="470FAA14"/>
    <w:rsid w:val="47222472"/>
    <w:rsid w:val="472F97DA"/>
    <w:rsid w:val="474B848D"/>
    <w:rsid w:val="474EB4B8"/>
    <w:rsid w:val="476C5289"/>
    <w:rsid w:val="476DF888"/>
    <w:rsid w:val="477F88A6"/>
    <w:rsid w:val="479E3B2E"/>
    <w:rsid w:val="47A29049"/>
    <w:rsid w:val="47B79044"/>
    <w:rsid w:val="47FA100C"/>
    <w:rsid w:val="47FFC971"/>
    <w:rsid w:val="4835CDDF"/>
    <w:rsid w:val="483D4F42"/>
    <w:rsid w:val="4842B6AF"/>
    <w:rsid w:val="48699C79"/>
    <w:rsid w:val="48A185CC"/>
    <w:rsid w:val="48A76588"/>
    <w:rsid w:val="48F9ED6F"/>
    <w:rsid w:val="49007D4B"/>
    <w:rsid w:val="494716B9"/>
    <w:rsid w:val="496BFD77"/>
    <w:rsid w:val="4998A5CE"/>
    <w:rsid w:val="49A860C7"/>
    <w:rsid w:val="49C58950"/>
    <w:rsid w:val="49C59D19"/>
    <w:rsid w:val="49E1718C"/>
    <w:rsid w:val="4A00965E"/>
    <w:rsid w:val="4A6DE8F2"/>
    <w:rsid w:val="4AF411E7"/>
    <w:rsid w:val="4B26CC63"/>
    <w:rsid w:val="4B88EED7"/>
    <w:rsid w:val="4BA357F2"/>
    <w:rsid w:val="4C2D46C2"/>
    <w:rsid w:val="4C4366B7"/>
    <w:rsid w:val="4C5E4537"/>
    <w:rsid w:val="4C66AB97"/>
    <w:rsid w:val="4CB1A341"/>
    <w:rsid w:val="4CC91282"/>
    <w:rsid w:val="4D16312C"/>
    <w:rsid w:val="4D1877A8"/>
    <w:rsid w:val="4DE58947"/>
    <w:rsid w:val="4DF5C988"/>
    <w:rsid w:val="4E440F4C"/>
    <w:rsid w:val="4E5E97C0"/>
    <w:rsid w:val="4E887703"/>
    <w:rsid w:val="4E924970"/>
    <w:rsid w:val="4E97379E"/>
    <w:rsid w:val="4EB25F3E"/>
    <w:rsid w:val="4EF3C7F4"/>
    <w:rsid w:val="4EF6D9F2"/>
    <w:rsid w:val="4F01939C"/>
    <w:rsid w:val="4F455B9B"/>
    <w:rsid w:val="4FA979CC"/>
    <w:rsid w:val="4FC142CC"/>
    <w:rsid w:val="4FE78AE7"/>
    <w:rsid w:val="50238046"/>
    <w:rsid w:val="503DB75B"/>
    <w:rsid w:val="504E2F9F"/>
    <w:rsid w:val="50DB4247"/>
    <w:rsid w:val="50E6E5D6"/>
    <w:rsid w:val="50E74C63"/>
    <w:rsid w:val="50EA0651"/>
    <w:rsid w:val="5136AA46"/>
    <w:rsid w:val="5193FA49"/>
    <w:rsid w:val="51A7B6F9"/>
    <w:rsid w:val="521A2DDF"/>
    <w:rsid w:val="521E13C3"/>
    <w:rsid w:val="5227F987"/>
    <w:rsid w:val="52B56F23"/>
    <w:rsid w:val="52C0C45C"/>
    <w:rsid w:val="52D07318"/>
    <w:rsid w:val="5311A22C"/>
    <w:rsid w:val="5337E630"/>
    <w:rsid w:val="5360B14A"/>
    <w:rsid w:val="5370BF50"/>
    <w:rsid w:val="539640B5"/>
    <w:rsid w:val="53A7B0DA"/>
    <w:rsid w:val="53E4B37B"/>
    <w:rsid w:val="5431F51B"/>
    <w:rsid w:val="546521ED"/>
    <w:rsid w:val="546BF17C"/>
    <w:rsid w:val="54AC3ABE"/>
    <w:rsid w:val="54BAFC0A"/>
    <w:rsid w:val="55007D25"/>
    <w:rsid w:val="5537B81C"/>
    <w:rsid w:val="554C03F6"/>
    <w:rsid w:val="5569E10C"/>
    <w:rsid w:val="55C3B87A"/>
    <w:rsid w:val="55FE4ABC"/>
    <w:rsid w:val="56C7EBFB"/>
    <w:rsid w:val="56C7EE5F"/>
    <w:rsid w:val="56DA172E"/>
    <w:rsid w:val="571FFDD4"/>
    <w:rsid w:val="57472176"/>
    <w:rsid w:val="579D99F6"/>
    <w:rsid w:val="57B13416"/>
    <w:rsid w:val="57B48A8A"/>
    <w:rsid w:val="57D6FFA6"/>
    <w:rsid w:val="57FE9F6B"/>
    <w:rsid w:val="5895CB96"/>
    <w:rsid w:val="58993349"/>
    <w:rsid w:val="589B371A"/>
    <w:rsid w:val="58A983AF"/>
    <w:rsid w:val="58DA32BF"/>
    <w:rsid w:val="58F16169"/>
    <w:rsid w:val="59C373E0"/>
    <w:rsid w:val="59C796F2"/>
    <w:rsid w:val="5A424E05"/>
    <w:rsid w:val="5A464A14"/>
    <w:rsid w:val="5A4FA0CF"/>
    <w:rsid w:val="5A6CEDA7"/>
    <w:rsid w:val="5A84A68F"/>
    <w:rsid w:val="5AA450B1"/>
    <w:rsid w:val="5AA96071"/>
    <w:rsid w:val="5AF88E21"/>
    <w:rsid w:val="5B641378"/>
    <w:rsid w:val="5B8E43DB"/>
    <w:rsid w:val="5BB5B370"/>
    <w:rsid w:val="5BFD659F"/>
    <w:rsid w:val="5C45C1F1"/>
    <w:rsid w:val="5C8634B3"/>
    <w:rsid w:val="5C9E697A"/>
    <w:rsid w:val="5CB57C38"/>
    <w:rsid w:val="5D1E8467"/>
    <w:rsid w:val="5D726D64"/>
    <w:rsid w:val="5DCB0BB9"/>
    <w:rsid w:val="5DD24FB9"/>
    <w:rsid w:val="5DEFC2FA"/>
    <w:rsid w:val="5DF0CCB7"/>
    <w:rsid w:val="5E32B5BF"/>
    <w:rsid w:val="5E34B56B"/>
    <w:rsid w:val="5E39AF60"/>
    <w:rsid w:val="5E5EC8D2"/>
    <w:rsid w:val="5E6535CF"/>
    <w:rsid w:val="5E701B9B"/>
    <w:rsid w:val="5E9C7D88"/>
    <w:rsid w:val="5EB371F7"/>
    <w:rsid w:val="5EB374D8"/>
    <w:rsid w:val="5ED4EA2A"/>
    <w:rsid w:val="5EDC195B"/>
    <w:rsid w:val="5F36AE3B"/>
    <w:rsid w:val="5F412BA7"/>
    <w:rsid w:val="5F82972D"/>
    <w:rsid w:val="5F88A3FE"/>
    <w:rsid w:val="5FA52649"/>
    <w:rsid w:val="5FCA6DB1"/>
    <w:rsid w:val="5FD630B1"/>
    <w:rsid w:val="60082BA9"/>
    <w:rsid w:val="602A1AAB"/>
    <w:rsid w:val="602A4334"/>
    <w:rsid w:val="60367D85"/>
    <w:rsid w:val="60911219"/>
    <w:rsid w:val="609A382C"/>
    <w:rsid w:val="60D562E1"/>
    <w:rsid w:val="617D0A69"/>
    <w:rsid w:val="61876CA6"/>
    <w:rsid w:val="618EC6FC"/>
    <w:rsid w:val="61CD9122"/>
    <w:rsid w:val="61CF8AC3"/>
    <w:rsid w:val="61D58428"/>
    <w:rsid w:val="61E91A7B"/>
    <w:rsid w:val="6208ED72"/>
    <w:rsid w:val="6284193E"/>
    <w:rsid w:val="635A1EEA"/>
    <w:rsid w:val="639684C4"/>
    <w:rsid w:val="63979CA4"/>
    <w:rsid w:val="63B91C84"/>
    <w:rsid w:val="6400CD7B"/>
    <w:rsid w:val="6405161D"/>
    <w:rsid w:val="64479798"/>
    <w:rsid w:val="6481D3E2"/>
    <w:rsid w:val="64A95779"/>
    <w:rsid w:val="64E8CC6C"/>
    <w:rsid w:val="65223CF5"/>
    <w:rsid w:val="65C934CE"/>
    <w:rsid w:val="66330DFA"/>
    <w:rsid w:val="66544368"/>
    <w:rsid w:val="6685C04E"/>
    <w:rsid w:val="66CDC398"/>
    <w:rsid w:val="66F8D339"/>
    <w:rsid w:val="674F6CBE"/>
    <w:rsid w:val="67864D50"/>
    <w:rsid w:val="679621D7"/>
    <w:rsid w:val="67B4EDBD"/>
    <w:rsid w:val="67CEDE5B"/>
    <w:rsid w:val="67E55CC0"/>
    <w:rsid w:val="67F1266C"/>
    <w:rsid w:val="68351954"/>
    <w:rsid w:val="6867065D"/>
    <w:rsid w:val="68D0E597"/>
    <w:rsid w:val="69154390"/>
    <w:rsid w:val="6943C776"/>
    <w:rsid w:val="6950E657"/>
    <w:rsid w:val="69F48DBD"/>
    <w:rsid w:val="6A0A818B"/>
    <w:rsid w:val="6B1DC9E3"/>
    <w:rsid w:val="6B3C81DC"/>
    <w:rsid w:val="6BA830E3"/>
    <w:rsid w:val="6BB3472E"/>
    <w:rsid w:val="6BD28637"/>
    <w:rsid w:val="6C0BCF37"/>
    <w:rsid w:val="6C102802"/>
    <w:rsid w:val="6C31FD37"/>
    <w:rsid w:val="6C66C401"/>
    <w:rsid w:val="6CB1CE85"/>
    <w:rsid w:val="6CDA12FF"/>
    <w:rsid w:val="6CE033F0"/>
    <w:rsid w:val="6D2FC931"/>
    <w:rsid w:val="6D803654"/>
    <w:rsid w:val="6DB8B9F5"/>
    <w:rsid w:val="6DCB6BBD"/>
    <w:rsid w:val="6DE8CE71"/>
    <w:rsid w:val="6E32C32A"/>
    <w:rsid w:val="6E3E3670"/>
    <w:rsid w:val="6E3F061A"/>
    <w:rsid w:val="6E848F96"/>
    <w:rsid w:val="6E91AAA2"/>
    <w:rsid w:val="6E942138"/>
    <w:rsid w:val="6EB830E2"/>
    <w:rsid w:val="6EEF143E"/>
    <w:rsid w:val="6F039222"/>
    <w:rsid w:val="6F48AA9B"/>
    <w:rsid w:val="6F7990B5"/>
    <w:rsid w:val="6F7A0258"/>
    <w:rsid w:val="6FA23819"/>
    <w:rsid w:val="6FBD58B4"/>
    <w:rsid w:val="700A5654"/>
    <w:rsid w:val="70129C0F"/>
    <w:rsid w:val="702CFAD8"/>
    <w:rsid w:val="703B8BB7"/>
    <w:rsid w:val="70598820"/>
    <w:rsid w:val="708BAC8A"/>
    <w:rsid w:val="7093E159"/>
    <w:rsid w:val="716930E5"/>
    <w:rsid w:val="71825942"/>
    <w:rsid w:val="719B59D3"/>
    <w:rsid w:val="71D08531"/>
    <w:rsid w:val="7230BFB4"/>
    <w:rsid w:val="723ABEB0"/>
    <w:rsid w:val="7258EE13"/>
    <w:rsid w:val="72EC8AA3"/>
    <w:rsid w:val="72F4F976"/>
    <w:rsid w:val="731114DC"/>
    <w:rsid w:val="73280F67"/>
    <w:rsid w:val="733726BC"/>
    <w:rsid w:val="73929B9E"/>
    <w:rsid w:val="73BB10D3"/>
    <w:rsid w:val="74021C6A"/>
    <w:rsid w:val="741E9062"/>
    <w:rsid w:val="745D09A8"/>
    <w:rsid w:val="747ECF4F"/>
    <w:rsid w:val="74875036"/>
    <w:rsid w:val="75005739"/>
    <w:rsid w:val="75026185"/>
    <w:rsid w:val="751BBE6C"/>
    <w:rsid w:val="75201EF7"/>
    <w:rsid w:val="757325A3"/>
    <w:rsid w:val="758DB029"/>
    <w:rsid w:val="75D6D7B1"/>
    <w:rsid w:val="75ED3AD3"/>
    <w:rsid w:val="76102158"/>
    <w:rsid w:val="76212DD9"/>
    <w:rsid w:val="764F4F91"/>
    <w:rsid w:val="766402B2"/>
    <w:rsid w:val="76667C73"/>
    <w:rsid w:val="766DAA48"/>
    <w:rsid w:val="76B9D295"/>
    <w:rsid w:val="76D360E7"/>
    <w:rsid w:val="76D7A83C"/>
    <w:rsid w:val="7703A645"/>
    <w:rsid w:val="77167767"/>
    <w:rsid w:val="77186FA5"/>
    <w:rsid w:val="77240DBE"/>
    <w:rsid w:val="7749CBDF"/>
    <w:rsid w:val="77996F3D"/>
    <w:rsid w:val="77C1F404"/>
    <w:rsid w:val="78A4D62F"/>
    <w:rsid w:val="78C8D02F"/>
    <w:rsid w:val="791004C7"/>
    <w:rsid w:val="79403F71"/>
    <w:rsid w:val="794B1E30"/>
    <w:rsid w:val="79D775EF"/>
    <w:rsid w:val="7A19FEE6"/>
    <w:rsid w:val="7A25AD33"/>
    <w:rsid w:val="7A7ABB9C"/>
    <w:rsid w:val="7A843E22"/>
    <w:rsid w:val="7AC97EC2"/>
    <w:rsid w:val="7AE560AB"/>
    <w:rsid w:val="7AF4C3F6"/>
    <w:rsid w:val="7B7DB595"/>
    <w:rsid w:val="7BA7FD6C"/>
    <w:rsid w:val="7BDA9A37"/>
    <w:rsid w:val="7C6C0FF9"/>
    <w:rsid w:val="7CF549E0"/>
    <w:rsid w:val="7D07313B"/>
    <w:rsid w:val="7E4865A7"/>
    <w:rsid w:val="7E6321A4"/>
    <w:rsid w:val="7EB4E644"/>
    <w:rsid w:val="7EB544D3"/>
    <w:rsid w:val="7EBAB996"/>
    <w:rsid w:val="7F09D7E0"/>
    <w:rsid w:val="7F21F56F"/>
    <w:rsid w:val="7F32C423"/>
    <w:rsid w:val="7F3B490B"/>
    <w:rsid w:val="7F7F9428"/>
    <w:rsid w:val="7FE38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40F24"/>
  <w15:chartTrackingRefBased/>
  <w15:docId w15:val="{9EBD90F3-CFC6-403B-B61C-51C9C3DE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2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6F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369AA"/>
    <w:pPr>
      <w:spacing w:after="0" w:line="240" w:lineRule="auto"/>
    </w:pPr>
    <w:rPr>
      <w:rFonts w:eastAsiaTheme="minorEastAsia"/>
    </w:rPr>
  </w:style>
  <w:style w:type="character" w:customStyle="1" w:styleId="NoSpacingChar">
    <w:name w:val="No Spacing Char"/>
    <w:basedOn w:val="DefaultParagraphFont"/>
    <w:link w:val="NoSpacing"/>
    <w:uiPriority w:val="1"/>
    <w:rsid w:val="004369AA"/>
    <w:rPr>
      <w:rFonts w:eastAsiaTheme="minorEastAsia"/>
    </w:rPr>
  </w:style>
  <w:style w:type="paragraph" w:styleId="Header">
    <w:name w:val="header"/>
    <w:basedOn w:val="Normal"/>
    <w:link w:val="HeaderChar"/>
    <w:uiPriority w:val="99"/>
    <w:unhideWhenUsed/>
    <w:rsid w:val="004A6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40"/>
  </w:style>
  <w:style w:type="paragraph" w:styleId="Footer">
    <w:name w:val="footer"/>
    <w:basedOn w:val="Normal"/>
    <w:link w:val="FooterChar"/>
    <w:uiPriority w:val="99"/>
    <w:unhideWhenUsed/>
    <w:rsid w:val="004A6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40"/>
  </w:style>
  <w:style w:type="character" w:customStyle="1" w:styleId="Heading1Char">
    <w:name w:val="Heading 1 Char"/>
    <w:basedOn w:val="DefaultParagraphFont"/>
    <w:link w:val="Heading1"/>
    <w:uiPriority w:val="9"/>
    <w:rsid w:val="00F3327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33277"/>
    <w:pPr>
      <w:spacing w:line="256" w:lineRule="auto"/>
      <w:ind w:left="720"/>
      <w:contextualSpacing/>
    </w:pPr>
  </w:style>
  <w:style w:type="character" w:styleId="BookTitle">
    <w:name w:val="Book Title"/>
    <w:basedOn w:val="DefaultParagraphFont"/>
    <w:uiPriority w:val="33"/>
    <w:qFormat/>
    <w:rsid w:val="00F33277"/>
    <w:rPr>
      <w:b/>
      <w:bCs/>
      <w:i/>
      <w:iCs/>
      <w:spacing w:val="5"/>
    </w:rPr>
  </w:style>
  <w:style w:type="paragraph" w:styleId="Subtitle">
    <w:name w:val="Subtitle"/>
    <w:basedOn w:val="Normal"/>
    <w:next w:val="Normal"/>
    <w:link w:val="SubtitleChar"/>
    <w:uiPriority w:val="11"/>
    <w:qFormat/>
    <w:rsid w:val="00F332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3277"/>
    <w:rPr>
      <w:rFonts w:eastAsiaTheme="minorEastAsia"/>
      <w:color w:val="5A5A5A" w:themeColor="text1" w:themeTint="A5"/>
      <w:spacing w:val="15"/>
    </w:rPr>
  </w:style>
  <w:style w:type="character" w:styleId="SubtleReference">
    <w:name w:val="Subtle Reference"/>
    <w:basedOn w:val="DefaultParagraphFont"/>
    <w:uiPriority w:val="31"/>
    <w:qFormat/>
    <w:rsid w:val="00D567B2"/>
    <w:rPr>
      <w:smallCaps/>
      <w:color w:val="5A5A5A" w:themeColor="text1" w:themeTint="A5"/>
    </w:rPr>
  </w:style>
  <w:style w:type="character" w:styleId="CommentReference">
    <w:name w:val="annotation reference"/>
    <w:basedOn w:val="DefaultParagraphFont"/>
    <w:uiPriority w:val="99"/>
    <w:semiHidden/>
    <w:unhideWhenUsed/>
    <w:rsid w:val="00921D3B"/>
    <w:rPr>
      <w:sz w:val="16"/>
      <w:szCs w:val="16"/>
    </w:rPr>
  </w:style>
  <w:style w:type="paragraph" w:styleId="BalloonText">
    <w:name w:val="Balloon Text"/>
    <w:basedOn w:val="Normal"/>
    <w:link w:val="BalloonTextChar"/>
    <w:uiPriority w:val="99"/>
    <w:semiHidden/>
    <w:unhideWhenUsed/>
    <w:rsid w:val="0092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3B"/>
    <w:rPr>
      <w:rFonts w:ascii="Segoe UI" w:hAnsi="Segoe UI" w:cs="Segoe UI"/>
      <w:sz w:val="18"/>
      <w:szCs w:val="18"/>
    </w:rPr>
  </w:style>
  <w:style w:type="character" w:styleId="Emphasis">
    <w:name w:val="Emphasis"/>
    <w:basedOn w:val="DefaultParagraphFont"/>
    <w:uiPriority w:val="20"/>
    <w:qFormat/>
    <w:rsid w:val="00302F82"/>
    <w:rPr>
      <w:i/>
      <w:iCs/>
    </w:rPr>
  </w:style>
  <w:style w:type="paragraph" w:styleId="IntenseQuote">
    <w:name w:val="Intense Quote"/>
    <w:basedOn w:val="Normal"/>
    <w:next w:val="Normal"/>
    <w:link w:val="IntenseQuoteChar"/>
    <w:uiPriority w:val="30"/>
    <w:qFormat/>
    <w:rsid w:val="00302F8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02F82"/>
    <w:rPr>
      <w:i/>
      <w:iCs/>
      <w:color w:val="4472C4" w:themeColor="accent1"/>
    </w:rPr>
  </w:style>
  <w:style w:type="paragraph" w:styleId="TOCHeading">
    <w:name w:val="TOC Heading"/>
    <w:basedOn w:val="Heading1"/>
    <w:next w:val="Normal"/>
    <w:uiPriority w:val="39"/>
    <w:unhideWhenUsed/>
    <w:qFormat/>
    <w:rsid w:val="000A303F"/>
    <w:pPr>
      <w:outlineLvl w:val="9"/>
    </w:pPr>
  </w:style>
  <w:style w:type="paragraph" w:styleId="TOC1">
    <w:name w:val="toc 1"/>
    <w:basedOn w:val="Normal"/>
    <w:next w:val="Normal"/>
    <w:autoRedefine/>
    <w:uiPriority w:val="39"/>
    <w:unhideWhenUsed/>
    <w:rsid w:val="000A303F"/>
    <w:pPr>
      <w:spacing w:after="100"/>
    </w:pPr>
  </w:style>
  <w:style w:type="character" w:styleId="Hyperlink">
    <w:name w:val="Hyperlink"/>
    <w:basedOn w:val="DefaultParagraphFont"/>
    <w:uiPriority w:val="99"/>
    <w:unhideWhenUsed/>
    <w:rsid w:val="000A303F"/>
    <w:rPr>
      <w:color w:val="0563C1" w:themeColor="hyperlink"/>
      <w:u w:val="single"/>
    </w:rPr>
  </w:style>
  <w:style w:type="character" w:customStyle="1" w:styleId="Heading2Char">
    <w:name w:val="Heading 2 Char"/>
    <w:basedOn w:val="DefaultParagraphFont"/>
    <w:link w:val="Heading2"/>
    <w:uiPriority w:val="9"/>
    <w:rsid w:val="00CA6F58"/>
    <w:rPr>
      <w:rFonts w:asciiTheme="majorHAnsi" w:eastAsiaTheme="majorEastAsia" w:hAnsiTheme="majorHAnsi" w:cstheme="majorBidi"/>
      <w:color w:val="2F5496" w:themeColor="accent1" w:themeShade="BF"/>
      <w:sz w:val="26"/>
      <w:szCs w:val="26"/>
    </w:rPr>
  </w:style>
  <w:style w:type="paragraph" w:customStyle="1" w:styleId="Default">
    <w:name w:val="Default"/>
    <w:rsid w:val="008D080B"/>
    <w:pPr>
      <w:autoSpaceDE w:val="0"/>
      <w:autoSpaceDN w:val="0"/>
      <w:adjustRightInd w:val="0"/>
      <w:spacing w:after="0" w:line="240" w:lineRule="auto"/>
    </w:pPr>
    <w:rPr>
      <w:rFonts w:ascii="Arial" w:hAnsi="Arial" w:cs="Arial"/>
      <w:color w:val="000000"/>
      <w:sz w:val="24"/>
      <w:szCs w:val="24"/>
    </w:rPr>
  </w:style>
  <w:style w:type="character" w:customStyle="1" w:styleId="SubParagraphChar">
    <w:name w:val="SubParagraph Char"/>
    <w:link w:val="SubParagraph"/>
    <w:locked/>
    <w:rsid w:val="00817307"/>
    <w:rPr>
      <w:rFonts w:ascii="Times New Roman" w:eastAsia="Times New Roman" w:hAnsi="Times New Roman" w:cs="Times New Roman"/>
      <w:sz w:val="20"/>
      <w:szCs w:val="20"/>
    </w:rPr>
  </w:style>
  <w:style w:type="paragraph" w:customStyle="1" w:styleId="SubParagraph">
    <w:name w:val="SubParagraph"/>
    <w:basedOn w:val="Normal"/>
    <w:link w:val="SubParagraphChar"/>
    <w:rsid w:val="00817307"/>
    <w:pPr>
      <w:spacing w:after="0" w:line="240" w:lineRule="auto"/>
      <w:ind w:left="1440" w:hanging="720"/>
      <w:jc w:val="both"/>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C70E82"/>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125420"/>
    <w:pPr>
      <w:spacing w:after="100"/>
      <w:ind w:left="220"/>
    </w:pPr>
  </w:style>
  <w:style w:type="character" w:styleId="UnresolvedMention">
    <w:name w:val="Unresolved Mention"/>
    <w:basedOn w:val="DefaultParagraphFont"/>
    <w:uiPriority w:val="99"/>
    <w:semiHidden/>
    <w:unhideWhenUsed/>
    <w:rsid w:val="00EE21F3"/>
    <w:rPr>
      <w:color w:val="605E5C"/>
      <w:shd w:val="clear" w:color="auto" w:fill="E1DFDD"/>
    </w:rPr>
  </w:style>
  <w:style w:type="character" w:styleId="FollowedHyperlink">
    <w:name w:val="FollowedHyperlink"/>
    <w:basedOn w:val="DefaultParagraphFont"/>
    <w:uiPriority w:val="99"/>
    <w:semiHidden/>
    <w:unhideWhenUsed/>
    <w:rsid w:val="00EE21F3"/>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sid w:val="002F5AF3"/>
    <w:rPr>
      <w:b/>
      <w:bCs/>
    </w:rPr>
  </w:style>
  <w:style w:type="character" w:customStyle="1" w:styleId="CommentSubjectChar">
    <w:name w:val="Comment Subject Char"/>
    <w:basedOn w:val="CommentTextChar"/>
    <w:link w:val="CommentSubject"/>
    <w:uiPriority w:val="99"/>
    <w:semiHidden/>
    <w:rsid w:val="002F5AF3"/>
    <w:rPr>
      <w:b/>
      <w:bCs/>
      <w:sz w:val="20"/>
      <w:szCs w:val="20"/>
    </w:rPr>
  </w:style>
  <w:style w:type="character" w:styleId="SubtleEmphasis">
    <w:name w:val="Subtle Emphasis"/>
    <w:basedOn w:val="DefaultParagraphFont"/>
    <w:uiPriority w:val="19"/>
    <w:qFormat/>
    <w:rsid w:val="00EB741E"/>
    <w:rPr>
      <w:i/>
      <w:iCs/>
      <w:color w:val="404040" w:themeColor="text1" w:themeTint="BF"/>
    </w:rPr>
  </w:style>
  <w:style w:type="character" w:styleId="PlaceholderText">
    <w:name w:val="Placeholder Text"/>
    <w:basedOn w:val="DefaultParagraphFont"/>
    <w:uiPriority w:val="99"/>
    <w:semiHidden/>
    <w:rsid w:val="00EB741E"/>
    <w:rPr>
      <w:color w:val="808080"/>
    </w:rPr>
  </w:style>
  <w:style w:type="table" w:styleId="TableGrid">
    <w:name w:val="Table Grid"/>
    <w:basedOn w:val="TableNormal"/>
    <w:uiPriority w:val="39"/>
    <w:rsid w:val="00EB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D0462"/>
  </w:style>
  <w:style w:type="character" w:customStyle="1" w:styleId="eop">
    <w:name w:val="eop"/>
    <w:basedOn w:val="DefaultParagraphFont"/>
    <w:rsid w:val="003D0462"/>
  </w:style>
  <w:style w:type="paragraph" w:customStyle="1" w:styleId="paragraph">
    <w:name w:val="paragraph"/>
    <w:basedOn w:val="Normal"/>
    <w:rsid w:val="00CC21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34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353">
      <w:bodyDiv w:val="1"/>
      <w:marLeft w:val="0"/>
      <w:marRight w:val="0"/>
      <w:marTop w:val="0"/>
      <w:marBottom w:val="0"/>
      <w:divBdr>
        <w:top w:val="none" w:sz="0" w:space="0" w:color="auto"/>
        <w:left w:val="none" w:sz="0" w:space="0" w:color="auto"/>
        <w:bottom w:val="none" w:sz="0" w:space="0" w:color="auto"/>
        <w:right w:val="none" w:sz="0" w:space="0" w:color="auto"/>
      </w:divBdr>
    </w:div>
    <w:div w:id="33433958">
      <w:bodyDiv w:val="1"/>
      <w:marLeft w:val="0"/>
      <w:marRight w:val="0"/>
      <w:marTop w:val="0"/>
      <w:marBottom w:val="0"/>
      <w:divBdr>
        <w:top w:val="none" w:sz="0" w:space="0" w:color="auto"/>
        <w:left w:val="none" w:sz="0" w:space="0" w:color="auto"/>
        <w:bottom w:val="none" w:sz="0" w:space="0" w:color="auto"/>
        <w:right w:val="none" w:sz="0" w:space="0" w:color="auto"/>
      </w:divBdr>
    </w:div>
    <w:div w:id="121073039">
      <w:bodyDiv w:val="1"/>
      <w:marLeft w:val="0"/>
      <w:marRight w:val="0"/>
      <w:marTop w:val="0"/>
      <w:marBottom w:val="0"/>
      <w:divBdr>
        <w:top w:val="none" w:sz="0" w:space="0" w:color="auto"/>
        <w:left w:val="none" w:sz="0" w:space="0" w:color="auto"/>
        <w:bottom w:val="none" w:sz="0" w:space="0" w:color="auto"/>
        <w:right w:val="none" w:sz="0" w:space="0" w:color="auto"/>
      </w:divBdr>
    </w:div>
    <w:div w:id="186796651">
      <w:bodyDiv w:val="1"/>
      <w:marLeft w:val="0"/>
      <w:marRight w:val="0"/>
      <w:marTop w:val="0"/>
      <w:marBottom w:val="0"/>
      <w:divBdr>
        <w:top w:val="none" w:sz="0" w:space="0" w:color="auto"/>
        <w:left w:val="none" w:sz="0" w:space="0" w:color="auto"/>
        <w:bottom w:val="none" w:sz="0" w:space="0" w:color="auto"/>
        <w:right w:val="none" w:sz="0" w:space="0" w:color="auto"/>
      </w:divBdr>
    </w:div>
    <w:div w:id="200165783">
      <w:bodyDiv w:val="1"/>
      <w:marLeft w:val="0"/>
      <w:marRight w:val="0"/>
      <w:marTop w:val="0"/>
      <w:marBottom w:val="0"/>
      <w:divBdr>
        <w:top w:val="none" w:sz="0" w:space="0" w:color="auto"/>
        <w:left w:val="none" w:sz="0" w:space="0" w:color="auto"/>
        <w:bottom w:val="none" w:sz="0" w:space="0" w:color="auto"/>
        <w:right w:val="none" w:sz="0" w:space="0" w:color="auto"/>
      </w:divBdr>
    </w:div>
    <w:div w:id="210460219">
      <w:bodyDiv w:val="1"/>
      <w:marLeft w:val="0"/>
      <w:marRight w:val="0"/>
      <w:marTop w:val="0"/>
      <w:marBottom w:val="0"/>
      <w:divBdr>
        <w:top w:val="none" w:sz="0" w:space="0" w:color="auto"/>
        <w:left w:val="none" w:sz="0" w:space="0" w:color="auto"/>
        <w:bottom w:val="none" w:sz="0" w:space="0" w:color="auto"/>
        <w:right w:val="none" w:sz="0" w:space="0" w:color="auto"/>
      </w:divBdr>
    </w:div>
    <w:div w:id="244341941">
      <w:bodyDiv w:val="1"/>
      <w:marLeft w:val="0"/>
      <w:marRight w:val="0"/>
      <w:marTop w:val="0"/>
      <w:marBottom w:val="0"/>
      <w:divBdr>
        <w:top w:val="none" w:sz="0" w:space="0" w:color="auto"/>
        <w:left w:val="none" w:sz="0" w:space="0" w:color="auto"/>
        <w:bottom w:val="none" w:sz="0" w:space="0" w:color="auto"/>
        <w:right w:val="none" w:sz="0" w:space="0" w:color="auto"/>
      </w:divBdr>
    </w:div>
    <w:div w:id="257829237">
      <w:bodyDiv w:val="1"/>
      <w:marLeft w:val="0"/>
      <w:marRight w:val="0"/>
      <w:marTop w:val="0"/>
      <w:marBottom w:val="0"/>
      <w:divBdr>
        <w:top w:val="none" w:sz="0" w:space="0" w:color="auto"/>
        <w:left w:val="none" w:sz="0" w:space="0" w:color="auto"/>
        <w:bottom w:val="none" w:sz="0" w:space="0" w:color="auto"/>
        <w:right w:val="none" w:sz="0" w:space="0" w:color="auto"/>
      </w:divBdr>
    </w:div>
    <w:div w:id="300617134">
      <w:bodyDiv w:val="1"/>
      <w:marLeft w:val="0"/>
      <w:marRight w:val="0"/>
      <w:marTop w:val="0"/>
      <w:marBottom w:val="0"/>
      <w:divBdr>
        <w:top w:val="none" w:sz="0" w:space="0" w:color="auto"/>
        <w:left w:val="none" w:sz="0" w:space="0" w:color="auto"/>
        <w:bottom w:val="none" w:sz="0" w:space="0" w:color="auto"/>
        <w:right w:val="none" w:sz="0" w:space="0" w:color="auto"/>
      </w:divBdr>
      <w:divsChild>
        <w:div w:id="2055614709">
          <w:marLeft w:val="0"/>
          <w:marRight w:val="0"/>
          <w:marTop w:val="0"/>
          <w:marBottom w:val="0"/>
          <w:divBdr>
            <w:top w:val="none" w:sz="0" w:space="0" w:color="auto"/>
            <w:left w:val="none" w:sz="0" w:space="0" w:color="auto"/>
            <w:bottom w:val="none" w:sz="0" w:space="0" w:color="auto"/>
            <w:right w:val="none" w:sz="0" w:space="0" w:color="auto"/>
          </w:divBdr>
          <w:divsChild>
            <w:div w:id="1671759815">
              <w:marLeft w:val="0"/>
              <w:marRight w:val="0"/>
              <w:marTop w:val="0"/>
              <w:marBottom w:val="0"/>
              <w:divBdr>
                <w:top w:val="none" w:sz="0" w:space="0" w:color="auto"/>
                <w:left w:val="none" w:sz="0" w:space="0" w:color="auto"/>
                <w:bottom w:val="none" w:sz="0" w:space="0" w:color="auto"/>
                <w:right w:val="none" w:sz="0" w:space="0" w:color="auto"/>
              </w:divBdr>
            </w:div>
            <w:div w:id="1720277329">
              <w:marLeft w:val="0"/>
              <w:marRight w:val="0"/>
              <w:marTop w:val="0"/>
              <w:marBottom w:val="0"/>
              <w:divBdr>
                <w:top w:val="none" w:sz="0" w:space="0" w:color="auto"/>
                <w:left w:val="none" w:sz="0" w:space="0" w:color="auto"/>
                <w:bottom w:val="none" w:sz="0" w:space="0" w:color="auto"/>
                <w:right w:val="none" w:sz="0" w:space="0" w:color="auto"/>
              </w:divBdr>
            </w:div>
            <w:div w:id="473835426">
              <w:marLeft w:val="0"/>
              <w:marRight w:val="0"/>
              <w:marTop w:val="0"/>
              <w:marBottom w:val="0"/>
              <w:divBdr>
                <w:top w:val="none" w:sz="0" w:space="0" w:color="auto"/>
                <w:left w:val="none" w:sz="0" w:space="0" w:color="auto"/>
                <w:bottom w:val="none" w:sz="0" w:space="0" w:color="auto"/>
                <w:right w:val="none" w:sz="0" w:space="0" w:color="auto"/>
              </w:divBdr>
            </w:div>
            <w:div w:id="127629698">
              <w:marLeft w:val="0"/>
              <w:marRight w:val="0"/>
              <w:marTop w:val="0"/>
              <w:marBottom w:val="0"/>
              <w:divBdr>
                <w:top w:val="none" w:sz="0" w:space="0" w:color="auto"/>
                <w:left w:val="none" w:sz="0" w:space="0" w:color="auto"/>
                <w:bottom w:val="none" w:sz="0" w:space="0" w:color="auto"/>
                <w:right w:val="none" w:sz="0" w:space="0" w:color="auto"/>
              </w:divBdr>
            </w:div>
            <w:div w:id="944531790">
              <w:marLeft w:val="0"/>
              <w:marRight w:val="0"/>
              <w:marTop w:val="0"/>
              <w:marBottom w:val="0"/>
              <w:divBdr>
                <w:top w:val="none" w:sz="0" w:space="0" w:color="auto"/>
                <w:left w:val="none" w:sz="0" w:space="0" w:color="auto"/>
                <w:bottom w:val="none" w:sz="0" w:space="0" w:color="auto"/>
                <w:right w:val="none" w:sz="0" w:space="0" w:color="auto"/>
              </w:divBdr>
            </w:div>
          </w:divsChild>
        </w:div>
        <w:div w:id="1093359715">
          <w:marLeft w:val="0"/>
          <w:marRight w:val="0"/>
          <w:marTop w:val="0"/>
          <w:marBottom w:val="0"/>
          <w:divBdr>
            <w:top w:val="none" w:sz="0" w:space="0" w:color="auto"/>
            <w:left w:val="none" w:sz="0" w:space="0" w:color="auto"/>
            <w:bottom w:val="none" w:sz="0" w:space="0" w:color="auto"/>
            <w:right w:val="none" w:sz="0" w:space="0" w:color="auto"/>
          </w:divBdr>
          <w:divsChild>
            <w:div w:id="725488189">
              <w:marLeft w:val="0"/>
              <w:marRight w:val="0"/>
              <w:marTop w:val="0"/>
              <w:marBottom w:val="0"/>
              <w:divBdr>
                <w:top w:val="none" w:sz="0" w:space="0" w:color="auto"/>
                <w:left w:val="none" w:sz="0" w:space="0" w:color="auto"/>
                <w:bottom w:val="none" w:sz="0" w:space="0" w:color="auto"/>
                <w:right w:val="none" w:sz="0" w:space="0" w:color="auto"/>
              </w:divBdr>
            </w:div>
            <w:div w:id="784731177">
              <w:marLeft w:val="0"/>
              <w:marRight w:val="0"/>
              <w:marTop w:val="0"/>
              <w:marBottom w:val="0"/>
              <w:divBdr>
                <w:top w:val="none" w:sz="0" w:space="0" w:color="auto"/>
                <w:left w:val="none" w:sz="0" w:space="0" w:color="auto"/>
                <w:bottom w:val="none" w:sz="0" w:space="0" w:color="auto"/>
                <w:right w:val="none" w:sz="0" w:space="0" w:color="auto"/>
              </w:divBdr>
            </w:div>
            <w:div w:id="550583214">
              <w:marLeft w:val="0"/>
              <w:marRight w:val="0"/>
              <w:marTop w:val="0"/>
              <w:marBottom w:val="0"/>
              <w:divBdr>
                <w:top w:val="none" w:sz="0" w:space="0" w:color="auto"/>
                <w:left w:val="none" w:sz="0" w:space="0" w:color="auto"/>
                <w:bottom w:val="none" w:sz="0" w:space="0" w:color="auto"/>
                <w:right w:val="none" w:sz="0" w:space="0" w:color="auto"/>
              </w:divBdr>
            </w:div>
            <w:div w:id="1839999076">
              <w:marLeft w:val="0"/>
              <w:marRight w:val="0"/>
              <w:marTop w:val="0"/>
              <w:marBottom w:val="0"/>
              <w:divBdr>
                <w:top w:val="none" w:sz="0" w:space="0" w:color="auto"/>
                <w:left w:val="none" w:sz="0" w:space="0" w:color="auto"/>
                <w:bottom w:val="none" w:sz="0" w:space="0" w:color="auto"/>
                <w:right w:val="none" w:sz="0" w:space="0" w:color="auto"/>
              </w:divBdr>
            </w:div>
            <w:div w:id="1901671769">
              <w:marLeft w:val="0"/>
              <w:marRight w:val="0"/>
              <w:marTop w:val="0"/>
              <w:marBottom w:val="0"/>
              <w:divBdr>
                <w:top w:val="none" w:sz="0" w:space="0" w:color="auto"/>
                <w:left w:val="none" w:sz="0" w:space="0" w:color="auto"/>
                <w:bottom w:val="none" w:sz="0" w:space="0" w:color="auto"/>
                <w:right w:val="none" w:sz="0" w:space="0" w:color="auto"/>
              </w:divBdr>
            </w:div>
          </w:divsChild>
        </w:div>
        <w:div w:id="986470222">
          <w:marLeft w:val="0"/>
          <w:marRight w:val="0"/>
          <w:marTop w:val="0"/>
          <w:marBottom w:val="0"/>
          <w:divBdr>
            <w:top w:val="none" w:sz="0" w:space="0" w:color="auto"/>
            <w:left w:val="none" w:sz="0" w:space="0" w:color="auto"/>
            <w:bottom w:val="none" w:sz="0" w:space="0" w:color="auto"/>
            <w:right w:val="none" w:sz="0" w:space="0" w:color="auto"/>
          </w:divBdr>
          <w:divsChild>
            <w:div w:id="1677421098">
              <w:marLeft w:val="0"/>
              <w:marRight w:val="0"/>
              <w:marTop w:val="0"/>
              <w:marBottom w:val="0"/>
              <w:divBdr>
                <w:top w:val="none" w:sz="0" w:space="0" w:color="auto"/>
                <w:left w:val="none" w:sz="0" w:space="0" w:color="auto"/>
                <w:bottom w:val="none" w:sz="0" w:space="0" w:color="auto"/>
                <w:right w:val="none" w:sz="0" w:space="0" w:color="auto"/>
              </w:divBdr>
            </w:div>
            <w:div w:id="97722264">
              <w:marLeft w:val="0"/>
              <w:marRight w:val="0"/>
              <w:marTop w:val="0"/>
              <w:marBottom w:val="0"/>
              <w:divBdr>
                <w:top w:val="none" w:sz="0" w:space="0" w:color="auto"/>
                <w:left w:val="none" w:sz="0" w:space="0" w:color="auto"/>
                <w:bottom w:val="none" w:sz="0" w:space="0" w:color="auto"/>
                <w:right w:val="none" w:sz="0" w:space="0" w:color="auto"/>
              </w:divBdr>
            </w:div>
            <w:div w:id="498081554">
              <w:marLeft w:val="0"/>
              <w:marRight w:val="0"/>
              <w:marTop w:val="0"/>
              <w:marBottom w:val="0"/>
              <w:divBdr>
                <w:top w:val="none" w:sz="0" w:space="0" w:color="auto"/>
                <w:left w:val="none" w:sz="0" w:space="0" w:color="auto"/>
                <w:bottom w:val="none" w:sz="0" w:space="0" w:color="auto"/>
                <w:right w:val="none" w:sz="0" w:space="0" w:color="auto"/>
              </w:divBdr>
            </w:div>
            <w:div w:id="1061294491">
              <w:marLeft w:val="0"/>
              <w:marRight w:val="0"/>
              <w:marTop w:val="0"/>
              <w:marBottom w:val="0"/>
              <w:divBdr>
                <w:top w:val="none" w:sz="0" w:space="0" w:color="auto"/>
                <w:left w:val="none" w:sz="0" w:space="0" w:color="auto"/>
                <w:bottom w:val="none" w:sz="0" w:space="0" w:color="auto"/>
                <w:right w:val="none" w:sz="0" w:space="0" w:color="auto"/>
              </w:divBdr>
            </w:div>
            <w:div w:id="1990207642">
              <w:marLeft w:val="0"/>
              <w:marRight w:val="0"/>
              <w:marTop w:val="0"/>
              <w:marBottom w:val="0"/>
              <w:divBdr>
                <w:top w:val="none" w:sz="0" w:space="0" w:color="auto"/>
                <w:left w:val="none" w:sz="0" w:space="0" w:color="auto"/>
                <w:bottom w:val="none" w:sz="0" w:space="0" w:color="auto"/>
                <w:right w:val="none" w:sz="0" w:space="0" w:color="auto"/>
              </w:divBdr>
            </w:div>
          </w:divsChild>
        </w:div>
        <w:div w:id="119810153">
          <w:marLeft w:val="0"/>
          <w:marRight w:val="0"/>
          <w:marTop w:val="0"/>
          <w:marBottom w:val="0"/>
          <w:divBdr>
            <w:top w:val="none" w:sz="0" w:space="0" w:color="auto"/>
            <w:left w:val="none" w:sz="0" w:space="0" w:color="auto"/>
            <w:bottom w:val="none" w:sz="0" w:space="0" w:color="auto"/>
            <w:right w:val="none" w:sz="0" w:space="0" w:color="auto"/>
          </w:divBdr>
          <w:divsChild>
            <w:div w:id="2125148627">
              <w:marLeft w:val="0"/>
              <w:marRight w:val="0"/>
              <w:marTop w:val="0"/>
              <w:marBottom w:val="0"/>
              <w:divBdr>
                <w:top w:val="none" w:sz="0" w:space="0" w:color="auto"/>
                <w:left w:val="none" w:sz="0" w:space="0" w:color="auto"/>
                <w:bottom w:val="none" w:sz="0" w:space="0" w:color="auto"/>
                <w:right w:val="none" w:sz="0" w:space="0" w:color="auto"/>
              </w:divBdr>
            </w:div>
            <w:div w:id="113907590">
              <w:marLeft w:val="0"/>
              <w:marRight w:val="0"/>
              <w:marTop w:val="0"/>
              <w:marBottom w:val="0"/>
              <w:divBdr>
                <w:top w:val="none" w:sz="0" w:space="0" w:color="auto"/>
                <w:left w:val="none" w:sz="0" w:space="0" w:color="auto"/>
                <w:bottom w:val="none" w:sz="0" w:space="0" w:color="auto"/>
                <w:right w:val="none" w:sz="0" w:space="0" w:color="auto"/>
              </w:divBdr>
            </w:div>
            <w:div w:id="25101684">
              <w:marLeft w:val="0"/>
              <w:marRight w:val="0"/>
              <w:marTop w:val="0"/>
              <w:marBottom w:val="0"/>
              <w:divBdr>
                <w:top w:val="none" w:sz="0" w:space="0" w:color="auto"/>
                <w:left w:val="none" w:sz="0" w:space="0" w:color="auto"/>
                <w:bottom w:val="none" w:sz="0" w:space="0" w:color="auto"/>
                <w:right w:val="none" w:sz="0" w:space="0" w:color="auto"/>
              </w:divBdr>
            </w:div>
            <w:div w:id="1153445268">
              <w:marLeft w:val="0"/>
              <w:marRight w:val="0"/>
              <w:marTop w:val="0"/>
              <w:marBottom w:val="0"/>
              <w:divBdr>
                <w:top w:val="none" w:sz="0" w:space="0" w:color="auto"/>
                <w:left w:val="none" w:sz="0" w:space="0" w:color="auto"/>
                <w:bottom w:val="none" w:sz="0" w:space="0" w:color="auto"/>
                <w:right w:val="none" w:sz="0" w:space="0" w:color="auto"/>
              </w:divBdr>
            </w:div>
            <w:div w:id="1838811697">
              <w:marLeft w:val="0"/>
              <w:marRight w:val="0"/>
              <w:marTop w:val="0"/>
              <w:marBottom w:val="0"/>
              <w:divBdr>
                <w:top w:val="none" w:sz="0" w:space="0" w:color="auto"/>
                <w:left w:val="none" w:sz="0" w:space="0" w:color="auto"/>
                <w:bottom w:val="none" w:sz="0" w:space="0" w:color="auto"/>
                <w:right w:val="none" w:sz="0" w:space="0" w:color="auto"/>
              </w:divBdr>
            </w:div>
          </w:divsChild>
        </w:div>
        <w:div w:id="275873231">
          <w:marLeft w:val="0"/>
          <w:marRight w:val="0"/>
          <w:marTop w:val="0"/>
          <w:marBottom w:val="0"/>
          <w:divBdr>
            <w:top w:val="none" w:sz="0" w:space="0" w:color="auto"/>
            <w:left w:val="none" w:sz="0" w:space="0" w:color="auto"/>
            <w:bottom w:val="none" w:sz="0" w:space="0" w:color="auto"/>
            <w:right w:val="none" w:sz="0" w:space="0" w:color="auto"/>
          </w:divBdr>
          <w:divsChild>
            <w:div w:id="1783068578">
              <w:marLeft w:val="0"/>
              <w:marRight w:val="0"/>
              <w:marTop w:val="0"/>
              <w:marBottom w:val="0"/>
              <w:divBdr>
                <w:top w:val="none" w:sz="0" w:space="0" w:color="auto"/>
                <w:left w:val="none" w:sz="0" w:space="0" w:color="auto"/>
                <w:bottom w:val="none" w:sz="0" w:space="0" w:color="auto"/>
                <w:right w:val="none" w:sz="0" w:space="0" w:color="auto"/>
              </w:divBdr>
            </w:div>
            <w:div w:id="484323159">
              <w:marLeft w:val="0"/>
              <w:marRight w:val="0"/>
              <w:marTop w:val="0"/>
              <w:marBottom w:val="0"/>
              <w:divBdr>
                <w:top w:val="none" w:sz="0" w:space="0" w:color="auto"/>
                <w:left w:val="none" w:sz="0" w:space="0" w:color="auto"/>
                <w:bottom w:val="none" w:sz="0" w:space="0" w:color="auto"/>
                <w:right w:val="none" w:sz="0" w:space="0" w:color="auto"/>
              </w:divBdr>
            </w:div>
            <w:div w:id="622156920">
              <w:marLeft w:val="0"/>
              <w:marRight w:val="0"/>
              <w:marTop w:val="0"/>
              <w:marBottom w:val="0"/>
              <w:divBdr>
                <w:top w:val="none" w:sz="0" w:space="0" w:color="auto"/>
                <w:left w:val="none" w:sz="0" w:space="0" w:color="auto"/>
                <w:bottom w:val="none" w:sz="0" w:space="0" w:color="auto"/>
                <w:right w:val="none" w:sz="0" w:space="0" w:color="auto"/>
              </w:divBdr>
            </w:div>
            <w:div w:id="2043433089">
              <w:marLeft w:val="0"/>
              <w:marRight w:val="0"/>
              <w:marTop w:val="0"/>
              <w:marBottom w:val="0"/>
              <w:divBdr>
                <w:top w:val="none" w:sz="0" w:space="0" w:color="auto"/>
                <w:left w:val="none" w:sz="0" w:space="0" w:color="auto"/>
                <w:bottom w:val="none" w:sz="0" w:space="0" w:color="auto"/>
                <w:right w:val="none" w:sz="0" w:space="0" w:color="auto"/>
              </w:divBdr>
            </w:div>
            <w:div w:id="180166588">
              <w:marLeft w:val="0"/>
              <w:marRight w:val="0"/>
              <w:marTop w:val="0"/>
              <w:marBottom w:val="0"/>
              <w:divBdr>
                <w:top w:val="none" w:sz="0" w:space="0" w:color="auto"/>
                <w:left w:val="none" w:sz="0" w:space="0" w:color="auto"/>
                <w:bottom w:val="none" w:sz="0" w:space="0" w:color="auto"/>
                <w:right w:val="none" w:sz="0" w:space="0" w:color="auto"/>
              </w:divBdr>
            </w:div>
          </w:divsChild>
        </w:div>
        <w:div w:id="457452744">
          <w:marLeft w:val="0"/>
          <w:marRight w:val="0"/>
          <w:marTop w:val="0"/>
          <w:marBottom w:val="0"/>
          <w:divBdr>
            <w:top w:val="none" w:sz="0" w:space="0" w:color="auto"/>
            <w:left w:val="none" w:sz="0" w:space="0" w:color="auto"/>
            <w:bottom w:val="none" w:sz="0" w:space="0" w:color="auto"/>
            <w:right w:val="none" w:sz="0" w:space="0" w:color="auto"/>
          </w:divBdr>
          <w:divsChild>
            <w:div w:id="1987930854">
              <w:marLeft w:val="0"/>
              <w:marRight w:val="0"/>
              <w:marTop w:val="0"/>
              <w:marBottom w:val="0"/>
              <w:divBdr>
                <w:top w:val="none" w:sz="0" w:space="0" w:color="auto"/>
                <w:left w:val="none" w:sz="0" w:space="0" w:color="auto"/>
                <w:bottom w:val="none" w:sz="0" w:space="0" w:color="auto"/>
                <w:right w:val="none" w:sz="0" w:space="0" w:color="auto"/>
              </w:divBdr>
            </w:div>
            <w:div w:id="741873268">
              <w:marLeft w:val="0"/>
              <w:marRight w:val="0"/>
              <w:marTop w:val="0"/>
              <w:marBottom w:val="0"/>
              <w:divBdr>
                <w:top w:val="none" w:sz="0" w:space="0" w:color="auto"/>
                <w:left w:val="none" w:sz="0" w:space="0" w:color="auto"/>
                <w:bottom w:val="none" w:sz="0" w:space="0" w:color="auto"/>
                <w:right w:val="none" w:sz="0" w:space="0" w:color="auto"/>
              </w:divBdr>
            </w:div>
            <w:div w:id="1586762372">
              <w:marLeft w:val="0"/>
              <w:marRight w:val="0"/>
              <w:marTop w:val="0"/>
              <w:marBottom w:val="0"/>
              <w:divBdr>
                <w:top w:val="none" w:sz="0" w:space="0" w:color="auto"/>
                <w:left w:val="none" w:sz="0" w:space="0" w:color="auto"/>
                <w:bottom w:val="none" w:sz="0" w:space="0" w:color="auto"/>
                <w:right w:val="none" w:sz="0" w:space="0" w:color="auto"/>
              </w:divBdr>
            </w:div>
            <w:div w:id="1537502835">
              <w:marLeft w:val="0"/>
              <w:marRight w:val="0"/>
              <w:marTop w:val="0"/>
              <w:marBottom w:val="0"/>
              <w:divBdr>
                <w:top w:val="none" w:sz="0" w:space="0" w:color="auto"/>
                <w:left w:val="none" w:sz="0" w:space="0" w:color="auto"/>
                <w:bottom w:val="none" w:sz="0" w:space="0" w:color="auto"/>
                <w:right w:val="none" w:sz="0" w:space="0" w:color="auto"/>
              </w:divBdr>
            </w:div>
            <w:div w:id="1829858616">
              <w:marLeft w:val="0"/>
              <w:marRight w:val="0"/>
              <w:marTop w:val="0"/>
              <w:marBottom w:val="0"/>
              <w:divBdr>
                <w:top w:val="none" w:sz="0" w:space="0" w:color="auto"/>
                <w:left w:val="none" w:sz="0" w:space="0" w:color="auto"/>
                <w:bottom w:val="none" w:sz="0" w:space="0" w:color="auto"/>
                <w:right w:val="none" w:sz="0" w:space="0" w:color="auto"/>
              </w:divBdr>
            </w:div>
          </w:divsChild>
        </w:div>
        <w:div w:id="67581259">
          <w:marLeft w:val="0"/>
          <w:marRight w:val="0"/>
          <w:marTop w:val="0"/>
          <w:marBottom w:val="0"/>
          <w:divBdr>
            <w:top w:val="none" w:sz="0" w:space="0" w:color="auto"/>
            <w:left w:val="none" w:sz="0" w:space="0" w:color="auto"/>
            <w:bottom w:val="none" w:sz="0" w:space="0" w:color="auto"/>
            <w:right w:val="none" w:sz="0" w:space="0" w:color="auto"/>
          </w:divBdr>
        </w:div>
      </w:divsChild>
    </w:div>
    <w:div w:id="322123853">
      <w:bodyDiv w:val="1"/>
      <w:marLeft w:val="0"/>
      <w:marRight w:val="0"/>
      <w:marTop w:val="0"/>
      <w:marBottom w:val="0"/>
      <w:divBdr>
        <w:top w:val="none" w:sz="0" w:space="0" w:color="auto"/>
        <w:left w:val="none" w:sz="0" w:space="0" w:color="auto"/>
        <w:bottom w:val="none" w:sz="0" w:space="0" w:color="auto"/>
        <w:right w:val="none" w:sz="0" w:space="0" w:color="auto"/>
      </w:divBdr>
    </w:div>
    <w:div w:id="356467331">
      <w:bodyDiv w:val="1"/>
      <w:marLeft w:val="0"/>
      <w:marRight w:val="0"/>
      <w:marTop w:val="0"/>
      <w:marBottom w:val="0"/>
      <w:divBdr>
        <w:top w:val="none" w:sz="0" w:space="0" w:color="auto"/>
        <w:left w:val="none" w:sz="0" w:space="0" w:color="auto"/>
        <w:bottom w:val="none" w:sz="0" w:space="0" w:color="auto"/>
        <w:right w:val="none" w:sz="0" w:space="0" w:color="auto"/>
      </w:divBdr>
      <w:divsChild>
        <w:div w:id="1890797164">
          <w:marLeft w:val="0"/>
          <w:marRight w:val="0"/>
          <w:marTop w:val="0"/>
          <w:marBottom w:val="0"/>
          <w:divBdr>
            <w:top w:val="none" w:sz="0" w:space="0" w:color="auto"/>
            <w:left w:val="none" w:sz="0" w:space="0" w:color="auto"/>
            <w:bottom w:val="none" w:sz="0" w:space="0" w:color="auto"/>
            <w:right w:val="none" w:sz="0" w:space="0" w:color="auto"/>
          </w:divBdr>
          <w:divsChild>
            <w:div w:id="1900243157">
              <w:marLeft w:val="0"/>
              <w:marRight w:val="0"/>
              <w:marTop w:val="0"/>
              <w:marBottom w:val="0"/>
              <w:divBdr>
                <w:top w:val="none" w:sz="0" w:space="0" w:color="auto"/>
                <w:left w:val="none" w:sz="0" w:space="0" w:color="auto"/>
                <w:bottom w:val="none" w:sz="0" w:space="0" w:color="auto"/>
                <w:right w:val="none" w:sz="0" w:space="0" w:color="auto"/>
              </w:divBdr>
            </w:div>
            <w:div w:id="1836409778">
              <w:marLeft w:val="0"/>
              <w:marRight w:val="0"/>
              <w:marTop w:val="0"/>
              <w:marBottom w:val="0"/>
              <w:divBdr>
                <w:top w:val="none" w:sz="0" w:space="0" w:color="auto"/>
                <w:left w:val="none" w:sz="0" w:space="0" w:color="auto"/>
                <w:bottom w:val="none" w:sz="0" w:space="0" w:color="auto"/>
                <w:right w:val="none" w:sz="0" w:space="0" w:color="auto"/>
              </w:divBdr>
            </w:div>
            <w:div w:id="1548370378">
              <w:marLeft w:val="0"/>
              <w:marRight w:val="0"/>
              <w:marTop w:val="0"/>
              <w:marBottom w:val="0"/>
              <w:divBdr>
                <w:top w:val="none" w:sz="0" w:space="0" w:color="auto"/>
                <w:left w:val="none" w:sz="0" w:space="0" w:color="auto"/>
                <w:bottom w:val="none" w:sz="0" w:space="0" w:color="auto"/>
                <w:right w:val="none" w:sz="0" w:space="0" w:color="auto"/>
              </w:divBdr>
            </w:div>
            <w:div w:id="271743931">
              <w:marLeft w:val="0"/>
              <w:marRight w:val="0"/>
              <w:marTop w:val="0"/>
              <w:marBottom w:val="0"/>
              <w:divBdr>
                <w:top w:val="none" w:sz="0" w:space="0" w:color="auto"/>
                <w:left w:val="none" w:sz="0" w:space="0" w:color="auto"/>
                <w:bottom w:val="none" w:sz="0" w:space="0" w:color="auto"/>
                <w:right w:val="none" w:sz="0" w:space="0" w:color="auto"/>
              </w:divBdr>
            </w:div>
            <w:div w:id="1711421958">
              <w:marLeft w:val="0"/>
              <w:marRight w:val="0"/>
              <w:marTop w:val="0"/>
              <w:marBottom w:val="0"/>
              <w:divBdr>
                <w:top w:val="none" w:sz="0" w:space="0" w:color="auto"/>
                <w:left w:val="none" w:sz="0" w:space="0" w:color="auto"/>
                <w:bottom w:val="none" w:sz="0" w:space="0" w:color="auto"/>
                <w:right w:val="none" w:sz="0" w:space="0" w:color="auto"/>
              </w:divBdr>
            </w:div>
            <w:div w:id="246117827">
              <w:marLeft w:val="0"/>
              <w:marRight w:val="0"/>
              <w:marTop w:val="0"/>
              <w:marBottom w:val="0"/>
              <w:divBdr>
                <w:top w:val="none" w:sz="0" w:space="0" w:color="auto"/>
                <w:left w:val="none" w:sz="0" w:space="0" w:color="auto"/>
                <w:bottom w:val="none" w:sz="0" w:space="0" w:color="auto"/>
                <w:right w:val="none" w:sz="0" w:space="0" w:color="auto"/>
              </w:divBdr>
            </w:div>
            <w:div w:id="591671511">
              <w:marLeft w:val="0"/>
              <w:marRight w:val="0"/>
              <w:marTop w:val="0"/>
              <w:marBottom w:val="0"/>
              <w:divBdr>
                <w:top w:val="none" w:sz="0" w:space="0" w:color="auto"/>
                <w:left w:val="none" w:sz="0" w:space="0" w:color="auto"/>
                <w:bottom w:val="none" w:sz="0" w:space="0" w:color="auto"/>
                <w:right w:val="none" w:sz="0" w:space="0" w:color="auto"/>
              </w:divBdr>
            </w:div>
            <w:div w:id="1645740882">
              <w:marLeft w:val="0"/>
              <w:marRight w:val="0"/>
              <w:marTop w:val="0"/>
              <w:marBottom w:val="0"/>
              <w:divBdr>
                <w:top w:val="none" w:sz="0" w:space="0" w:color="auto"/>
                <w:left w:val="none" w:sz="0" w:space="0" w:color="auto"/>
                <w:bottom w:val="none" w:sz="0" w:space="0" w:color="auto"/>
                <w:right w:val="none" w:sz="0" w:space="0" w:color="auto"/>
              </w:divBdr>
            </w:div>
            <w:div w:id="1949585017">
              <w:marLeft w:val="0"/>
              <w:marRight w:val="0"/>
              <w:marTop w:val="0"/>
              <w:marBottom w:val="0"/>
              <w:divBdr>
                <w:top w:val="none" w:sz="0" w:space="0" w:color="auto"/>
                <w:left w:val="none" w:sz="0" w:space="0" w:color="auto"/>
                <w:bottom w:val="none" w:sz="0" w:space="0" w:color="auto"/>
                <w:right w:val="none" w:sz="0" w:space="0" w:color="auto"/>
              </w:divBdr>
            </w:div>
            <w:div w:id="1417089569">
              <w:marLeft w:val="0"/>
              <w:marRight w:val="0"/>
              <w:marTop w:val="0"/>
              <w:marBottom w:val="0"/>
              <w:divBdr>
                <w:top w:val="none" w:sz="0" w:space="0" w:color="auto"/>
                <w:left w:val="none" w:sz="0" w:space="0" w:color="auto"/>
                <w:bottom w:val="none" w:sz="0" w:space="0" w:color="auto"/>
                <w:right w:val="none" w:sz="0" w:space="0" w:color="auto"/>
              </w:divBdr>
            </w:div>
            <w:div w:id="1095134163">
              <w:marLeft w:val="0"/>
              <w:marRight w:val="0"/>
              <w:marTop w:val="0"/>
              <w:marBottom w:val="0"/>
              <w:divBdr>
                <w:top w:val="none" w:sz="0" w:space="0" w:color="auto"/>
                <w:left w:val="none" w:sz="0" w:space="0" w:color="auto"/>
                <w:bottom w:val="none" w:sz="0" w:space="0" w:color="auto"/>
                <w:right w:val="none" w:sz="0" w:space="0" w:color="auto"/>
              </w:divBdr>
            </w:div>
            <w:div w:id="611975771">
              <w:marLeft w:val="0"/>
              <w:marRight w:val="0"/>
              <w:marTop w:val="0"/>
              <w:marBottom w:val="0"/>
              <w:divBdr>
                <w:top w:val="none" w:sz="0" w:space="0" w:color="auto"/>
                <w:left w:val="none" w:sz="0" w:space="0" w:color="auto"/>
                <w:bottom w:val="none" w:sz="0" w:space="0" w:color="auto"/>
                <w:right w:val="none" w:sz="0" w:space="0" w:color="auto"/>
              </w:divBdr>
            </w:div>
            <w:div w:id="375930704">
              <w:marLeft w:val="0"/>
              <w:marRight w:val="0"/>
              <w:marTop w:val="0"/>
              <w:marBottom w:val="0"/>
              <w:divBdr>
                <w:top w:val="none" w:sz="0" w:space="0" w:color="auto"/>
                <w:left w:val="none" w:sz="0" w:space="0" w:color="auto"/>
                <w:bottom w:val="none" w:sz="0" w:space="0" w:color="auto"/>
                <w:right w:val="none" w:sz="0" w:space="0" w:color="auto"/>
              </w:divBdr>
            </w:div>
            <w:div w:id="559052174">
              <w:marLeft w:val="0"/>
              <w:marRight w:val="0"/>
              <w:marTop w:val="0"/>
              <w:marBottom w:val="0"/>
              <w:divBdr>
                <w:top w:val="none" w:sz="0" w:space="0" w:color="auto"/>
                <w:left w:val="none" w:sz="0" w:space="0" w:color="auto"/>
                <w:bottom w:val="none" w:sz="0" w:space="0" w:color="auto"/>
                <w:right w:val="none" w:sz="0" w:space="0" w:color="auto"/>
              </w:divBdr>
            </w:div>
          </w:divsChild>
        </w:div>
        <w:div w:id="838232573">
          <w:marLeft w:val="0"/>
          <w:marRight w:val="0"/>
          <w:marTop w:val="0"/>
          <w:marBottom w:val="0"/>
          <w:divBdr>
            <w:top w:val="none" w:sz="0" w:space="0" w:color="auto"/>
            <w:left w:val="none" w:sz="0" w:space="0" w:color="auto"/>
            <w:bottom w:val="none" w:sz="0" w:space="0" w:color="auto"/>
            <w:right w:val="none" w:sz="0" w:space="0" w:color="auto"/>
          </w:divBdr>
          <w:divsChild>
            <w:div w:id="1150051835">
              <w:marLeft w:val="0"/>
              <w:marRight w:val="0"/>
              <w:marTop w:val="0"/>
              <w:marBottom w:val="0"/>
              <w:divBdr>
                <w:top w:val="none" w:sz="0" w:space="0" w:color="auto"/>
                <w:left w:val="none" w:sz="0" w:space="0" w:color="auto"/>
                <w:bottom w:val="none" w:sz="0" w:space="0" w:color="auto"/>
                <w:right w:val="none" w:sz="0" w:space="0" w:color="auto"/>
              </w:divBdr>
            </w:div>
            <w:div w:id="68963283">
              <w:marLeft w:val="0"/>
              <w:marRight w:val="0"/>
              <w:marTop w:val="0"/>
              <w:marBottom w:val="0"/>
              <w:divBdr>
                <w:top w:val="none" w:sz="0" w:space="0" w:color="auto"/>
                <w:left w:val="none" w:sz="0" w:space="0" w:color="auto"/>
                <w:bottom w:val="none" w:sz="0" w:space="0" w:color="auto"/>
                <w:right w:val="none" w:sz="0" w:space="0" w:color="auto"/>
              </w:divBdr>
            </w:div>
            <w:div w:id="538779426">
              <w:marLeft w:val="0"/>
              <w:marRight w:val="0"/>
              <w:marTop w:val="0"/>
              <w:marBottom w:val="0"/>
              <w:divBdr>
                <w:top w:val="none" w:sz="0" w:space="0" w:color="auto"/>
                <w:left w:val="none" w:sz="0" w:space="0" w:color="auto"/>
                <w:bottom w:val="none" w:sz="0" w:space="0" w:color="auto"/>
                <w:right w:val="none" w:sz="0" w:space="0" w:color="auto"/>
              </w:divBdr>
            </w:div>
            <w:div w:id="1919319580">
              <w:marLeft w:val="0"/>
              <w:marRight w:val="0"/>
              <w:marTop w:val="0"/>
              <w:marBottom w:val="0"/>
              <w:divBdr>
                <w:top w:val="none" w:sz="0" w:space="0" w:color="auto"/>
                <w:left w:val="none" w:sz="0" w:space="0" w:color="auto"/>
                <w:bottom w:val="none" w:sz="0" w:space="0" w:color="auto"/>
                <w:right w:val="none" w:sz="0" w:space="0" w:color="auto"/>
              </w:divBdr>
            </w:div>
            <w:div w:id="674379230">
              <w:marLeft w:val="0"/>
              <w:marRight w:val="0"/>
              <w:marTop w:val="0"/>
              <w:marBottom w:val="0"/>
              <w:divBdr>
                <w:top w:val="none" w:sz="0" w:space="0" w:color="auto"/>
                <w:left w:val="none" w:sz="0" w:space="0" w:color="auto"/>
                <w:bottom w:val="none" w:sz="0" w:space="0" w:color="auto"/>
                <w:right w:val="none" w:sz="0" w:space="0" w:color="auto"/>
              </w:divBdr>
            </w:div>
            <w:div w:id="751391269">
              <w:marLeft w:val="0"/>
              <w:marRight w:val="0"/>
              <w:marTop w:val="0"/>
              <w:marBottom w:val="0"/>
              <w:divBdr>
                <w:top w:val="none" w:sz="0" w:space="0" w:color="auto"/>
                <w:left w:val="none" w:sz="0" w:space="0" w:color="auto"/>
                <w:bottom w:val="none" w:sz="0" w:space="0" w:color="auto"/>
                <w:right w:val="none" w:sz="0" w:space="0" w:color="auto"/>
              </w:divBdr>
            </w:div>
            <w:div w:id="484127058">
              <w:marLeft w:val="0"/>
              <w:marRight w:val="0"/>
              <w:marTop w:val="0"/>
              <w:marBottom w:val="0"/>
              <w:divBdr>
                <w:top w:val="none" w:sz="0" w:space="0" w:color="auto"/>
                <w:left w:val="none" w:sz="0" w:space="0" w:color="auto"/>
                <w:bottom w:val="none" w:sz="0" w:space="0" w:color="auto"/>
                <w:right w:val="none" w:sz="0" w:space="0" w:color="auto"/>
              </w:divBdr>
            </w:div>
            <w:div w:id="1401556249">
              <w:marLeft w:val="0"/>
              <w:marRight w:val="0"/>
              <w:marTop w:val="0"/>
              <w:marBottom w:val="0"/>
              <w:divBdr>
                <w:top w:val="none" w:sz="0" w:space="0" w:color="auto"/>
                <w:left w:val="none" w:sz="0" w:space="0" w:color="auto"/>
                <w:bottom w:val="none" w:sz="0" w:space="0" w:color="auto"/>
                <w:right w:val="none" w:sz="0" w:space="0" w:color="auto"/>
              </w:divBdr>
            </w:div>
            <w:div w:id="1939021022">
              <w:marLeft w:val="0"/>
              <w:marRight w:val="0"/>
              <w:marTop w:val="0"/>
              <w:marBottom w:val="0"/>
              <w:divBdr>
                <w:top w:val="none" w:sz="0" w:space="0" w:color="auto"/>
                <w:left w:val="none" w:sz="0" w:space="0" w:color="auto"/>
                <w:bottom w:val="none" w:sz="0" w:space="0" w:color="auto"/>
                <w:right w:val="none" w:sz="0" w:space="0" w:color="auto"/>
              </w:divBdr>
            </w:div>
            <w:div w:id="109975327">
              <w:marLeft w:val="0"/>
              <w:marRight w:val="0"/>
              <w:marTop w:val="0"/>
              <w:marBottom w:val="0"/>
              <w:divBdr>
                <w:top w:val="none" w:sz="0" w:space="0" w:color="auto"/>
                <w:left w:val="none" w:sz="0" w:space="0" w:color="auto"/>
                <w:bottom w:val="none" w:sz="0" w:space="0" w:color="auto"/>
                <w:right w:val="none" w:sz="0" w:space="0" w:color="auto"/>
              </w:divBdr>
            </w:div>
            <w:div w:id="108748536">
              <w:marLeft w:val="0"/>
              <w:marRight w:val="0"/>
              <w:marTop w:val="0"/>
              <w:marBottom w:val="0"/>
              <w:divBdr>
                <w:top w:val="none" w:sz="0" w:space="0" w:color="auto"/>
                <w:left w:val="none" w:sz="0" w:space="0" w:color="auto"/>
                <w:bottom w:val="none" w:sz="0" w:space="0" w:color="auto"/>
                <w:right w:val="none" w:sz="0" w:space="0" w:color="auto"/>
              </w:divBdr>
            </w:div>
            <w:div w:id="1834759136">
              <w:marLeft w:val="0"/>
              <w:marRight w:val="0"/>
              <w:marTop w:val="0"/>
              <w:marBottom w:val="0"/>
              <w:divBdr>
                <w:top w:val="none" w:sz="0" w:space="0" w:color="auto"/>
                <w:left w:val="none" w:sz="0" w:space="0" w:color="auto"/>
                <w:bottom w:val="none" w:sz="0" w:space="0" w:color="auto"/>
                <w:right w:val="none" w:sz="0" w:space="0" w:color="auto"/>
              </w:divBdr>
            </w:div>
            <w:div w:id="631790585">
              <w:marLeft w:val="0"/>
              <w:marRight w:val="0"/>
              <w:marTop w:val="0"/>
              <w:marBottom w:val="0"/>
              <w:divBdr>
                <w:top w:val="none" w:sz="0" w:space="0" w:color="auto"/>
                <w:left w:val="none" w:sz="0" w:space="0" w:color="auto"/>
                <w:bottom w:val="none" w:sz="0" w:space="0" w:color="auto"/>
                <w:right w:val="none" w:sz="0" w:space="0" w:color="auto"/>
              </w:divBdr>
            </w:div>
            <w:div w:id="6445404">
              <w:marLeft w:val="0"/>
              <w:marRight w:val="0"/>
              <w:marTop w:val="0"/>
              <w:marBottom w:val="0"/>
              <w:divBdr>
                <w:top w:val="none" w:sz="0" w:space="0" w:color="auto"/>
                <w:left w:val="none" w:sz="0" w:space="0" w:color="auto"/>
                <w:bottom w:val="none" w:sz="0" w:space="0" w:color="auto"/>
                <w:right w:val="none" w:sz="0" w:space="0" w:color="auto"/>
              </w:divBdr>
            </w:div>
          </w:divsChild>
        </w:div>
        <w:div w:id="262541230">
          <w:marLeft w:val="0"/>
          <w:marRight w:val="0"/>
          <w:marTop w:val="0"/>
          <w:marBottom w:val="0"/>
          <w:divBdr>
            <w:top w:val="none" w:sz="0" w:space="0" w:color="auto"/>
            <w:left w:val="none" w:sz="0" w:space="0" w:color="auto"/>
            <w:bottom w:val="none" w:sz="0" w:space="0" w:color="auto"/>
            <w:right w:val="none" w:sz="0" w:space="0" w:color="auto"/>
          </w:divBdr>
          <w:divsChild>
            <w:div w:id="1098254827">
              <w:marLeft w:val="0"/>
              <w:marRight w:val="0"/>
              <w:marTop w:val="0"/>
              <w:marBottom w:val="0"/>
              <w:divBdr>
                <w:top w:val="none" w:sz="0" w:space="0" w:color="auto"/>
                <w:left w:val="none" w:sz="0" w:space="0" w:color="auto"/>
                <w:bottom w:val="none" w:sz="0" w:space="0" w:color="auto"/>
                <w:right w:val="none" w:sz="0" w:space="0" w:color="auto"/>
              </w:divBdr>
            </w:div>
            <w:div w:id="72363130">
              <w:marLeft w:val="0"/>
              <w:marRight w:val="0"/>
              <w:marTop w:val="0"/>
              <w:marBottom w:val="0"/>
              <w:divBdr>
                <w:top w:val="none" w:sz="0" w:space="0" w:color="auto"/>
                <w:left w:val="none" w:sz="0" w:space="0" w:color="auto"/>
                <w:bottom w:val="none" w:sz="0" w:space="0" w:color="auto"/>
                <w:right w:val="none" w:sz="0" w:space="0" w:color="auto"/>
              </w:divBdr>
            </w:div>
            <w:div w:id="1291787644">
              <w:marLeft w:val="0"/>
              <w:marRight w:val="0"/>
              <w:marTop w:val="0"/>
              <w:marBottom w:val="0"/>
              <w:divBdr>
                <w:top w:val="none" w:sz="0" w:space="0" w:color="auto"/>
                <w:left w:val="none" w:sz="0" w:space="0" w:color="auto"/>
                <w:bottom w:val="none" w:sz="0" w:space="0" w:color="auto"/>
                <w:right w:val="none" w:sz="0" w:space="0" w:color="auto"/>
              </w:divBdr>
            </w:div>
            <w:div w:id="563569844">
              <w:marLeft w:val="0"/>
              <w:marRight w:val="0"/>
              <w:marTop w:val="0"/>
              <w:marBottom w:val="0"/>
              <w:divBdr>
                <w:top w:val="none" w:sz="0" w:space="0" w:color="auto"/>
                <w:left w:val="none" w:sz="0" w:space="0" w:color="auto"/>
                <w:bottom w:val="none" w:sz="0" w:space="0" w:color="auto"/>
                <w:right w:val="none" w:sz="0" w:space="0" w:color="auto"/>
              </w:divBdr>
            </w:div>
            <w:div w:id="2146465041">
              <w:marLeft w:val="0"/>
              <w:marRight w:val="0"/>
              <w:marTop w:val="0"/>
              <w:marBottom w:val="0"/>
              <w:divBdr>
                <w:top w:val="none" w:sz="0" w:space="0" w:color="auto"/>
                <w:left w:val="none" w:sz="0" w:space="0" w:color="auto"/>
                <w:bottom w:val="none" w:sz="0" w:space="0" w:color="auto"/>
                <w:right w:val="none" w:sz="0" w:space="0" w:color="auto"/>
              </w:divBdr>
            </w:div>
            <w:div w:id="1033535197">
              <w:marLeft w:val="0"/>
              <w:marRight w:val="0"/>
              <w:marTop w:val="0"/>
              <w:marBottom w:val="0"/>
              <w:divBdr>
                <w:top w:val="none" w:sz="0" w:space="0" w:color="auto"/>
                <w:left w:val="none" w:sz="0" w:space="0" w:color="auto"/>
                <w:bottom w:val="none" w:sz="0" w:space="0" w:color="auto"/>
                <w:right w:val="none" w:sz="0" w:space="0" w:color="auto"/>
              </w:divBdr>
            </w:div>
            <w:div w:id="129245857">
              <w:marLeft w:val="0"/>
              <w:marRight w:val="0"/>
              <w:marTop w:val="0"/>
              <w:marBottom w:val="0"/>
              <w:divBdr>
                <w:top w:val="none" w:sz="0" w:space="0" w:color="auto"/>
                <w:left w:val="none" w:sz="0" w:space="0" w:color="auto"/>
                <w:bottom w:val="none" w:sz="0" w:space="0" w:color="auto"/>
                <w:right w:val="none" w:sz="0" w:space="0" w:color="auto"/>
              </w:divBdr>
            </w:div>
            <w:div w:id="48067816">
              <w:marLeft w:val="0"/>
              <w:marRight w:val="0"/>
              <w:marTop w:val="0"/>
              <w:marBottom w:val="0"/>
              <w:divBdr>
                <w:top w:val="none" w:sz="0" w:space="0" w:color="auto"/>
                <w:left w:val="none" w:sz="0" w:space="0" w:color="auto"/>
                <w:bottom w:val="none" w:sz="0" w:space="0" w:color="auto"/>
                <w:right w:val="none" w:sz="0" w:space="0" w:color="auto"/>
              </w:divBdr>
            </w:div>
            <w:div w:id="152987810">
              <w:marLeft w:val="0"/>
              <w:marRight w:val="0"/>
              <w:marTop w:val="0"/>
              <w:marBottom w:val="0"/>
              <w:divBdr>
                <w:top w:val="none" w:sz="0" w:space="0" w:color="auto"/>
                <w:left w:val="none" w:sz="0" w:space="0" w:color="auto"/>
                <w:bottom w:val="none" w:sz="0" w:space="0" w:color="auto"/>
                <w:right w:val="none" w:sz="0" w:space="0" w:color="auto"/>
              </w:divBdr>
            </w:div>
            <w:div w:id="988247392">
              <w:marLeft w:val="0"/>
              <w:marRight w:val="0"/>
              <w:marTop w:val="0"/>
              <w:marBottom w:val="0"/>
              <w:divBdr>
                <w:top w:val="none" w:sz="0" w:space="0" w:color="auto"/>
                <w:left w:val="none" w:sz="0" w:space="0" w:color="auto"/>
                <w:bottom w:val="none" w:sz="0" w:space="0" w:color="auto"/>
                <w:right w:val="none" w:sz="0" w:space="0" w:color="auto"/>
              </w:divBdr>
            </w:div>
            <w:div w:id="314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7518">
      <w:bodyDiv w:val="1"/>
      <w:marLeft w:val="0"/>
      <w:marRight w:val="0"/>
      <w:marTop w:val="0"/>
      <w:marBottom w:val="0"/>
      <w:divBdr>
        <w:top w:val="none" w:sz="0" w:space="0" w:color="auto"/>
        <w:left w:val="none" w:sz="0" w:space="0" w:color="auto"/>
        <w:bottom w:val="none" w:sz="0" w:space="0" w:color="auto"/>
        <w:right w:val="none" w:sz="0" w:space="0" w:color="auto"/>
      </w:divBdr>
      <w:divsChild>
        <w:div w:id="1988318696">
          <w:marLeft w:val="0"/>
          <w:marRight w:val="0"/>
          <w:marTop w:val="0"/>
          <w:marBottom w:val="0"/>
          <w:divBdr>
            <w:top w:val="none" w:sz="0" w:space="0" w:color="auto"/>
            <w:left w:val="none" w:sz="0" w:space="0" w:color="auto"/>
            <w:bottom w:val="none" w:sz="0" w:space="0" w:color="auto"/>
            <w:right w:val="none" w:sz="0" w:space="0" w:color="auto"/>
          </w:divBdr>
        </w:div>
        <w:div w:id="1289705150">
          <w:marLeft w:val="0"/>
          <w:marRight w:val="0"/>
          <w:marTop w:val="0"/>
          <w:marBottom w:val="0"/>
          <w:divBdr>
            <w:top w:val="none" w:sz="0" w:space="0" w:color="auto"/>
            <w:left w:val="none" w:sz="0" w:space="0" w:color="auto"/>
            <w:bottom w:val="none" w:sz="0" w:space="0" w:color="auto"/>
            <w:right w:val="none" w:sz="0" w:space="0" w:color="auto"/>
          </w:divBdr>
        </w:div>
        <w:div w:id="1246838708">
          <w:marLeft w:val="0"/>
          <w:marRight w:val="0"/>
          <w:marTop w:val="0"/>
          <w:marBottom w:val="0"/>
          <w:divBdr>
            <w:top w:val="none" w:sz="0" w:space="0" w:color="auto"/>
            <w:left w:val="none" w:sz="0" w:space="0" w:color="auto"/>
            <w:bottom w:val="none" w:sz="0" w:space="0" w:color="auto"/>
            <w:right w:val="none" w:sz="0" w:space="0" w:color="auto"/>
          </w:divBdr>
        </w:div>
        <w:div w:id="1865248677">
          <w:marLeft w:val="0"/>
          <w:marRight w:val="0"/>
          <w:marTop w:val="0"/>
          <w:marBottom w:val="0"/>
          <w:divBdr>
            <w:top w:val="none" w:sz="0" w:space="0" w:color="auto"/>
            <w:left w:val="none" w:sz="0" w:space="0" w:color="auto"/>
            <w:bottom w:val="none" w:sz="0" w:space="0" w:color="auto"/>
            <w:right w:val="none" w:sz="0" w:space="0" w:color="auto"/>
          </w:divBdr>
        </w:div>
        <w:div w:id="325136021">
          <w:marLeft w:val="0"/>
          <w:marRight w:val="0"/>
          <w:marTop w:val="0"/>
          <w:marBottom w:val="0"/>
          <w:divBdr>
            <w:top w:val="none" w:sz="0" w:space="0" w:color="auto"/>
            <w:left w:val="none" w:sz="0" w:space="0" w:color="auto"/>
            <w:bottom w:val="none" w:sz="0" w:space="0" w:color="auto"/>
            <w:right w:val="none" w:sz="0" w:space="0" w:color="auto"/>
          </w:divBdr>
          <w:divsChild>
            <w:div w:id="647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9755">
      <w:bodyDiv w:val="1"/>
      <w:marLeft w:val="0"/>
      <w:marRight w:val="0"/>
      <w:marTop w:val="0"/>
      <w:marBottom w:val="0"/>
      <w:divBdr>
        <w:top w:val="none" w:sz="0" w:space="0" w:color="auto"/>
        <w:left w:val="none" w:sz="0" w:space="0" w:color="auto"/>
        <w:bottom w:val="none" w:sz="0" w:space="0" w:color="auto"/>
        <w:right w:val="none" w:sz="0" w:space="0" w:color="auto"/>
      </w:divBdr>
    </w:div>
    <w:div w:id="590625661">
      <w:bodyDiv w:val="1"/>
      <w:marLeft w:val="0"/>
      <w:marRight w:val="0"/>
      <w:marTop w:val="0"/>
      <w:marBottom w:val="0"/>
      <w:divBdr>
        <w:top w:val="none" w:sz="0" w:space="0" w:color="auto"/>
        <w:left w:val="none" w:sz="0" w:space="0" w:color="auto"/>
        <w:bottom w:val="none" w:sz="0" w:space="0" w:color="auto"/>
        <w:right w:val="none" w:sz="0" w:space="0" w:color="auto"/>
      </w:divBdr>
    </w:div>
    <w:div w:id="627973738">
      <w:bodyDiv w:val="1"/>
      <w:marLeft w:val="0"/>
      <w:marRight w:val="0"/>
      <w:marTop w:val="0"/>
      <w:marBottom w:val="0"/>
      <w:divBdr>
        <w:top w:val="none" w:sz="0" w:space="0" w:color="auto"/>
        <w:left w:val="none" w:sz="0" w:space="0" w:color="auto"/>
        <w:bottom w:val="none" w:sz="0" w:space="0" w:color="auto"/>
        <w:right w:val="none" w:sz="0" w:space="0" w:color="auto"/>
      </w:divBdr>
    </w:div>
    <w:div w:id="634914376">
      <w:bodyDiv w:val="1"/>
      <w:marLeft w:val="0"/>
      <w:marRight w:val="0"/>
      <w:marTop w:val="0"/>
      <w:marBottom w:val="0"/>
      <w:divBdr>
        <w:top w:val="none" w:sz="0" w:space="0" w:color="auto"/>
        <w:left w:val="none" w:sz="0" w:space="0" w:color="auto"/>
        <w:bottom w:val="none" w:sz="0" w:space="0" w:color="auto"/>
        <w:right w:val="none" w:sz="0" w:space="0" w:color="auto"/>
      </w:divBdr>
      <w:divsChild>
        <w:div w:id="1996566729">
          <w:marLeft w:val="0"/>
          <w:marRight w:val="0"/>
          <w:marTop w:val="0"/>
          <w:marBottom w:val="0"/>
          <w:divBdr>
            <w:top w:val="none" w:sz="0" w:space="0" w:color="auto"/>
            <w:left w:val="none" w:sz="0" w:space="0" w:color="auto"/>
            <w:bottom w:val="none" w:sz="0" w:space="0" w:color="auto"/>
            <w:right w:val="none" w:sz="0" w:space="0" w:color="auto"/>
          </w:divBdr>
          <w:divsChild>
            <w:div w:id="200635266">
              <w:marLeft w:val="0"/>
              <w:marRight w:val="0"/>
              <w:marTop w:val="0"/>
              <w:marBottom w:val="0"/>
              <w:divBdr>
                <w:top w:val="none" w:sz="0" w:space="0" w:color="auto"/>
                <w:left w:val="none" w:sz="0" w:space="0" w:color="auto"/>
                <w:bottom w:val="none" w:sz="0" w:space="0" w:color="auto"/>
                <w:right w:val="none" w:sz="0" w:space="0" w:color="auto"/>
              </w:divBdr>
              <w:divsChild>
                <w:div w:id="1948921826">
                  <w:marLeft w:val="0"/>
                  <w:marRight w:val="0"/>
                  <w:marTop w:val="0"/>
                  <w:marBottom w:val="0"/>
                  <w:divBdr>
                    <w:top w:val="none" w:sz="0" w:space="0" w:color="auto"/>
                    <w:left w:val="none" w:sz="0" w:space="0" w:color="auto"/>
                    <w:bottom w:val="none" w:sz="0" w:space="0" w:color="auto"/>
                    <w:right w:val="none" w:sz="0" w:space="0" w:color="auto"/>
                  </w:divBdr>
                </w:div>
              </w:divsChild>
            </w:div>
            <w:div w:id="166797441">
              <w:marLeft w:val="0"/>
              <w:marRight w:val="0"/>
              <w:marTop w:val="0"/>
              <w:marBottom w:val="0"/>
              <w:divBdr>
                <w:top w:val="none" w:sz="0" w:space="0" w:color="auto"/>
                <w:left w:val="none" w:sz="0" w:space="0" w:color="auto"/>
                <w:bottom w:val="none" w:sz="0" w:space="0" w:color="auto"/>
                <w:right w:val="none" w:sz="0" w:space="0" w:color="auto"/>
              </w:divBdr>
              <w:divsChild>
                <w:div w:id="2119913398">
                  <w:marLeft w:val="0"/>
                  <w:marRight w:val="0"/>
                  <w:marTop w:val="0"/>
                  <w:marBottom w:val="0"/>
                  <w:divBdr>
                    <w:top w:val="none" w:sz="0" w:space="0" w:color="auto"/>
                    <w:left w:val="none" w:sz="0" w:space="0" w:color="auto"/>
                    <w:bottom w:val="none" w:sz="0" w:space="0" w:color="auto"/>
                    <w:right w:val="none" w:sz="0" w:space="0" w:color="auto"/>
                  </w:divBdr>
                </w:div>
              </w:divsChild>
            </w:div>
            <w:div w:id="2036736437">
              <w:marLeft w:val="0"/>
              <w:marRight w:val="0"/>
              <w:marTop w:val="0"/>
              <w:marBottom w:val="0"/>
              <w:divBdr>
                <w:top w:val="none" w:sz="0" w:space="0" w:color="auto"/>
                <w:left w:val="none" w:sz="0" w:space="0" w:color="auto"/>
                <w:bottom w:val="none" w:sz="0" w:space="0" w:color="auto"/>
                <w:right w:val="none" w:sz="0" w:space="0" w:color="auto"/>
              </w:divBdr>
              <w:divsChild>
                <w:div w:id="233708939">
                  <w:marLeft w:val="0"/>
                  <w:marRight w:val="0"/>
                  <w:marTop w:val="0"/>
                  <w:marBottom w:val="0"/>
                  <w:divBdr>
                    <w:top w:val="none" w:sz="0" w:space="0" w:color="auto"/>
                    <w:left w:val="none" w:sz="0" w:space="0" w:color="auto"/>
                    <w:bottom w:val="none" w:sz="0" w:space="0" w:color="auto"/>
                    <w:right w:val="none" w:sz="0" w:space="0" w:color="auto"/>
                  </w:divBdr>
                </w:div>
              </w:divsChild>
            </w:div>
            <w:div w:id="1600092256">
              <w:marLeft w:val="0"/>
              <w:marRight w:val="0"/>
              <w:marTop w:val="0"/>
              <w:marBottom w:val="0"/>
              <w:divBdr>
                <w:top w:val="none" w:sz="0" w:space="0" w:color="auto"/>
                <w:left w:val="none" w:sz="0" w:space="0" w:color="auto"/>
                <w:bottom w:val="none" w:sz="0" w:space="0" w:color="auto"/>
                <w:right w:val="none" w:sz="0" w:space="0" w:color="auto"/>
              </w:divBdr>
              <w:divsChild>
                <w:div w:id="826480177">
                  <w:marLeft w:val="0"/>
                  <w:marRight w:val="0"/>
                  <w:marTop w:val="0"/>
                  <w:marBottom w:val="0"/>
                  <w:divBdr>
                    <w:top w:val="none" w:sz="0" w:space="0" w:color="auto"/>
                    <w:left w:val="none" w:sz="0" w:space="0" w:color="auto"/>
                    <w:bottom w:val="none" w:sz="0" w:space="0" w:color="auto"/>
                    <w:right w:val="none" w:sz="0" w:space="0" w:color="auto"/>
                  </w:divBdr>
                </w:div>
              </w:divsChild>
            </w:div>
            <w:div w:id="1587764843">
              <w:marLeft w:val="0"/>
              <w:marRight w:val="0"/>
              <w:marTop w:val="0"/>
              <w:marBottom w:val="0"/>
              <w:divBdr>
                <w:top w:val="none" w:sz="0" w:space="0" w:color="auto"/>
                <w:left w:val="none" w:sz="0" w:space="0" w:color="auto"/>
                <w:bottom w:val="none" w:sz="0" w:space="0" w:color="auto"/>
                <w:right w:val="none" w:sz="0" w:space="0" w:color="auto"/>
              </w:divBdr>
              <w:divsChild>
                <w:div w:id="593442879">
                  <w:marLeft w:val="0"/>
                  <w:marRight w:val="0"/>
                  <w:marTop w:val="0"/>
                  <w:marBottom w:val="0"/>
                  <w:divBdr>
                    <w:top w:val="none" w:sz="0" w:space="0" w:color="auto"/>
                    <w:left w:val="none" w:sz="0" w:space="0" w:color="auto"/>
                    <w:bottom w:val="none" w:sz="0" w:space="0" w:color="auto"/>
                    <w:right w:val="none" w:sz="0" w:space="0" w:color="auto"/>
                  </w:divBdr>
                </w:div>
              </w:divsChild>
            </w:div>
            <w:div w:id="706031181">
              <w:marLeft w:val="0"/>
              <w:marRight w:val="0"/>
              <w:marTop w:val="0"/>
              <w:marBottom w:val="0"/>
              <w:divBdr>
                <w:top w:val="none" w:sz="0" w:space="0" w:color="auto"/>
                <w:left w:val="none" w:sz="0" w:space="0" w:color="auto"/>
                <w:bottom w:val="none" w:sz="0" w:space="0" w:color="auto"/>
                <w:right w:val="none" w:sz="0" w:space="0" w:color="auto"/>
              </w:divBdr>
              <w:divsChild>
                <w:div w:id="1077437448">
                  <w:marLeft w:val="0"/>
                  <w:marRight w:val="0"/>
                  <w:marTop w:val="0"/>
                  <w:marBottom w:val="0"/>
                  <w:divBdr>
                    <w:top w:val="none" w:sz="0" w:space="0" w:color="auto"/>
                    <w:left w:val="none" w:sz="0" w:space="0" w:color="auto"/>
                    <w:bottom w:val="none" w:sz="0" w:space="0" w:color="auto"/>
                    <w:right w:val="none" w:sz="0" w:space="0" w:color="auto"/>
                  </w:divBdr>
                </w:div>
              </w:divsChild>
            </w:div>
            <w:div w:id="1552425511">
              <w:marLeft w:val="0"/>
              <w:marRight w:val="0"/>
              <w:marTop w:val="0"/>
              <w:marBottom w:val="0"/>
              <w:divBdr>
                <w:top w:val="none" w:sz="0" w:space="0" w:color="auto"/>
                <w:left w:val="none" w:sz="0" w:space="0" w:color="auto"/>
                <w:bottom w:val="none" w:sz="0" w:space="0" w:color="auto"/>
                <w:right w:val="none" w:sz="0" w:space="0" w:color="auto"/>
              </w:divBdr>
              <w:divsChild>
                <w:div w:id="1659066610">
                  <w:marLeft w:val="0"/>
                  <w:marRight w:val="0"/>
                  <w:marTop w:val="0"/>
                  <w:marBottom w:val="0"/>
                  <w:divBdr>
                    <w:top w:val="none" w:sz="0" w:space="0" w:color="auto"/>
                    <w:left w:val="none" w:sz="0" w:space="0" w:color="auto"/>
                    <w:bottom w:val="none" w:sz="0" w:space="0" w:color="auto"/>
                    <w:right w:val="none" w:sz="0" w:space="0" w:color="auto"/>
                  </w:divBdr>
                </w:div>
              </w:divsChild>
            </w:div>
            <w:div w:id="1938247764">
              <w:marLeft w:val="0"/>
              <w:marRight w:val="0"/>
              <w:marTop w:val="0"/>
              <w:marBottom w:val="0"/>
              <w:divBdr>
                <w:top w:val="none" w:sz="0" w:space="0" w:color="auto"/>
                <w:left w:val="none" w:sz="0" w:space="0" w:color="auto"/>
                <w:bottom w:val="none" w:sz="0" w:space="0" w:color="auto"/>
                <w:right w:val="none" w:sz="0" w:space="0" w:color="auto"/>
              </w:divBdr>
              <w:divsChild>
                <w:div w:id="1037312065">
                  <w:marLeft w:val="0"/>
                  <w:marRight w:val="0"/>
                  <w:marTop w:val="0"/>
                  <w:marBottom w:val="0"/>
                  <w:divBdr>
                    <w:top w:val="none" w:sz="0" w:space="0" w:color="auto"/>
                    <w:left w:val="none" w:sz="0" w:space="0" w:color="auto"/>
                    <w:bottom w:val="none" w:sz="0" w:space="0" w:color="auto"/>
                    <w:right w:val="none" w:sz="0" w:space="0" w:color="auto"/>
                  </w:divBdr>
                </w:div>
              </w:divsChild>
            </w:div>
            <w:div w:id="157962778">
              <w:marLeft w:val="0"/>
              <w:marRight w:val="0"/>
              <w:marTop w:val="0"/>
              <w:marBottom w:val="0"/>
              <w:divBdr>
                <w:top w:val="none" w:sz="0" w:space="0" w:color="auto"/>
                <w:left w:val="none" w:sz="0" w:space="0" w:color="auto"/>
                <w:bottom w:val="none" w:sz="0" w:space="0" w:color="auto"/>
                <w:right w:val="none" w:sz="0" w:space="0" w:color="auto"/>
              </w:divBdr>
              <w:divsChild>
                <w:div w:id="1496799728">
                  <w:marLeft w:val="0"/>
                  <w:marRight w:val="0"/>
                  <w:marTop w:val="0"/>
                  <w:marBottom w:val="0"/>
                  <w:divBdr>
                    <w:top w:val="none" w:sz="0" w:space="0" w:color="auto"/>
                    <w:left w:val="none" w:sz="0" w:space="0" w:color="auto"/>
                    <w:bottom w:val="none" w:sz="0" w:space="0" w:color="auto"/>
                    <w:right w:val="none" w:sz="0" w:space="0" w:color="auto"/>
                  </w:divBdr>
                </w:div>
                <w:div w:id="1546596539">
                  <w:marLeft w:val="0"/>
                  <w:marRight w:val="0"/>
                  <w:marTop w:val="0"/>
                  <w:marBottom w:val="0"/>
                  <w:divBdr>
                    <w:top w:val="none" w:sz="0" w:space="0" w:color="auto"/>
                    <w:left w:val="none" w:sz="0" w:space="0" w:color="auto"/>
                    <w:bottom w:val="none" w:sz="0" w:space="0" w:color="auto"/>
                    <w:right w:val="none" w:sz="0" w:space="0" w:color="auto"/>
                  </w:divBdr>
                </w:div>
              </w:divsChild>
            </w:div>
            <w:div w:id="1305547639">
              <w:marLeft w:val="0"/>
              <w:marRight w:val="0"/>
              <w:marTop w:val="0"/>
              <w:marBottom w:val="0"/>
              <w:divBdr>
                <w:top w:val="none" w:sz="0" w:space="0" w:color="auto"/>
                <w:left w:val="none" w:sz="0" w:space="0" w:color="auto"/>
                <w:bottom w:val="none" w:sz="0" w:space="0" w:color="auto"/>
                <w:right w:val="none" w:sz="0" w:space="0" w:color="auto"/>
              </w:divBdr>
              <w:divsChild>
                <w:div w:id="1019740432">
                  <w:marLeft w:val="0"/>
                  <w:marRight w:val="0"/>
                  <w:marTop w:val="0"/>
                  <w:marBottom w:val="0"/>
                  <w:divBdr>
                    <w:top w:val="none" w:sz="0" w:space="0" w:color="auto"/>
                    <w:left w:val="none" w:sz="0" w:space="0" w:color="auto"/>
                    <w:bottom w:val="none" w:sz="0" w:space="0" w:color="auto"/>
                    <w:right w:val="none" w:sz="0" w:space="0" w:color="auto"/>
                  </w:divBdr>
                </w:div>
              </w:divsChild>
            </w:div>
            <w:div w:id="325059553">
              <w:marLeft w:val="0"/>
              <w:marRight w:val="0"/>
              <w:marTop w:val="0"/>
              <w:marBottom w:val="0"/>
              <w:divBdr>
                <w:top w:val="none" w:sz="0" w:space="0" w:color="auto"/>
                <w:left w:val="none" w:sz="0" w:space="0" w:color="auto"/>
                <w:bottom w:val="none" w:sz="0" w:space="0" w:color="auto"/>
                <w:right w:val="none" w:sz="0" w:space="0" w:color="auto"/>
              </w:divBdr>
              <w:divsChild>
                <w:div w:id="952783581">
                  <w:marLeft w:val="0"/>
                  <w:marRight w:val="0"/>
                  <w:marTop w:val="0"/>
                  <w:marBottom w:val="0"/>
                  <w:divBdr>
                    <w:top w:val="none" w:sz="0" w:space="0" w:color="auto"/>
                    <w:left w:val="none" w:sz="0" w:space="0" w:color="auto"/>
                    <w:bottom w:val="none" w:sz="0" w:space="0" w:color="auto"/>
                    <w:right w:val="none" w:sz="0" w:space="0" w:color="auto"/>
                  </w:divBdr>
                </w:div>
              </w:divsChild>
            </w:div>
            <w:div w:id="682560069">
              <w:marLeft w:val="0"/>
              <w:marRight w:val="0"/>
              <w:marTop w:val="0"/>
              <w:marBottom w:val="0"/>
              <w:divBdr>
                <w:top w:val="none" w:sz="0" w:space="0" w:color="auto"/>
                <w:left w:val="none" w:sz="0" w:space="0" w:color="auto"/>
                <w:bottom w:val="none" w:sz="0" w:space="0" w:color="auto"/>
                <w:right w:val="none" w:sz="0" w:space="0" w:color="auto"/>
              </w:divBdr>
              <w:divsChild>
                <w:div w:id="1715890431">
                  <w:marLeft w:val="0"/>
                  <w:marRight w:val="0"/>
                  <w:marTop w:val="0"/>
                  <w:marBottom w:val="0"/>
                  <w:divBdr>
                    <w:top w:val="none" w:sz="0" w:space="0" w:color="auto"/>
                    <w:left w:val="none" w:sz="0" w:space="0" w:color="auto"/>
                    <w:bottom w:val="none" w:sz="0" w:space="0" w:color="auto"/>
                    <w:right w:val="none" w:sz="0" w:space="0" w:color="auto"/>
                  </w:divBdr>
                </w:div>
              </w:divsChild>
            </w:div>
            <w:div w:id="891162454">
              <w:marLeft w:val="0"/>
              <w:marRight w:val="0"/>
              <w:marTop w:val="0"/>
              <w:marBottom w:val="0"/>
              <w:divBdr>
                <w:top w:val="none" w:sz="0" w:space="0" w:color="auto"/>
                <w:left w:val="none" w:sz="0" w:space="0" w:color="auto"/>
                <w:bottom w:val="none" w:sz="0" w:space="0" w:color="auto"/>
                <w:right w:val="none" w:sz="0" w:space="0" w:color="auto"/>
              </w:divBdr>
              <w:divsChild>
                <w:div w:id="72551273">
                  <w:marLeft w:val="0"/>
                  <w:marRight w:val="0"/>
                  <w:marTop w:val="0"/>
                  <w:marBottom w:val="0"/>
                  <w:divBdr>
                    <w:top w:val="none" w:sz="0" w:space="0" w:color="auto"/>
                    <w:left w:val="none" w:sz="0" w:space="0" w:color="auto"/>
                    <w:bottom w:val="none" w:sz="0" w:space="0" w:color="auto"/>
                    <w:right w:val="none" w:sz="0" w:space="0" w:color="auto"/>
                  </w:divBdr>
                </w:div>
              </w:divsChild>
            </w:div>
            <w:div w:id="1448044579">
              <w:marLeft w:val="0"/>
              <w:marRight w:val="0"/>
              <w:marTop w:val="0"/>
              <w:marBottom w:val="0"/>
              <w:divBdr>
                <w:top w:val="none" w:sz="0" w:space="0" w:color="auto"/>
                <w:left w:val="none" w:sz="0" w:space="0" w:color="auto"/>
                <w:bottom w:val="none" w:sz="0" w:space="0" w:color="auto"/>
                <w:right w:val="none" w:sz="0" w:space="0" w:color="auto"/>
              </w:divBdr>
              <w:divsChild>
                <w:div w:id="1649213639">
                  <w:marLeft w:val="0"/>
                  <w:marRight w:val="0"/>
                  <w:marTop w:val="0"/>
                  <w:marBottom w:val="0"/>
                  <w:divBdr>
                    <w:top w:val="none" w:sz="0" w:space="0" w:color="auto"/>
                    <w:left w:val="none" w:sz="0" w:space="0" w:color="auto"/>
                    <w:bottom w:val="none" w:sz="0" w:space="0" w:color="auto"/>
                    <w:right w:val="none" w:sz="0" w:space="0" w:color="auto"/>
                  </w:divBdr>
                </w:div>
              </w:divsChild>
            </w:div>
            <w:div w:id="774834993">
              <w:marLeft w:val="0"/>
              <w:marRight w:val="0"/>
              <w:marTop w:val="0"/>
              <w:marBottom w:val="0"/>
              <w:divBdr>
                <w:top w:val="none" w:sz="0" w:space="0" w:color="auto"/>
                <w:left w:val="none" w:sz="0" w:space="0" w:color="auto"/>
                <w:bottom w:val="none" w:sz="0" w:space="0" w:color="auto"/>
                <w:right w:val="none" w:sz="0" w:space="0" w:color="auto"/>
              </w:divBdr>
              <w:divsChild>
                <w:div w:id="820922378">
                  <w:marLeft w:val="0"/>
                  <w:marRight w:val="0"/>
                  <w:marTop w:val="0"/>
                  <w:marBottom w:val="0"/>
                  <w:divBdr>
                    <w:top w:val="none" w:sz="0" w:space="0" w:color="auto"/>
                    <w:left w:val="none" w:sz="0" w:space="0" w:color="auto"/>
                    <w:bottom w:val="none" w:sz="0" w:space="0" w:color="auto"/>
                    <w:right w:val="none" w:sz="0" w:space="0" w:color="auto"/>
                  </w:divBdr>
                </w:div>
                <w:div w:id="1257402310">
                  <w:marLeft w:val="0"/>
                  <w:marRight w:val="0"/>
                  <w:marTop w:val="0"/>
                  <w:marBottom w:val="0"/>
                  <w:divBdr>
                    <w:top w:val="none" w:sz="0" w:space="0" w:color="auto"/>
                    <w:left w:val="none" w:sz="0" w:space="0" w:color="auto"/>
                    <w:bottom w:val="none" w:sz="0" w:space="0" w:color="auto"/>
                    <w:right w:val="none" w:sz="0" w:space="0" w:color="auto"/>
                  </w:divBdr>
                </w:div>
              </w:divsChild>
            </w:div>
            <w:div w:id="1781603012">
              <w:marLeft w:val="0"/>
              <w:marRight w:val="0"/>
              <w:marTop w:val="0"/>
              <w:marBottom w:val="0"/>
              <w:divBdr>
                <w:top w:val="none" w:sz="0" w:space="0" w:color="auto"/>
                <w:left w:val="none" w:sz="0" w:space="0" w:color="auto"/>
                <w:bottom w:val="none" w:sz="0" w:space="0" w:color="auto"/>
                <w:right w:val="none" w:sz="0" w:space="0" w:color="auto"/>
              </w:divBdr>
              <w:divsChild>
                <w:div w:id="1844315573">
                  <w:marLeft w:val="0"/>
                  <w:marRight w:val="0"/>
                  <w:marTop w:val="0"/>
                  <w:marBottom w:val="0"/>
                  <w:divBdr>
                    <w:top w:val="none" w:sz="0" w:space="0" w:color="auto"/>
                    <w:left w:val="none" w:sz="0" w:space="0" w:color="auto"/>
                    <w:bottom w:val="none" w:sz="0" w:space="0" w:color="auto"/>
                    <w:right w:val="none" w:sz="0" w:space="0" w:color="auto"/>
                  </w:divBdr>
                </w:div>
              </w:divsChild>
            </w:div>
            <w:div w:id="1045913232">
              <w:marLeft w:val="0"/>
              <w:marRight w:val="0"/>
              <w:marTop w:val="0"/>
              <w:marBottom w:val="0"/>
              <w:divBdr>
                <w:top w:val="none" w:sz="0" w:space="0" w:color="auto"/>
                <w:left w:val="none" w:sz="0" w:space="0" w:color="auto"/>
                <w:bottom w:val="none" w:sz="0" w:space="0" w:color="auto"/>
                <w:right w:val="none" w:sz="0" w:space="0" w:color="auto"/>
              </w:divBdr>
              <w:divsChild>
                <w:div w:id="1878394695">
                  <w:marLeft w:val="0"/>
                  <w:marRight w:val="0"/>
                  <w:marTop w:val="0"/>
                  <w:marBottom w:val="0"/>
                  <w:divBdr>
                    <w:top w:val="none" w:sz="0" w:space="0" w:color="auto"/>
                    <w:left w:val="none" w:sz="0" w:space="0" w:color="auto"/>
                    <w:bottom w:val="none" w:sz="0" w:space="0" w:color="auto"/>
                    <w:right w:val="none" w:sz="0" w:space="0" w:color="auto"/>
                  </w:divBdr>
                </w:div>
              </w:divsChild>
            </w:div>
            <w:div w:id="517692806">
              <w:marLeft w:val="0"/>
              <w:marRight w:val="0"/>
              <w:marTop w:val="0"/>
              <w:marBottom w:val="0"/>
              <w:divBdr>
                <w:top w:val="none" w:sz="0" w:space="0" w:color="auto"/>
                <w:left w:val="none" w:sz="0" w:space="0" w:color="auto"/>
                <w:bottom w:val="none" w:sz="0" w:space="0" w:color="auto"/>
                <w:right w:val="none" w:sz="0" w:space="0" w:color="auto"/>
              </w:divBdr>
              <w:divsChild>
                <w:div w:id="1325161195">
                  <w:marLeft w:val="0"/>
                  <w:marRight w:val="0"/>
                  <w:marTop w:val="0"/>
                  <w:marBottom w:val="0"/>
                  <w:divBdr>
                    <w:top w:val="none" w:sz="0" w:space="0" w:color="auto"/>
                    <w:left w:val="none" w:sz="0" w:space="0" w:color="auto"/>
                    <w:bottom w:val="none" w:sz="0" w:space="0" w:color="auto"/>
                    <w:right w:val="none" w:sz="0" w:space="0" w:color="auto"/>
                  </w:divBdr>
                </w:div>
              </w:divsChild>
            </w:div>
            <w:div w:id="1631939662">
              <w:marLeft w:val="0"/>
              <w:marRight w:val="0"/>
              <w:marTop w:val="0"/>
              <w:marBottom w:val="0"/>
              <w:divBdr>
                <w:top w:val="none" w:sz="0" w:space="0" w:color="auto"/>
                <w:left w:val="none" w:sz="0" w:space="0" w:color="auto"/>
                <w:bottom w:val="none" w:sz="0" w:space="0" w:color="auto"/>
                <w:right w:val="none" w:sz="0" w:space="0" w:color="auto"/>
              </w:divBdr>
              <w:divsChild>
                <w:div w:id="78523544">
                  <w:marLeft w:val="0"/>
                  <w:marRight w:val="0"/>
                  <w:marTop w:val="0"/>
                  <w:marBottom w:val="0"/>
                  <w:divBdr>
                    <w:top w:val="none" w:sz="0" w:space="0" w:color="auto"/>
                    <w:left w:val="none" w:sz="0" w:space="0" w:color="auto"/>
                    <w:bottom w:val="none" w:sz="0" w:space="0" w:color="auto"/>
                    <w:right w:val="none" w:sz="0" w:space="0" w:color="auto"/>
                  </w:divBdr>
                </w:div>
              </w:divsChild>
            </w:div>
            <w:div w:id="2141721435">
              <w:marLeft w:val="0"/>
              <w:marRight w:val="0"/>
              <w:marTop w:val="0"/>
              <w:marBottom w:val="0"/>
              <w:divBdr>
                <w:top w:val="none" w:sz="0" w:space="0" w:color="auto"/>
                <w:left w:val="none" w:sz="0" w:space="0" w:color="auto"/>
                <w:bottom w:val="none" w:sz="0" w:space="0" w:color="auto"/>
                <w:right w:val="none" w:sz="0" w:space="0" w:color="auto"/>
              </w:divBdr>
              <w:divsChild>
                <w:div w:id="635910228">
                  <w:marLeft w:val="0"/>
                  <w:marRight w:val="0"/>
                  <w:marTop w:val="0"/>
                  <w:marBottom w:val="0"/>
                  <w:divBdr>
                    <w:top w:val="none" w:sz="0" w:space="0" w:color="auto"/>
                    <w:left w:val="none" w:sz="0" w:space="0" w:color="auto"/>
                    <w:bottom w:val="none" w:sz="0" w:space="0" w:color="auto"/>
                    <w:right w:val="none" w:sz="0" w:space="0" w:color="auto"/>
                  </w:divBdr>
                </w:div>
              </w:divsChild>
            </w:div>
            <w:div w:id="324749182">
              <w:marLeft w:val="0"/>
              <w:marRight w:val="0"/>
              <w:marTop w:val="0"/>
              <w:marBottom w:val="0"/>
              <w:divBdr>
                <w:top w:val="none" w:sz="0" w:space="0" w:color="auto"/>
                <w:left w:val="none" w:sz="0" w:space="0" w:color="auto"/>
                <w:bottom w:val="none" w:sz="0" w:space="0" w:color="auto"/>
                <w:right w:val="none" w:sz="0" w:space="0" w:color="auto"/>
              </w:divBdr>
              <w:divsChild>
                <w:div w:id="639311204">
                  <w:marLeft w:val="0"/>
                  <w:marRight w:val="0"/>
                  <w:marTop w:val="0"/>
                  <w:marBottom w:val="0"/>
                  <w:divBdr>
                    <w:top w:val="none" w:sz="0" w:space="0" w:color="auto"/>
                    <w:left w:val="none" w:sz="0" w:space="0" w:color="auto"/>
                    <w:bottom w:val="none" w:sz="0" w:space="0" w:color="auto"/>
                    <w:right w:val="none" w:sz="0" w:space="0" w:color="auto"/>
                  </w:divBdr>
                </w:div>
              </w:divsChild>
            </w:div>
            <w:div w:id="1588494285">
              <w:marLeft w:val="0"/>
              <w:marRight w:val="0"/>
              <w:marTop w:val="0"/>
              <w:marBottom w:val="0"/>
              <w:divBdr>
                <w:top w:val="none" w:sz="0" w:space="0" w:color="auto"/>
                <w:left w:val="none" w:sz="0" w:space="0" w:color="auto"/>
                <w:bottom w:val="none" w:sz="0" w:space="0" w:color="auto"/>
                <w:right w:val="none" w:sz="0" w:space="0" w:color="auto"/>
              </w:divBdr>
              <w:divsChild>
                <w:div w:id="1387951608">
                  <w:marLeft w:val="0"/>
                  <w:marRight w:val="0"/>
                  <w:marTop w:val="0"/>
                  <w:marBottom w:val="0"/>
                  <w:divBdr>
                    <w:top w:val="none" w:sz="0" w:space="0" w:color="auto"/>
                    <w:left w:val="none" w:sz="0" w:space="0" w:color="auto"/>
                    <w:bottom w:val="none" w:sz="0" w:space="0" w:color="auto"/>
                    <w:right w:val="none" w:sz="0" w:space="0" w:color="auto"/>
                  </w:divBdr>
                </w:div>
              </w:divsChild>
            </w:div>
            <w:div w:id="373970988">
              <w:marLeft w:val="0"/>
              <w:marRight w:val="0"/>
              <w:marTop w:val="0"/>
              <w:marBottom w:val="0"/>
              <w:divBdr>
                <w:top w:val="none" w:sz="0" w:space="0" w:color="auto"/>
                <w:left w:val="none" w:sz="0" w:space="0" w:color="auto"/>
                <w:bottom w:val="none" w:sz="0" w:space="0" w:color="auto"/>
                <w:right w:val="none" w:sz="0" w:space="0" w:color="auto"/>
              </w:divBdr>
              <w:divsChild>
                <w:div w:id="437991487">
                  <w:marLeft w:val="0"/>
                  <w:marRight w:val="0"/>
                  <w:marTop w:val="0"/>
                  <w:marBottom w:val="0"/>
                  <w:divBdr>
                    <w:top w:val="none" w:sz="0" w:space="0" w:color="auto"/>
                    <w:left w:val="none" w:sz="0" w:space="0" w:color="auto"/>
                    <w:bottom w:val="none" w:sz="0" w:space="0" w:color="auto"/>
                    <w:right w:val="none" w:sz="0" w:space="0" w:color="auto"/>
                  </w:divBdr>
                </w:div>
                <w:div w:id="1344890911">
                  <w:marLeft w:val="0"/>
                  <w:marRight w:val="0"/>
                  <w:marTop w:val="0"/>
                  <w:marBottom w:val="0"/>
                  <w:divBdr>
                    <w:top w:val="none" w:sz="0" w:space="0" w:color="auto"/>
                    <w:left w:val="none" w:sz="0" w:space="0" w:color="auto"/>
                    <w:bottom w:val="none" w:sz="0" w:space="0" w:color="auto"/>
                    <w:right w:val="none" w:sz="0" w:space="0" w:color="auto"/>
                  </w:divBdr>
                </w:div>
              </w:divsChild>
            </w:div>
            <w:div w:id="1810896659">
              <w:marLeft w:val="0"/>
              <w:marRight w:val="0"/>
              <w:marTop w:val="0"/>
              <w:marBottom w:val="0"/>
              <w:divBdr>
                <w:top w:val="none" w:sz="0" w:space="0" w:color="auto"/>
                <w:left w:val="none" w:sz="0" w:space="0" w:color="auto"/>
                <w:bottom w:val="none" w:sz="0" w:space="0" w:color="auto"/>
                <w:right w:val="none" w:sz="0" w:space="0" w:color="auto"/>
              </w:divBdr>
              <w:divsChild>
                <w:div w:id="764617373">
                  <w:marLeft w:val="0"/>
                  <w:marRight w:val="0"/>
                  <w:marTop w:val="0"/>
                  <w:marBottom w:val="0"/>
                  <w:divBdr>
                    <w:top w:val="none" w:sz="0" w:space="0" w:color="auto"/>
                    <w:left w:val="none" w:sz="0" w:space="0" w:color="auto"/>
                    <w:bottom w:val="none" w:sz="0" w:space="0" w:color="auto"/>
                    <w:right w:val="none" w:sz="0" w:space="0" w:color="auto"/>
                  </w:divBdr>
                </w:div>
              </w:divsChild>
            </w:div>
            <w:div w:id="256913566">
              <w:marLeft w:val="0"/>
              <w:marRight w:val="0"/>
              <w:marTop w:val="0"/>
              <w:marBottom w:val="0"/>
              <w:divBdr>
                <w:top w:val="none" w:sz="0" w:space="0" w:color="auto"/>
                <w:left w:val="none" w:sz="0" w:space="0" w:color="auto"/>
                <w:bottom w:val="none" w:sz="0" w:space="0" w:color="auto"/>
                <w:right w:val="none" w:sz="0" w:space="0" w:color="auto"/>
              </w:divBdr>
              <w:divsChild>
                <w:div w:id="1035155854">
                  <w:marLeft w:val="0"/>
                  <w:marRight w:val="0"/>
                  <w:marTop w:val="0"/>
                  <w:marBottom w:val="0"/>
                  <w:divBdr>
                    <w:top w:val="none" w:sz="0" w:space="0" w:color="auto"/>
                    <w:left w:val="none" w:sz="0" w:space="0" w:color="auto"/>
                    <w:bottom w:val="none" w:sz="0" w:space="0" w:color="auto"/>
                    <w:right w:val="none" w:sz="0" w:space="0" w:color="auto"/>
                  </w:divBdr>
                </w:div>
              </w:divsChild>
            </w:div>
            <w:div w:id="1939554543">
              <w:marLeft w:val="0"/>
              <w:marRight w:val="0"/>
              <w:marTop w:val="0"/>
              <w:marBottom w:val="0"/>
              <w:divBdr>
                <w:top w:val="none" w:sz="0" w:space="0" w:color="auto"/>
                <w:left w:val="none" w:sz="0" w:space="0" w:color="auto"/>
                <w:bottom w:val="none" w:sz="0" w:space="0" w:color="auto"/>
                <w:right w:val="none" w:sz="0" w:space="0" w:color="auto"/>
              </w:divBdr>
              <w:divsChild>
                <w:div w:id="800002526">
                  <w:marLeft w:val="0"/>
                  <w:marRight w:val="0"/>
                  <w:marTop w:val="0"/>
                  <w:marBottom w:val="0"/>
                  <w:divBdr>
                    <w:top w:val="none" w:sz="0" w:space="0" w:color="auto"/>
                    <w:left w:val="none" w:sz="0" w:space="0" w:color="auto"/>
                    <w:bottom w:val="none" w:sz="0" w:space="0" w:color="auto"/>
                    <w:right w:val="none" w:sz="0" w:space="0" w:color="auto"/>
                  </w:divBdr>
                </w:div>
              </w:divsChild>
            </w:div>
            <w:div w:id="312835411">
              <w:marLeft w:val="0"/>
              <w:marRight w:val="0"/>
              <w:marTop w:val="0"/>
              <w:marBottom w:val="0"/>
              <w:divBdr>
                <w:top w:val="none" w:sz="0" w:space="0" w:color="auto"/>
                <w:left w:val="none" w:sz="0" w:space="0" w:color="auto"/>
                <w:bottom w:val="none" w:sz="0" w:space="0" w:color="auto"/>
                <w:right w:val="none" w:sz="0" w:space="0" w:color="auto"/>
              </w:divBdr>
              <w:divsChild>
                <w:div w:id="743337155">
                  <w:marLeft w:val="0"/>
                  <w:marRight w:val="0"/>
                  <w:marTop w:val="0"/>
                  <w:marBottom w:val="0"/>
                  <w:divBdr>
                    <w:top w:val="none" w:sz="0" w:space="0" w:color="auto"/>
                    <w:left w:val="none" w:sz="0" w:space="0" w:color="auto"/>
                    <w:bottom w:val="none" w:sz="0" w:space="0" w:color="auto"/>
                    <w:right w:val="none" w:sz="0" w:space="0" w:color="auto"/>
                  </w:divBdr>
                </w:div>
              </w:divsChild>
            </w:div>
            <w:div w:id="1075669090">
              <w:marLeft w:val="0"/>
              <w:marRight w:val="0"/>
              <w:marTop w:val="0"/>
              <w:marBottom w:val="0"/>
              <w:divBdr>
                <w:top w:val="none" w:sz="0" w:space="0" w:color="auto"/>
                <w:left w:val="none" w:sz="0" w:space="0" w:color="auto"/>
                <w:bottom w:val="none" w:sz="0" w:space="0" w:color="auto"/>
                <w:right w:val="none" w:sz="0" w:space="0" w:color="auto"/>
              </w:divBdr>
              <w:divsChild>
                <w:div w:id="2060083445">
                  <w:marLeft w:val="0"/>
                  <w:marRight w:val="0"/>
                  <w:marTop w:val="0"/>
                  <w:marBottom w:val="0"/>
                  <w:divBdr>
                    <w:top w:val="none" w:sz="0" w:space="0" w:color="auto"/>
                    <w:left w:val="none" w:sz="0" w:space="0" w:color="auto"/>
                    <w:bottom w:val="none" w:sz="0" w:space="0" w:color="auto"/>
                    <w:right w:val="none" w:sz="0" w:space="0" w:color="auto"/>
                  </w:divBdr>
                </w:div>
              </w:divsChild>
            </w:div>
            <w:div w:id="426004302">
              <w:marLeft w:val="0"/>
              <w:marRight w:val="0"/>
              <w:marTop w:val="0"/>
              <w:marBottom w:val="0"/>
              <w:divBdr>
                <w:top w:val="none" w:sz="0" w:space="0" w:color="auto"/>
                <w:left w:val="none" w:sz="0" w:space="0" w:color="auto"/>
                <w:bottom w:val="none" w:sz="0" w:space="0" w:color="auto"/>
                <w:right w:val="none" w:sz="0" w:space="0" w:color="auto"/>
              </w:divBdr>
              <w:divsChild>
                <w:div w:id="235939299">
                  <w:marLeft w:val="0"/>
                  <w:marRight w:val="0"/>
                  <w:marTop w:val="0"/>
                  <w:marBottom w:val="0"/>
                  <w:divBdr>
                    <w:top w:val="none" w:sz="0" w:space="0" w:color="auto"/>
                    <w:left w:val="none" w:sz="0" w:space="0" w:color="auto"/>
                    <w:bottom w:val="none" w:sz="0" w:space="0" w:color="auto"/>
                    <w:right w:val="none" w:sz="0" w:space="0" w:color="auto"/>
                  </w:divBdr>
                </w:div>
              </w:divsChild>
            </w:div>
            <w:div w:id="1134299874">
              <w:marLeft w:val="0"/>
              <w:marRight w:val="0"/>
              <w:marTop w:val="0"/>
              <w:marBottom w:val="0"/>
              <w:divBdr>
                <w:top w:val="none" w:sz="0" w:space="0" w:color="auto"/>
                <w:left w:val="none" w:sz="0" w:space="0" w:color="auto"/>
                <w:bottom w:val="none" w:sz="0" w:space="0" w:color="auto"/>
                <w:right w:val="none" w:sz="0" w:space="0" w:color="auto"/>
              </w:divBdr>
              <w:divsChild>
                <w:div w:id="346257138">
                  <w:marLeft w:val="0"/>
                  <w:marRight w:val="0"/>
                  <w:marTop w:val="0"/>
                  <w:marBottom w:val="0"/>
                  <w:divBdr>
                    <w:top w:val="none" w:sz="0" w:space="0" w:color="auto"/>
                    <w:left w:val="none" w:sz="0" w:space="0" w:color="auto"/>
                    <w:bottom w:val="none" w:sz="0" w:space="0" w:color="auto"/>
                    <w:right w:val="none" w:sz="0" w:space="0" w:color="auto"/>
                  </w:divBdr>
                </w:div>
              </w:divsChild>
            </w:div>
            <w:div w:id="593829971">
              <w:marLeft w:val="0"/>
              <w:marRight w:val="0"/>
              <w:marTop w:val="0"/>
              <w:marBottom w:val="0"/>
              <w:divBdr>
                <w:top w:val="none" w:sz="0" w:space="0" w:color="auto"/>
                <w:left w:val="none" w:sz="0" w:space="0" w:color="auto"/>
                <w:bottom w:val="none" w:sz="0" w:space="0" w:color="auto"/>
                <w:right w:val="none" w:sz="0" w:space="0" w:color="auto"/>
              </w:divBdr>
              <w:divsChild>
                <w:div w:id="242182269">
                  <w:marLeft w:val="0"/>
                  <w:marRight w:val="0"/>
                  <w:marTop w:val="0"/>
                  <w:marBottom w:val="0"/>
                  <w:divBdr>
                    <w:top w:val="none" w:sz="0" w:space="0" w:color="auto"/>
                    <w:left w:val="none" w:sz="0" w:space="0" w:color="auto"/>
                    <w:bottom w:val="none" w:sz="0" w:space="0" w:color="auto"/>
                    <w:right w:val="none" w:sz="0" w:space="0" w:color="auto"/>
                  </w:divBdr>
                </w:div>
              </w:divsChild>
            </w:div>
            <w:div w:id="334190323">
              <w:marLeft w:val="0"/>
              <w:marRight w:val="0"/>
              <w:marTop w:val="0"/>
              <w:marBottom w:val="0"/>
              <w:divBdr>
                <w:top w:val="none" w:sz="0" w:space="0" w:color="auto"/>
                <w:left w:val="none" w:sz="0" w:space="0" w:color="auto"/>
                <w:bottom w:val="none" w:sz="0" w:space="0" w:color="auto"/>
                <w:right w:val="none" w:sz="0" w:space="0" w:color="auto"/>
              </w:divBdr>
              <w:divsChild>
                <w:div w:id="785929886">
                  <w:marLeft w:val="0"/>
                  <w:marRight w:val="0"/>
                  <w:marTop w:val="0"/>
                  <w:marBottom w:val="0"/>
                  <w:divBdr>
                    <w:top w:val="none" w:sz="0" w:space="0" w:color="auto"/>
                    <w:left w:val="none" w:sz="0" w:space="0" w:color="auto"/>
                    <w:bottom w:val="none" w:sz="0" w:space="0" w:color="auto"/>
                    <w:right w:val="none" w:sz="0" w:space="0" w:color="auto"/>
                  </w:divBdr>
                </w:div>
              </w:divsChild>
            </w:div>
            <w:div w:id="1103185342">
              <w:marLeft w:val="0"/>
              <w:marRight w:val="0"/>
              <w:marTop w:val="0"/>
              <w:marBottom w:val="0"/>
              <w:divBdr>
                <w:top w:val="none" w:sz="0" w:space="0" w:color="auto"/>
                <w:left w:val="none" w:sz="0" w:space="0" w:color="auto"/>
                <w:bottom w:val="none" w:sz="0" w:space="0" w:color="auto"/>
                <w:right w:val="none" w:sz="0" w:space="0" w:color="auto"/>
              </w:divBdr>
              <w:divsChild>
                <w:div w:id="1082948081">
                  <w:marLeft w:val="0"/>
                  <w:marRight w:val="0"/>
                  <w:marTop w:val="0"/>
                  <w:marBottom w:val="0"/>
                  <w:divBdr>
                    <w:top w:val="none" w:sz="0" w:space="0" w:color="auto"/>
                    <w:left w:val="none" w:sz="0" w:space="0" w:color="auto"/>
                    <w:bottom w:val="none" w:sz="0" w:space="0" w:color="auto"/>
                    <w:right w:val="none" w:sz="0" w:space="0" w:color="auto"/>
                  </w:divBdr>
                </w:div>
              </w:divsChild>
            </w:div>
            <w:div w:id="1244335164">
              <w:marLeft w:val="0"/>
              <w:marRight w:val="0"/>
              <w:marTop w:val="0"/>
              <w:marBottom w:val="0"/>
              <w:divBdr>
                <w:top w:val="none" w:sz="0" w:space="0" w:color="auto"/>
                <w:left w:val="none" w:sz="0" w:space="0" w:color="auto"/>
                <w:bottom w:val="none" w:sz="0" w:space="0" w:color="auto"/>
                <w:right w:val="none" w:sz="0" w:space="0" w:color="auto"/>
              </w:divBdr>
              <w:divsChild>
                <w:div w:id="665321514">
                  <w:marLeft w:val="0"/>
                  <w:marRight w:val="0"/>
                  <w:marTop w:val="0"/>
                  <w:marBottom w:val="0"/>
                  <w:divBdr>
                    <w:top w:val="none" w:sz="0" w:space="0" w:color="auto"/>
                    <w:left w:val="none" w:sz="0" w:space="0" w:color="auto"/>
                    <w:bottom w:val="none" w:sz="0" w:space="0" w:color="auto"/>
                    <w:right w:val="none" w:sz="0" w:space="0" w:color="auto"/>
                  </w:divBdr>
                </w:div>
              </w:divsChild>
            </w:div>
            <w:div w:id="1592083053">
              <w:marLeft w:val="0"/>
              <w:marRight w:val="0"/>
              <w:marTop w:val="0"/>
              <w:marBottom w:val="0"/>
              <w:divBdr>
                <w:top w:val="none" w:sz="0" w:space="0" w:color="auto"/>
                <w:left w:val="none" w:sz="0" w:space="0" w:color="auto"/>
                <w:bottom w:val="none" w:sz="0" w:space="0" w:color="auto"/>
                <w:right w:val="none" w:sz="0" w:space="0" w:color="auto"/>
              </w:divBdr>
              <w:divsChild>
                <w:div w:id="1463579612">
                  <w:marLeft w:val="0"/>
                  <w:marRight w:val="0"/>
                  <w:marTop w:val="0"/>
                  <w:marBottom w:val="0"/>
                  <w:divBdr>
                    <w:top w:val="none" w:sz="0" w:space="0" w:color="auto"/>
                    <w:left w:val="none" w:sz="0" w:space="0" w:color="auto"/>
                    <w:bottom w:val="none" w:sz="0" w:space="0" w:color="auto"/>
                    <w:right w:val="none" w:sz="0" w:space="0" w:color="auto"/>
                  </w:divBdr>
                </w:div>
              </w:divsChild>
            </w:div>
            <w:div w:id="411584657">
              <w:marLeft w:val="0"/>
              <w:marRight w:val="0"/>
              <w:marTop w:val="0"/>
              <w:marBottom w:val="0"/>
              <w:divBdr>
                <w:top w:val="none" w:sz="0" w:space="0" w:color="auto"/>
                <w:left w:val="none" w:sz="0" w:space="0" w:color="auto"/>
                <w:bottom w:val="none" w:sz="0" w:space="0" w:color="auto"/>
                <w:right w:val="none" w:sz="0" w:space="0" w:color="auto"/>
              </w:divBdr>
              <w:divsChild>
                <w:div w:id="1831604963">
                  <w:marLeft w:val="0"/>
                  <w:marRight w:val="0"/>
                  <w:marTop w:val="0"/>
                  <w:marBottom w:val="0"/>
                  <w:divBdr>
                    <w:top w:val="none" w:sz="0" w:space="0" w:color="auto"/>
                    <w:left w:val="none" w:sz="0" w:space="0" w:color="auto"/>
                    <w:bottom w:val="none" w:sz="0" w:space="0" w:color="auto"/>
                    <w:right w:val="none" w:sz="0" w:space="0" w:color="auto"/>
                  </w:divBdr>
                </w:div>
              </w:divsChild>
            </w:div>
            <w:div w:id="1258558616">
              <w:marLeft w:val="0"/>
              <w:marRight w:val="0"/>
              <w:marTop w:val="0"/>
              <w:marBottom w:val="0"/>
              <w:divBdr>
                <w:top w:val="none" w:sz="0" w:space="0" w:color="auto"/>
                <w:left w:val="none" w:sz="0" w:space="0" w:color="auto"/>
                <w:bottom w:val="none" w:sz="0" w:space="0" w:color="auto"/>
                <w:right w:val="none" w:sz="0" w:space="0" w:color="auto"/>
              </w:divBdr>
              <w:divsChild>
                <w:div w:id="17047926">
                  <w:marLeft w:val="0"/>
                  <w:marRight w:val="0"/>
                  <w:marTop w:val="0"/>
                  <w:marBottom w:val="0"/>
                  <w:divBdr>
                    <w:top w:val="none" w:sz="0" w:space="0" w:color="auto"/>
                    <w:left w:val="none" w:sz="0" w:space="0" w:color="auto"/>
                    <w:bottom w:val="none" w:sz="0" w:space="0" w:color="auto"/>
                    <w:right w:val="none" w:sz="0" w:space="0" w:color="auto"/>
                  </w:divBdr>
                </w:div>
              </w:divsChild>
            </w:div>
            <w:div w:id="794370240">
              <w:marLeft w:val="0"/>
              <w:marRight w:val="0"/>
              <w:marTop w:val="0"/>
              <w:marBottom w:val="0"/>
              <w:divBdr>
                <w:top w:val="none" w:sz="0" w:space="0" w:color="auto"/>
                <w:left w:val="none" w:sz="0" w:space="0" w:color="auto"/>
                <w:bottom w:val="none" w:sz="0" w:space="0" w:color="auto"/>
                <w:right w:val="none" w:sz="0" w:space="0" w:color="auto"/>
              </w:divBdr>
              <w:divsChild>
                <w:div w:id="545458398">
                  <w:marLeft w:val="0"/>
                  <w:marRight w:val="0"/>
                  <w:marTop w:val="0"/>
                  <w:marBottom w:val="0"/>
                  <w:divBdr>
                    <w:top w:val="none" w:sz="0" w:space="0" w:color="auto"/>
                    <w:left w:val="none" w:sz="0" w:space="0" w:color="auto"/>
                    <w:bottom w:val="none" w:sz="0" w:space="0" w:color="auto"/>
                    <w:right w:val="none" w:sz="0" w:space="0" w:color="auto"/>
                  </w:divBdr>
                </w:div>
              </w:divsChild>
            </w:div>
            <w:div w:id="183131739">
              <w:marLeft w:val="0"/>
              <w:marRight w:val="0"/>
              <w:marTop w:val="0"/>
              <w:marBottom w:val="0"/>
              <w:divBdr>
                <w:top w:val="none" w:sz="0" w:space="0" w:color="auto"/>
                <w:left w:val="none" w:sz="0" w:space="0" w:color="auto"/>
                <w:bottom w:val="none" w:sz="0" w:space="0" w:color="auto"/>
                <w:right w:val="none" w:sz="0" w:space="0" w:color="auto"/>
              </w:divBdr>
              <w:divsChild>
                <w:div w:id="1881822945">
                  <w:marLeft w:val="0"/>
                  <w:marRight w:val="0"/>
                  <w:marTop w:val="0"/>
                  <w:marBottom w:val="0"/>
                  <w:divBdr>
                    <w:top w:val="none" w:sz="0" w:space="0" w:color="auto"/>
                    <w:left w:val="none" w:sz="0" w:space="0" w:color="auto"/>
                    <w:bottom w:val="none" w:sz="0" w:space="0" w:color="auto"/>
                    <w:right w:val="none" w:sz="0" w:space="0" w:color="auto"/>
                  </w:divBdr>
                </w:div>
              </w:divsChild>
            </w:div>
            <w:div w:id="723404515">
              <w:marLeft w:val="0"/>
              <w:marRight w:val="0"/>
              <w:marTop w:val="0"/>
              <w:marBottom w:val="0"/>
              <w:divBdr>
                <w:top w:val="none" w:sz="0" w:space="0" w:color="auto"/>
                <w:left w:val="none" w:sz="0" w:space="0" w:color="auto"/>
                <w:bottom w:val="none" w:sz="0" w:space="0" w:color="auto"/>
                <w:right w:val="none" w:sz="0" w:space="0" w:color="auto"/>
              </w:divBdr>
              <w:divsChild>
                <w:div w:id="2018382450">
                  <w:marLeft w:val="0"/>
                  <w:marRight w:val="0"/>
                  <w:marTop w:val="0"/>
                  <w:marBottom w:val="0"/>
                  <w:divBdr>
                    <w:top w:val="none" w:sz="0" w:space="0" w:color="auto"/>
                    <w:left w:val="none" w:sz="0" w:space="0" w:color="auto"/>
                    <w:bottom w:val="none" w:sz="0" w:space="0" w:color="auto"/>
                    <w:right w:val="none" w:sz="0" w:space="0" w:color="auto"/>
                  </w:divBdr>
                </w:div>
              </w:divsChild>
            </w:div>
            <w:div w:id="601036017">
              <w:marLeft w:val="0"/>
              <w:marRight w:val="0"/>
              <w:marTop w:val="0"/>
              <w:marBottom w:val="0"/>
              <w:divBdr>
                <w:top w:val="none" w:sz="0" w:space="0" w:color="auto"/>
                <w:left w:val="none" w:sz="0" w:space="0" w:color="auto"/>
                <w:bottom w:val="none" w:sz="0" w:space="0" w:color="auto"/>
                <w:right w:val="none" w:sz="0" w:space="0" w:color="auto"/>
              </w:divBdr>
              <w:divsChild>
                <w:div w:id="497892704">
                  <w:marLeft w:val="0"/>
                  <w:marRight w:val="0"/>
                  <w:marTop w:val="0"/>
                  <w:marBottom w:val="0"/>
                  <w:divBdr>
                    <w:top w:val="none" w:sz="0" w:space="0" w:color="auto"/>
                    <w:left w:val="none" w:sz="0" w:space="0" w:color="auto"/>
                    <w:bottom w:val="none" w:sz="0" w:space="0" w:color="auto"/>
                    <w:right w:val="none" w:sz="0" w:space="0" w:color="auto"/>
                  </w:divBdr>
                </w:div>
              </w:divsChild>
            </w:div>
            <w:div w:id="579876692">
              <w:marLeft w:val="0"/>
              <w:marRight w:val="0"/>
              <w:marTop w:val="0"/>
              <w:marBottom w:val="0"/>
              <w:divBdr>
                <w:top w:val="none" w:sz="0" w:space="0" w:color="auto"/>
                <w:left w:val="none" w:sz="0" w:space="0" w:color="auto"/>
                <w:bottom w:val="none" w:sz="0" w:space="0" w:color="auto"/>
                <w:right w:val="none" w:sz="0" w:space="0" w:color="auto"/>
              </w:divBdr>
              <w:divsChild>
                <w:div w:id="2040667249">
                  <w:marLeft w:val="0"/>
                  <w:marRight w:val="0"/>
                  <w:marTop w:val="0"/>
                  <w:marBottom w:val="0"/>
                  <w:divBdr>
                    <w:top w:val="none" w:sz="0" w:space="0" w:color="auto"/>
                    <w:left w:val="none" w:sz="0" w:space="0" w:color="auto"/>
                    <w:bottom w:val="none" w:sz="0" w:space="0" w:color="auto"/>
                    <w:right w:val="none" w:sz="0" w:space="0" w:color="auto"/>
                  </w:divBdr>
                </w:div>
              </w:divsChild>
            </w:div>
            <w:div w:id="264507077">
              <w:marLeft w:val="0"/>
              <w:marRight w:val="0"/>
              <w:marTop w:val="0"/>
              <w:marBottom w:val="0"/>
              <w:divBdr>
                <w:top w:val="none" w:sz="0" w:space="0" w:color="auto"/>
                <w:left w:val="none" w:sz="0" w:space="0" w:color="auto"/>
                <w:bottom w:val="none" w:sz="0" w:space="0" w:color="auto"/>
                <w:right w:val="none" w:sz="0" w:space="0" w:color="auto"/>
              </w:divBdr>
              <w:divsChild>
                <w:div w:id="730613752">
                  <w:marLeft w:val="0"/>
                  <w:marRight w:val="0"/>
                  <w:marTop w:val="0"/>
                  <w:marBottom w:val="0"/>
                  <w:divBdr>
                    <w:top w:val="none" w:sz="0" w:space="0" w:color="auto"/>
                    <w:left w:val="none" w:sz="0" w:space="0" w:color="auto"/>
                    <w:bottom w:val="none" w:sz="0" w:space="0" w:color="auto"/>
                    <w:right w:val="none" w:sz="0" w:space="0" w:color="auto"/>
                  </w:divBdr>
                </w:div>
              </w:divsChild>
            </w:div>
            <w:div w:id="525367751">
              <w:marLeft w:val="0"/>
              <w:marRight w:val="0"/>
              <w:marTop w:val="0"/>
              <w:marBottom w:val="0"/>
              <w:divBdr>
                <w:top w:val="none" w:sz="0" w:space="0" w:color="auto"/>
                <w:left w:val="none" w:sz="0" w:space="0" w:color="auto"/>
                <w:bottom w:val="none" w:sz="0" w:space="0" w:color="auto"/>
                <w:right w:val="none" w:sz="0" w:space="0" w:color="auto"/>
              </w:divBdr>
              <w:divsChild>
                <w:div w:id="933393901">
                  <w:marLeft w:val="0"/>
                  <w:marRight w:val="0"/>
                  <w:marTop w:val="0"/>
                  <w:marBottom w:val="0"/>
                  <w:divBdr>
                    <w:top w:val="none" w:sz="0" w:space="0" w:color="auto"/>
                    <w:left w:val="none" w:sz="0" w:space="0" w:color="auto"/>
                    <w:bottom w:val="none" w:sz="0" w:space="0" w:color="auto"/>
                    <w:right w:val="none" w:sz="0" w:space="0" w:color="auto"/>
                  </w:divBdr>
                </w:div>
              </w:divsChild>
            </w:div>
            <w:div w:id="41247777">
              <w:marLeft w:val="0"/>
              <w:marRight w:val="0"/>
              <w:marTop w:val="0"/>
              <w:marBottom w:val="0"/>
              <w:divBdr>
                <w:top w:val="none" w:sz="0" w:space="0" w:color="auto"/>
                <w:left w:val="none" w:sz="0" w:space="0" w:color="auto"/>
                <w:bottom w:val="none" w:sz="0" w:space="0" w:color="auto"/>
                <w:right w:val="none" w:sz="0" w:space="0" w:color="auto"/>
              </w:divBdr>
              <w:divsChild>
                <w:div w:id="20337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9882">
      <w:bodyDiv w:val="1"/>
      <w:marLeft w:val="0"/>
      <w:marRight w:val="0"/>
      <w:marTop w:val="0"/>
      <w:marBottom w:val="0"/>
      <w:divBdr>
        <w:top w:val="none" w:sz="0" w:space="0" w:color="auto"/>
        <w:left w:val="none" w:sz="0" w:space="0" w:color="auto"/>
        <w:bottom w:val="none" w:sz="0" w:space="0" w:color="auto"/>
        <w:right w:val="none" w:sz="0" w:space="0" w:color="auto"/>
      </w:divBdr>
    </w:div>
    <w:div w:id="685903522">
      <w:bodyDiv w:val="1"/>
      <w:marLeft w:val="0"/>
      <w:marRight w:val="0"/>
      <w:marTop w:val="0"/>
      <w:marBottom w:val="0"/>
      <w:divBdr>
        <w:top w:val="none" w:sz="0" w:space="0" w:color="auto"/>
        <w:left w:val="none" w:sz="0" w:space="0" w:color="auto"/>
        <w:bottom w:val="none" w:sz="0" w:space="0" w:color="auto"/>
        <w:right w:val="none" w:sz="0" w:space="0" w:color="auto"/>
      </w:divBdr>
      <w:divsChild>
        <w:div w:id="1579242920">
          <w:marLeft w:val="0"/>
          <w:marRight w:val="0"/>
          <w:marTop w:val="0"/>
          <w:marBottom w:val="0"/>
          <w:divBdr>
            <w:top w:val="none" w:sz="0" w:space="0" w:color="auto"/>
            <w:left w:val="none" w:sz="0" w:space="0" w:color="auto"/>
            <w:bottom w:val="none" w:sz="0" w:space="0" w:color="auto"/>
            <w:right w:val="none" w:sz="0" w:space="0" w:color="auto"/>
          </w:divBdr>
          <w:divsChild>
            <w:div w:id="1862280774">
              <w:marLeft w:val="0"/>
              <w:marRight w:val="0"/>
              <w:marTop w:val="0"/>
              <w:marBottom w:val="0"/>
              <w:divBdr>
                <w:top w:val="none" w:sz="0" w:space="0" w:color="auto"/>
                <w:left w:val="none" w:sz="0" w:space="0" w:color="auto"/>
                <w:bottom w:val="none" w:sz="0" w:space="0" w:color="auto"/>
                <w:right w:val="none" w:sz="0" w:space="0" w:color="auto"/>
              </w:divBdr>
              <w:divsChild>
                <w:div w:id="2096630477">
                  <w:marLeft w:val="0"/>
                  <w:marRight w:val="0"/>
                  <w:marTop w:val="0"/>
                  <w:marBottom w:val="0"/>
                  <w:divBdr>
                    <w:top w:val="none" w:sz="0" w:space="0" w:color="auto"/>
                    <w:left w:val="none" w:sz="0" w:space="0" w:color="auto"/>
                    <w:bottom w:val="none" w:sz="0" w:space="0" w:color="auto"/>
                    <w:right w:val="none" w:sz="0" w:space="0" w:color="auto"/>
                  </w:divBdr>
                </w:div>
              </w:divsChild>
            </w:div>
            <w:div w:id="1987389997">
              <w:marLeft w:val="0"/>
              <w:marRight w:val="0"/>
              <w:marTop w:val="0"/>
              <w:marBottom w:val="0"/>
              <w:divBdr>
                <w:top w:val="none" w:sz="0" w:space="0" w:color="auto"/>
                <w:left w:val="none" w:sz="0" w:space="0" w:color="auto"/>
                <w:bottom w:val="none" w:sz="0" w:space="0" w:color="auto"/>
                <w:right w:val="none" w:sz="0" w:space="0" w:color="auto"/>
              </w:divBdr>
              <w:divsChild>
                <w:div w:id="1877307810">
                  <w:marLeft w:val="0"/>
                  <w:marRight w:val="0"/>
                  <w:marTop w:val="0"/>
                  <w:marBottom w:val="0"/>
                  <w:divBdr>
                    <w:top w:val="none" w:sz="0" w:space="0" w:color="auto"/>
                    <w:left w:val="none" w:sz="0" w:space="0" w:color="auto"/>
                    <w:bottom w:val="none" w:sz="0" w:space="0" w:color="auto"/>
                    <w:right w:val="none" w:sz="0" w:space="0" w:color="auto"/>
                  </w:divBdr>
                </w:div>
              </w:divsChild>
            </w:div>
            <w:div w:id="665321989">
              <w:marLeft w:val="0"/>
              <w:marRight w:val="0"/>
              <w:marTop w:val="0"/>
              <w:marBottom w:val="0"/>
              <w:divBdr>
                <w:top w:val="none" w:sz="0" w:space="0" w:color="auto"/>
                <w:left w:val="none" w:sz="0" w:space="0" w:color="auto"/>
                <w:bottom w:val="none" w:sz="0" w:space="0" w:color="auto"/>
                <w:right w:val="none" w:sz="0" w:space="0" w:color="auto"/>
              </w:divBdr>
              <w:divsChild>
                <w:div w:id="273446024">
                  <w:marLeft w:val="0"/>
                  <w:marRight w:val="0"/>
                  <w:marTop w:val="0"/>
                  <w:marBottom w:val="0"/>
                  <w:divBdr>
                    <w:top w:val="none" w:sz="0" w:space="0" w:color="auto"/>
                    <w:left w:val="none" w:sz="0" w:space="0" w:color="auto"/>
                    <w:bottom w:val="none" w:sz="0" w:space="0" w:color="auto"/>
                    <w:right w:val="none" w:sz="0" w:space="0" w:color="auto"/>
                  </w:divBdr>
                </w:div>
              </w:divsChild>
            </w:div>
            <w:div w:id="307168526">
              <w:marLeft w:val="0"/>
              <w:marRight w:val="0"/>
              <w:marTop w:val="0"/>
              <w:marBottom w:val="0"/>
              <w:divBdr>
                <w:top w:val="none" w:sz="0" w:space="0" w:color="auto"/>
                <w:left w:val="none" w:sz="0" w:space="0" w:color="auto"/>
                <w:bottom w:val="none" w:sz="0" w:space="0" w:color="auto"/>
                <w:right w:val="none" w:sz="0" w:space="0" w:color="auto"/>
              </w:divBdr>
              <w:divsChild>
                <w:div w:id="145317465">
                  <w:marLeft w:val="0"/>
                  <w:marRight w:val="0"/>
                  <w:marTop w:val="0"/>
                  <w:marBottom w:val="0"/>
                  <w:divBdr>
                    <w:top w:val="none" w:sz="0" w:space="0" w:color="auto"/>
                    <w:left w:val="none" w:sz="0" w:space="0" w:color="auto"/>
                    <w:bottom w:val="none" w:sz="0" w:space="0" w:color="auto"/>
                    <w:right w:val="none" w:sz="0" w:space="0" w:color="auto"/>
                  </w:divBdr>
                </w:div>
              </w:divsChild>
            </w:div>
            <w:div w:id="1766802190">
              <w:marLeft w:val="0"/>
              <w:marRight w:val="0"/>
              <w:marTop w:val="0"/>
              <w:marBottom w:val="0"/>
              <w:divBdr>
                <w:top w:val="none" w:sz="0" w:space="0" w:color="auto"/>
                <w:left w:val="none" w:sz="0" w:space="0" w:color="auto"/>
                <w:bottom w:val="none" w:sz="0" w:space="0" w:color="auto"/>
                <w:right w:val="none" w:sz="0" w:space="0" w:color="auto"/>
              </w:divBdr>
              <w:divsChild>
                <w:div w:id="1688363321">
                  <w:marLeft w:val="0"/>
                  <w:marRight w:val="0"/>
                  <w:marTop w:val="0"/>
                  <w:marBottom w:val="0"/>
                  <w:divBdr>
                    <w:top w:val="none" w:sz="0" w:space="0" w:color="auto"/>
                    <w:left w:val="none" w:sz="0" w:space="0" w:color="auto"/>
                    <w:bottom w:val="none" w:sz="0" w:space="0" w:color="auto"/>
                    <w:right w:val="none" w:sz="0" w:space="0" w:color="auto"/>
                  </w:divBdr>
                </w:div>
              </w:divsChild>
            </w:div>
            <w:div w:id="1042555395">
              <w:marLeft w:val="0"/>
              <w:marRight w:val="0"/>
              <w:marTop w:val="0"/>
              <w:marBottom w:val="0"/>
              <w:divBdr>
                <w:top w:val="none" w:sz="0" w:space="0" w:color="auto"/>
                <w:left w:val="none" w:sz="0" w:space="0" w:color="auto"/>
                <w:bottom w:val="none" w:sz="0" w:space="0" w:color="auto"/>
                <w:right w:val="none" w:sz="0" w:space="0" w:color="auto"/>
              </w:divBdr>
              <w:divsChild>
                <w:div w:id="428429025">
                  <w:marLeft w:val="0"/>
                  <w:marRight w:val="0"/>
                  <w:marTop w:val="0"/>
                  <w:marBottom w:val="0"/>
                  <w:divBdr>
                    <w:top w:val="none" w:sz="0" w:space="0" w:color="auto"/>
                    <w:left w:val="none" w:sz="0" w:space="0" w:color="auto"/>
                    <w:bottom w:val="none" w:sz="0" w:space="0" w:color="auto"/>
                    <w:right w:val="none" w:sz="0" w:space="0" w:color="auto"/>
                  </w:divBdr>
                </w:div>
              </w:divsChild>
            </w:div>
            <w:div w:id="1254433657">
              <w:marLeft w:val="0"/>
              <w:marRight w:val="0"/>
              <w:marTop w:val="0"/>
              <w:marBottom w:val="0"/>
              <w:divBdr>
                <w:top w:val="none" w:sz="0" w:space="0" w:color="auto"/>
                <w:left w:val="none" w:sz="0" w:space="0" w:color="auto"/>
                <w:bottom w:val="none" w:sz="0" w:space="0" w:color="auto"/>
                <w:right w:val="none" w:sz="0" w:space="0" w:color="auto"/>
              </w:divBdr>
              <w:divsChild>
                <w:div w:id="1630012058">
                  <w:marLeft w:val="0"/>
                  <w:marRight w:val="0"/>
                  <w:marTop w:val="0"/>
                  <w:marBottom w:val="0"/>
                  <w:divBdr>
                    <w:top w:val="none" w:sz="0" w:space="0" w:color="auto"/>
                    <w:left w:val="none" w:sz="0" w:space="0" w:color="auto"/>
                    <w:bottom w:val="none" w:sz="0" w:space="0" w:color="auto"/>
                    <w:right w:val="none" w:sz="0" w:space="0" w:color="auto"/>
                  </w:divBdr>
                </w:div>
              </w:divsChild>
            </w:div>
            <w:div w:id="1922988596">
              <w:marLeft w:val="0"/>
              <w:marRight w:val="0"/>
              <w:marTop w:val="0"/>
              <w:marBottom w:val="0"/>
              <w:divBdr>
                <w:top w:val="none" w:sz="0" w:space="0" w:color="auto"/>
                <w:left w:val="none" w:sz="0" w:space="0" w:color="auto"/>
                <w:bottom w:val="none" w:sz="0" w:space="0" w:color="auto"/>
                <w:right w:val="none" w:sz="0" w:space="0" w:color="auto"/>
              </w:divBdr>
              <w:divsChild>
                <w:div w:id="2034063976">
                  <w:marLeft w:val="0"/>
                  <w:marRight w:val="0"/>
                  <w:marTop w:val="0"/>
                  <w:marBottom w:val="0"/>
                  <w:divBdr>
                    <w:top w:val="none" w:sz="0" w:space="0" w:color="auto"/>
                    <w:left w:val="none" w:sz="0" w:space="0" w:color="auto"/>
                    <w:bottom w:val="none" w:sz="0" w:space="0" w:color="auto"/>
                    <w:right w:val="none" w:sz="0" w:space="0" w:color="auto"/>
                  </w:divBdr>
                </w:div>
              </w:divsChild>
            </w:div>
            <w:div w:id="1636059533">
              <w:marLeft w:val="0"/>
              <w:marRight w:val="0"/>
              <w:marTop w:val="0"/>
              <w:marBottom w:val="0"/>
              <w:divBdr>
                <w:top w:val="none" w:sz="0" w:space="0" w:color="auto"/>
                <w:left w:val="none" w:sz="0" w:space="0" w:color="auto"/>
                <w:bottom w:val="none" w:sz="0" w:space="0" w:color="auto"/>
                <w:right w:val="none" w:sz="0" w:space="0" w:color="auto"/>
              </w:divBdr>
              <w:divsChild>
                <w:div w:id="1509636425">
                  <w:marLeft w:val="0"/>
                  <w:marRight w:val="0"/>
                  <w:marTop w:val="0"/>
                  <w:marBottom w:val="0"/>
                  <w:divBdr>
                    <w:top w:val="none" w:sz="0" w:space="0" w:color="auto"/>
                    <w:left w:val="none" w:sz="0" w:space="0" w:color="auto"/>
                    <w:bottom w:val="none" w:sz="0" w:space="0" w:color="auto"/>
                    <w:right w:val="none" w:sz="0" w:space="0" w:color="auto"/>
                  </w:divBdr>
                </w:div>
                <w:div w:id="1281499501">
                  <w:marLeft w:val="0"/>
                  <w:marRight w:val="0"/>
                  <w:marTop w:val="0"/>
                  <w:marBottom w:val="0"/>
                  <w:divBdr>
                    <w:top w:val="none" w:sz="0" w:space="0" w:color="auto"/>
                    <w:left w:val="none" w:sz="0" w:space="0" w:color="auto"/>
                    <w:bottom w:val="none" w:sz="0" w:space="0" w:color="auto"/>
                    <w:right w:val="none" w:sz="0" w:space="0" w:color="auto"/>
                  </w:divBdr>
                </w:div>
              </w:divsChild>
            </w:div>
            <w:div w:id="57749414">
              <w:marLeft w:val="0"/>
              <w:marRight w:val="0"/>
              <w:marTop w:val="0"/>
              <w:marBottom w:val="0"/>
              <w:divBdr>
                <w:top w:val="none" w:sz="0" w:space="0" w:color="auto"/>
                <w:left w:val="none" w:sz="0" w:space="0" w:color="auto"/>
                <w:bottom w:val="none" w:sz="0" w:space="0" w:color="auto"/>
                <w:right w:val="none" w:sz="0" w:space="0" w:color="auto"/>
              </w:divBdr>
              <w:divsChild>
                <w:div w:id="1455516159">
                  <w:marLeft w:val="0"/>
                  <w:marRight w:val="0"/>
                  <w:marTop w:val="0"/>
                  <w:marBottom w:val="0"/>
                  <w:divBdr>
                    <w:top w:val="none" w:sz="0" w:space="0" w:color="auto"/>
                    <w:left w:val="none" w:sz="0" w:space="0" w:color="auto"/>
                    <w:bottom w:val="none" w:sz="0" w:space="0" w:color="auto"/>
                    <w:right w:val="none" w:sz="0" w:space="0" w:color="auto"/>
                  </w:divBdr>
                </w:div>
              </w:divsChild>
            </w:div>
            <w:div w:id="1677224130">
              <w:marLeft w:val="0"/>
              <w:marRight w:val="0"/>
              <w:marTop w:val="0"/>
              <w:marBottom w:val="0"/>
              <w:divBdr>
                <w:top w:val="none" w:sz="0" w:space="0" w:color="auto"/>
                <w:left w:val="none" w:sz="0" w:space="0" w:color="auto"/>
                <w:bottom w:val="none" w:sz="0" w:space="0" w:color="auto"/>
                <w:right w:val="none" w:sz="0" w:space="0" w:color="auto"/>
              </w:divBdr>
              <w:divsChild>
                <w:div w:id="214241991">
                  <w:marLeft w:val="0"/>
                  <w:marRight w:val="0"/>
                  <w:marTop w:val="0"/>
                  <w:marBottom w:val="0"/>
                  <w:divBdr>
                    <w:top w:val="none" w:sz="0" w:space="0" w:color="auto"/>
                    <w:left w:val="none" w:sz="0" w:space="0" w:color="auto"/>
                    <w:bottom w:val="none" w:sz="0" w:space="0" w:color="auto"/>
                    <w:right w:val="none" w:sz="0" w:space="0" w:color="auto"/>
                  </w:divBdr>
                </w:div>
              </w:divsChild>
            </w:div>
            <w:div w:id="221216337">
              <w:marLeft w:val="0"/>
              <w:marRight w:val="0"/>
              <w:marTop w:val="0"/>
              <w:marBottom w:val="0"/>
              <w:divBdr>
                <w:top w:val="none" w:sz="0" w:space="0" w:color="auto"/>
                <w:left w:val="none" w:sz="0" w:space="0" w:color="auto"/>
                <w:bottom w:val="none" w:sz="0" w:space="0" w:color="auto"/>
                <w:right w:val="none" w:sz="0" w:space="0" w:color="auto"/>
              </w:divBdr>
              <w:divsChild>
                <w:div w:id="92939697">
                  <w:marLeft w:val="0"/>
                  <w:marRight w:val="0"/>
                  <w:marTop w:val="0"/>
                  <w:marBottom w:val="0"/>
                  <w:divBdr>
                    <w:top w:val="none" w:sz="0" w:space="0" w:color="auto"/>
                    <w:left w:val="none" w:sz="0" w:space="0" w:color="auto"/>
                    <w:bottom w:val="none" w:sz="0" w:space="0" w:color="auto"/>
                    <w:right w:val="none" w:sz="0" w:space="0" w:color="auto"/>
                  </w:divBdr>
                </w:div>
              </w:divsChild>
            </w:div>
            <w:div w:id="1278030461">
              <w:marLeft w:val="0"/>
              <w:marRight w:val="0"/>
              <w:marTop w:val="0"/>
              <w:marBottom w:val="0"/>
              <w:divBdr>
                <w:top w:val="none" w:sz="0" w:space="0" w:color="auto"/>
                <w:left w:val="none" w:sz="0" w:space="0" w:color="auto"/>
                <w:bottom w:val="none" w:sz="0" w:space="0" w:color="auto"/>
                <w:right w:val="none" w:sz="0" w:space="0" w:color="auto"/>
              </w:divBdr>
              <w:divsChild>
                <w:div w:id="124205138">
                  <w:marLeft w:val="0"/>
                  <w:marRight w:val="0"/>
                  <w:marTop w:val="0"/>
                  <w:marBottom w:val="0"/>
                  <w:divBdr>
                    <w:top w:val="none" w:sz="0" w:space="0" w:color="auto"/>
                    <w:left w:val="none" w:sz="0" w:space="0" w:color="auto"/>
                    <w:bottom w:val="none" w:sz="0" w:space="0" w:color="auto"/>
                    <w:right w:val="none" w:sz="0" w:space="0" w:color="auto"/>
                  </w:divBdr>
                </w:div>
              </w:divsChild>
            </w:div>
            <w:div w:id="1674450102">
              <w:marLeft w:val="0"/>
              <w:marRight w:val="0"/>
              <w:marTop w:val="0"/>
              <w:marBottom w:val="0"/>
              <w:divBdr>
                <w:top w:val="none" w:sz="0" w:space="0" w:color="auto"/>
                <w:left w:val="none" w:sz="0" w:space="0" w:color="auto"/>
                <w:bottom w:val="none" w:sz="0" w:space="0" w:color="auto"/>
                <w:right w:val="none" w:sz="0" w:space="0" w:color="auto"/>
              </w:divBdr>
              <w:divsChild>
                <w:div w:id="156918126">
                  <w:marLeft w:val="0"/>
                  <w:marRight w:val="0"/>
                  <w:marTop w:val="0"/>
                  <w:marBottom w:val="0"/>
                  <w:divBdr>
                    <w:top w:val="none" w:sz="0" w:space="0" w:color="auto"/>
                    <w:left w:val="none" w:sz="0" w:space="0" w:color="auto"/>
                    <w:bottom w:val="none" w:sz="0" w:space="0" w:color="auto"/>
                    <w:right w:val="none" w:sz="0" w:space="0" w:color="auto"/>
                  </w:divBdr>
                </w:div>
              </w:divsChild>
            </w:div>
            <w:div w:id="2100328231">
              <w:marLeft w:val="0"/>
              <w:marRight w:val="0"/>
              <w:marTop w:val="0"/>
              <w:marBottom w:val="0"/>
              <w:divBdr>
                <w:top w:val="none" w:sz="0" w:space="0" w:color="auto"/>
                <w:left w:val="none" w:sz="0" w:space="0" w:color="auto"/>
                <w:bottom w:val="none" w:sz="0" w:space="0" w:color="auto"/>
                <w:right w:val="none" w:sz="0" w:space="0" w:color="auto"/>
              </w:divBdr>
              <w:divsChild>
                <w:div w:id="576597294">
                  <w:marLeft w:val="0"/>
                  <w:marRight w:val="0"/>
                  <w:marTop w:val="0"/>
                  <w:marBottom w:val="0"/>
                  <w:divBdr>
                    <w:top w:val="none" w:sz="0" w:space="0" w:color="auto"/>
                    <w:left w:val="none" w:sz="0" w:space="0" w:color="auto"/>
                    <w:bottom w:val="none" w:sz="0" w:space="0" w:color="auto"/>
                    <w:right w:val="none" w:sz="0" w:space="0" w:color="auto"/>
                  </w:divBdr>
                </w:div>
                <w:div w:id="1165899256">
                  <w:marLeft w:val="0"/>
                  <w:marRight w:val="0"/>
                  <w:marTop w:val="0"/>
                  <w:marBottom w:val="0"/>
                  <w:divBdr>
                    <w:top w:val="none" w:sz="0" w:space="0" w:color="auto"/>
                    <w:left w:val="none" w:sz="0" w:space="0" w:color="auto"/>
                    <w:bottom w:val="none" w:sz="0" w:space="0" w:color="auto"/>
                    <w:right w:val="none" w:sz="0" w:space="0" w:color="auto"/>
                  </w:divBdr>
                </w:div>
              </w:divsChild>
            </w:div>
            <w:div w:id="205214429">
              <w:marLeft w:val="0"/>
              <w:marRight w:val="0"/>
              <w:marTop w:val="0"/>
              <w:marBottom w:val="0"/>
              <w:divBdr>
                <w:top w:val="none" w:sz="0" w:space="0" w:color="auto"/>
                <w:left w:val="none" w:sz="0" w:space="0" w:color="auto"/>
                <w:bottom w:val="none" w:sz="0" w:space="0" w:color="auto"/>
                <w:right w:val="none" w:sz="0" w:space="0" w:color="auto"/>
              </w:divBdr>
              <w:divsChild>
                <w:div w:id="1252156580">
                  <w:marLeft w:val="0"/>
                  <w:marRight w:val="0"/>
                  <w:marTop w:val="0"/>
                  <w:marBottom w:val="0"/>
                  <w:divBdr>
                    <w:top w:val="none" w:sz="0" w:space="0" w:color="auto"/>
                    <w:left w:val="none" w:sz="0" w:space="0" w:color="auto"/>
                    <w:bottom w:val="none" w:sz="0" w:space="0" w:color="auto"/>
                    <w:right w:val="none" w:sz="0" w:space="0" w:color="auto"/>
                  </w:divBdr>
                </w:div>
              </w:divsChild>
            </w:div>
            <w:div w:id="152768469">
              <w:marLeft w:val="0"/>
              <w:marRight w:val="0"/>
              <w:marTop w:val="0"/>
              <w:marBottom w:val="0"/>
              <w:divBdr>
                <w:top w:val="none" w:sz="0" w:space="0" w:color="auto"/>
                <w:left w:val="none" w:sz="0" w:space="0" w:color="auto"/>
                <w:bottom w:val="none" w:sz="0" w:space="0" w:color="auto"/>
                <w:right w:val="none" w:sz="0" w:space="0" w:color="auto"/>
              </w:divBdr>
              <w:divsChild>
                <w:div w:id="84502936">
                  <w:marLeft w:val="0"/>
                  <w:marRight w:val="0"/>
                  <w:marTop w:val="0"/>
                  <w:marBottom w:val="0"/>
                  <w:divBdr>
                    <w:top w:val="none" w:sz="0" w:space="0" w:color="auto"/>
                    <w:left w:val="none" w:sz="0" w:space="0" w:color="auto"/>
                    <w:bottom w:val="none" w:sz="0" w:space="0" w:color="auto"/>
                    <w:right w:val="none" w:sz="0" w:space="0" w:color="auto"/>
                  </w:divBdr>
                </w:div>
              </w:divsChild>
            </w:div>
            <w:div w:id="935091587">
              <w:marLeft w:val="0"/>
              <w:marRight w:val="0"/>
              <w:marTop w:val="0"/>
              <w:marBottom w:val="0"/>
              <w:divBdr>
                <w:top w:val="none" w:sz="0" w:space="0" w:color="auto"/>
                <w:left w:val="none" w:sz="0" w:space="0" w:color="auto"/>
                <w:bottom w:val="none" w:sz="0" w:space="0" w:color="auto"/>
                <w:right w:val="none" w:sz="0" w:space="0" w:color="auto"/>
              </w:divBdr>
              <w:divsChild>
                <w:div w:id="1652103271">
                  <w:marLeft w:val="0"/>
                  <w:marRight w:val="0"/>
                  <w:marTop w:val="0"/>
                  <w:marBottom w:val="0"/>
                  <w:divBdr>
                    <w:top w:val="none" w:sz="0" w:space="0" w:color="auto"/>
                    <w:left w:val="none" w:sz="0" w:space="0" w:color="auto"/>
                    <w:bottom w:val="none" w:sz="0" w:space="0" w:color="auto"/>
                    <w:right w:val="none" w:sz="0" w:space="0" w:color="auto"/>
                  </w:divBdr>
                </w:div>
              </w:divsChild>
            </w:div>
            <w:div w:id="1677734174">
              <w:marLeft w:val="0"/>
              <w:marRight w:val="0"/>
              <w:marTop w:val="0"/>
              <w:marBottom w:val="0"/>
              <w:divBdr>
                <w:top w:val="none" w:sz="0" w:space="0" w:color="auto"/>
                <w:left w:val="none" w:sz="0" w:space="0" w:color="auto"/>
                <w:bottom w:val="none" w:sz="0" w:space="0" w:color="auto"/>
                <w:right w:val="none" w:sz="0" w:space="0" w:color="auto"/>
              </w:divBdr>
              <w:divsChild>
                <w:div w:id="449126321">
                  <w:marLeft w:val="0"/>
                  <w:marRight w:val="0"/>
                  <w:marTop w:val="0"/>
                  <w:marBottom w:val="0"/>
                  <w:divBdr>
                    <w:top w:val="none" w:sz="0" w:space="0" w:color="auto"/>
                    <w:left w:val="none" w:sz="0" w:space="0" w:color="auto"/>
                    <w:bottom w:val="none" w:sz="0" w:space="0" w:color="auto"/>
                    <w:right w:val="none" w:sz="0" w:space="0" w:color="auto"/>
                  </w:divBdr>
                </w:div>
              </w:divsChild>
            </w:div>
            <w:div w:id="2064869970">
              <w:marLeft w:val="0"/>
              <w:marRight w:val="0"/>
              <w:marTop w:val="0"/>
              <w:marBottom w:val="0"/>
              <w:divBdr>
                <w:top w:val="none" w:sz="0" w:space="0" w:color="auto"/>
                <w:left w:val="none" w:sz="0" w:space="0" w:color="auto"/>
                <w:bottom w:val="none" w:sz="0" w:space="0" w:color="auto"/>
                <w:right w:val="none" w:sz="0" w:space="0" w:color="auto"/>
              </w:divBdr>
              <w:divsChild>
                <w:div w:id="1473018234">
                  <w:marLeft w:val="0"/>
                  <w:marRight w:val="0"/>
                  <w:marTop w:val="0"/>
                  <w:marBottom w:val="0"/>
                  <w:divBdr>
                    <w:top w:val="none" w:sz="0" w:space="0" w:color="auto"/>
                    <w:left w:val="none" w:sz="0" w:space="0" w:color="auto"/>
                    <w:bottom w:val="none" w:sz="0" w:space="0" w:color="auto"/>
                    <w:right w:val="none" w:sz="0" w:space="0" w:color="auto"/>
                  </w:divBdr>
                </w:div>
              </w:divsChild>
            </w:div>
            <w:div w:id="201405294">
              <w:marLeft w:val="0"/>
              <w:marRight w:val="0"/>
              <w:marTop w:val="0"/>
              <w:marBottom w:val="0"/>
              <w:divBdr>
                <w:top w:val="none" w:sz="0" w:space="0" w:color="auto"/>
                <w:left w:val="none" w:sz="0" w:space="0" w:color="auto"/>
                <w:bottom w:val="none" w:sz="0" w:space="0" w:color="auto"/>
                <w:right w:val="none" w:sz="0" w:space="0" w:color="auto"/>
              </w:divBdr>
              <w:divsChild>
                <w:div w:id="83186297">
                  <w:marLeft w:val="0"/>
                  <w:marRight w:val="0"/>
                  <w:marTop w:val="0"/>
                  <w:marBottom w:val="0"/>
                  <w:divBdr>
                    <w:top w:val="none" w:sz="0" w:space="0" w:color="auto"/>
                    <w:left w:val="none" w:sz="0" w:space="0" w:color="auto"/>
                    <w:bottom w:val="none" w:sz="0" w:space="0" w:color="auto"/>
                    <w:right w:val="none" w:sz="0" w:space="0" w:color="auto"/>
                  </w:divBdr>
                </w:div>
              </w:divsChild>
            </w:div>
            <w:div w:id="1798063614">
              <w:marLeft w:val="0"/>
              <w:marRight w:val="0"/>
              <w:marTop w:val="0"/>
              <w:marBottom w:val="0"/>
              <w:divBdr>
                <w:top w:val="none" w:sz="0" w:space="0" w:color="auto"/>
                <w:left w:val="none" w:sz="0" w:space="0" w:color="auto"/>
                <w:bottom w:val="none" w:sz="0" w:space="0" w:color="auto"/>
                <w:right w:val="none" w:sz="0" w:space="0" w:color="auto"/>
              </w:divBdr>
              <w:divsChild>
                <w:div w:id="712198035">
                  <w:marLeft w:val="0"/>
                  <w:marRight w:val="0"/>
                  <w:marTop w:val="0"/>
                  <w:marBottom w:val="0"/>
                  <w:divBdr>
                    <w:top w:val="none" w:sz="0" w:space="0" w:color="auto"/>
                    <w:left w:val="none" w:sz="0" w:space="0" w:color="auto"/>
                    <w:bottom w:val="none" w:sz="0" w:space="0" w:color="auto"/>
                    <w:right w:val="none" w:sz="0" w:space="0" w:color="auto"/>
                  </w:divBdr>
                </w:div>
              </w:divsChild>
            </w:div>
            <w:div w:id="528568977">
              <w:marLeft w:val="0"/>
              <w:marRight w:val="0"/>
              <w:marTop w:val="0"/>
              <w:marBottom w:val="0"/>
              <w:divBdr>
                <w:top w:val="none" w:sz="0" w:space="0" w:color="auto"/>
                <w:left w:val="none" w:sz="0" w:space="0" w:color="auto"/>
                <w:bottom w:val="none" w:sz="0" w:space="0" w:color="auto"/>
                <w:right w:val="none" w:sz="0" w:space="0" w:color="auto"/>
              </w:divBdr>
              <w:divsChild>
                <w:div w:id="1016267297">
                  <w:marLeft w:val="0"/>
                  <w:marRight w:val="0"/>
                  <w:marTop w:val="0"/>
                  <w:marBottom w:val="0"/>
                  <w:divBdr>
                    <w:top w:val="none" w:sz="0" w:space="0" w:color="auto"/>
                    <w:left w:val="none" w:sz="0" w:space="0" w:color="auto"/>
                    <w:bottom w:val="none" w:sz="0" w:space="0" w:color="auto"/>
                    <w:right w:val="none" w:sz="0" w:space="0" w:color="auto"/>
                  </w:divBdr>
                </w:div>
                <w:div w:id="1039864671">
                  <w:marLeft w:val="0"/>
                  <w:marRight w:val="0"/>
                  <w:marTop w:val="0"/>
                  <w:marBottom w:val="0"/>
                  <w:divBdr>
                    <w:top w:val="none" w:sz="0" w:space="0" w:color="auto"/>
                    <w:left w:val="none" w:sz="0" w:space="0" w:color="auto"/>
                    <w:bottom w:val="none" w:sz="0" w:space="0" w:color="auto"/>
                    <w:right w:val="none" w:sz="0" w:space="0" w:color="auto"/>
                  </w:divBdr>
                </w:div>
              </w:divsChild>
            </w:div>
            <w:div w:id="1187719657">
              <w:marLeft w:val="0"/>
              <w:marRight w:val="0"/>
              <w:marTop w:val="0"/>
              <w:marBottom w:val="0"/>
              <w:divBdr>
                <w:top w:val="none" w:sz="0" w:space="0" w:color="auto"/>
                <w:left w:val="none" w:sz="0" w:space="0" w:color="auto"/>
                <w:bottom w:val="none" w:sz="0" w:space="0" w:color="auto"/>
                <w:right w:val="none" w:sz="0" w:space="0" w:color="auto"/>
              </w:divBdr>
              <w:divsChild>
                <w:div w:id="662591659">
                  <w:marLeft w:val="0"/>
                  <w:marRight w:val="0"/>
                  <w:marTop w:val="0"/>
                  <w:marBottom w:val="0"/>
                  <w:divBdr>
                    <w:top w:val="none" w:sz="0" w:space="0" w:color="auto"/>
                    <w:left w:val="none" w:sz="0" w:space="0" w:color="auto"/>
                    <w:bottom w:val="none" w:sz="0" w:space="0" w:color="auto"/>
                    <w:right w:val="none" w:sz="0" w:space="0" w:color="auto"/>
                  </w:divBdr>
                </w:div>
              </w:divsChild>
            </w:div>
            <w:div w:id="1398237160">
              <w:marLeft w:val="0"/>
              <w:marRight w:val="0"/>
              <w:marTop w:val="0"/>
              <w:marBottom w:val="0"/>
              <w:divBdr>
                <w:top w:val="none" w:sz="0" w:space="0" w:color="auto"/>
                <w:left w:val="none" w:sz="0" w:space="0" w:color="auto"/>
                <w:bottom w:val="none" w:sz="0" w:space="0" w:color="auto"/>
                <w:right w:val="none" w:sz="0" w:space="0" w:color="auto"/>
              </w:divBdr>
              <w:divsChild>
                <w:div w:id="1580093111">
                  <w:marLeft w:val="0"/>
                  <w:marRight w:val="0"/>
                  <w:marTop w:val="0"/>
                  <w:marBottom w:val="0"/>
                  <w:divBdr>
                    <w:top w:val="none" w:sz="0" w:space="0" w:color="auto"/>
                    <w:left w:val="none" w:sz="0" w:space="0" w:color="auto"/>
                    <w:bottom w:val="none" w:sz="0" w:space="0" w:color="auto"/>
                    <w:right w:val="none" w:sz="0" w:space="0" w:color="auto"/>
                  </w:divBdr>
                </w:div>
              </w:divsChild>
            </w:div>
            <w:div w:id="445583174">
              <w:marLeft w:val="0"/>
              <w:marRight w:val="0"/>
              <w:marTop w:val="0"/>
              <w:marBottom w:val="0"/>
              <w:divBdr>
                <w:top w:val="none" w:sz="0" w:space="0" w:color="auto"/>
                <w:left w:val="none" w:sz="0" w:space="0" w:color="auto"/>
                <w:bottom w:val="none" w:sz="0" w:space="0" w:color="auto"/>
                <w:right w:val="none" w:sz="0" w:space="0" w:color="auto"/>
              </w:divBdr>
              <w:divsChild>
                <w:div w:id="1304115488">
                  <w:marLeft w:val="0"/>
                  <w:marRight w:val="0"/>
                  <w:marTop w:val="0"/>
                  <w:marBottom w:val="0"/>
                  <w:divBdr>
                    <w:top w:val="none" w:sz="0" w:space="0" w:color="auto"/>
                    <w:left w:val="none" w:sz="0" w:space="0" w:color="auto"/>
                    <w:bottom w:val="none" w:sz="0" w:space="0" w:color="auto"/>
                    <w:right w:val="none" w:sz="0" w:space="0" w:color="auto"/>
                  </w:divBdr>
                </w:div>
              </w:divsChild>
            </w:div>
            <w:div w:id="1917201987">
              <w:marLeft w:val="0"/>
              <w:marRight w:val="0"/>
              <w:marTop w:val="0"/>
              <w:marBottom w:val="0"/>
              <w:divBdr>
                <w:top w:val="none" w:sz="0" w:space="0" w:color="auto"/>
                <w:left w:val="none" w:sz="0" w:space="0" w:color="auto"/>
                <w:bottom w:val="none" w:sz="0" w:space="0" w:color="auto"/>
                <w:right w:val="none" w:sz="0" w:space="0" w:color="auto"/>
              </w:divBdr>
              <w:divsChild>
                <w:div w:id="1992758119">
                  <w:marLeft w:val="0"/>
                  <w:marRight w:val="0"/>
                  <w:marTop w:val="0"/>
                  <w:marBottom w:val="0"/>
                  <w:divBdr>
                    <w:top w:val="none" w:sz="0" w:space="0" w:color="auto"/>
                    <w:left w:val="none" w:sz="0" w:space="0" w:color="auto"/>
                    <w:bottom w:val="none" w:sz="0" w:space="0" w:color="auto"/>
                    <w:right w:val="none" w:sz="0" w:space="0" w:color="auto"/>
                  </w:divBdr>
                </w:div>
              </w:divsChild>
            </w:div>
            <w:div w:id="1756124839">
              <w:marLeft w:val="0"/>
              <w:marRight w:val="0"/>
              <w:marTop w:val="0"/>
              <w:marBottom w:val="0"/>
              <w:divBdr>
                <w:top w:val="none" w:sz="0" w:space="0" w:color="auto"/>
                <w:left w:val="none" w:sz="0" w:space="0" w:color="auto"/>
                <w:bottom w:val="none" w:sz="0" w:space="0" w:color="auto"/>
                <w:right w:val="none" w:sz="0" w:space="0" w:color="auto"/>
              </w:divBdr>
              <w:divsChild>
                <w:div w:id="1268125146">
                  <w:marLeft w:val="0"/>
                  <w:marRight w:val="0"/>
                  <w:marTop w:val="0"/>
                  <w:marBottom w:val="0"/>
                  <w:divBdr>
                    <w:top w:val="none" w:sz="0" w:space="0" w:color="auto"/>
                    <w:left w:val="none" w:sz="0" w:space="0" w:color="auto"/>
                    <w:bottom w:val="none" w:sz="0" w:space="0" w:color="auto"/>
                    <w:right w:val="none" w:sz="0" w:space="0" w:color="auto"/>
                  </w:divBdr>
                </w:div>
              </w:divsChild>
            </w:div>
            <w:div w:id="1877690936">
              <w:marLeft w:val="0"/>
              <w:marRight w:val="0"/>
              <w:marTop w:val="0"/>
              <w:marBottom w:val="0"/>
              <w:divBdr>
                <w:top w:val="none" w:sz="0" w:space="0" w:color="auto"/>
                <w:left w:val="none" w:sz="0" w:space="0" w:color="auto"/>
                <w:bottom w:val="none" w:sz="0" w:space="0" w:color="auto"/>
                <w:right w:val="none" w:sz="0" w:space="0" w:color="auto"/>
              </w:divBdr>
              <w:divsChild>
                <w:div w:id="1515725506">
                  <w:marLeft w:val="0"/>
                  <w:marRight w:val="0"/>
                  <w:marTop w:val="0"/>
                  <w:marBottom w:val="0"/>
                  <w:divBdr>
                    <w:top w:val="none" w:sz="0" w:space="0" w:color="auto"/>
                    <w:left w:val="none" w:sz="0" w:space="0" w:color="auto"/>
                    <w:bottom w:val="none" w:sz="0" w:space="0" w:color="auto"/>
                    <w:right w:val="none" w:sz="0" w:space="0" w:color="auto"/>
                  </w:divBdr>
                </w:div>
              </w:divsChild>
            </w:div>
            <w:div w:id="526452642">
              <w:marLeft w:val="0"/>
              <w:marRight w:val="0"/>
              <w:marTop w:val="0"/>
              <w:marBottom w:val="0"/>
              <w:divBdr>
                <w:top w:val="none" w:sz="0" w:space="0" w:color="auto"/>
                <w:left w:val="none" w:sz="0" w:space="0" w:color="auto"/>
                <w:bottom w:val="none" w:sz="0" w:space="0" w:color="auto"/>
                <w:right w:val="none" w:sz="0" w:space="0" w:color="auto"/>
              </w:divBdr>
              <w:divsChild>
                <w:div w:id="1713115371">
                  <w:marLeft w:val="0"/>
                  <w:marRight w:val="0"/>
                  <w:marTop w:val="0"/>
                  <w:marBottom w:val="0"/>
                  <w:divBdr>
                    <w:top w:val="none" w:sz="0" w:space="0" w:color="auto"/>
                    <w:left w:val="none" w:sz="0" w:space="0" w:color="auto"/>
                    <w:bottom w:val="none" w:sz="0" w:space="0" w:color="auto"/>
                    <w:right w:val="none" w:sz="0" w:space="0" w:color="auto"/>
                  </w:divBdr>
                </w:div>
              </w:divsChild>
            </w:div>
            <w:div w:id="2135321890">
              <w:marLeft w:val="0"/>
              <w:marRight w:val="0"/>
              <w:marTop w:val="0"/>
              <w:marBottom w:val="0"/>
              <w:divBdr>
                <w:top w:val="none" w:sz="0" w:space="0" w:color="auto"/>
                <w:left w:val="none" w:sz="0" w:space="0" w:color="auto"/>
                <w:bottom w:val="none" w:sz="0" w:space="0" w:color="auto"/>
                <w:right w:val="none" w:sz="0" w:space="0" w:color="auto"/>
              </w:divBdr>
              <w:divsChild>
                <w:div w:id="1478231487">
                  <w:marLeft w:val="0"/>
                  <w:marRight w:val="0"/>
                  <w:marTop w:val="0"/>
                  <w:marBottom w:val="0"/>
                  <w:divBdr>
                    <w:top w:val="none" w:sz="0" w:space="0" w:color="auto"/>
                    <w:left w:val="none" w:sz="0" w:space="0" w:color="auto"/>
                    <w:bottom w:val="none" w:sz="0" w:space="0" w:color="auto"/>
                    <w:right w:val="none" w:sz="0" w:space="0" w:color="auto"/>
                  </w:divBdr>
                </w:div>
              </w:divsChild>
            </w:div>
            <w:div w:id="436874226">
              <w:marLeft w:val="0"/>
              <w:marRight w:val="0"/>
              <w:marTop w:val="0"/>
              <w:marBottom w:val="0"/>
              <w:divBdr>
                <w:top w:val="none" w:sz="0" w:space="0" w:color="auto"/>
                <w:left w:val="none" w:sz="0" w:space="0" w:color="auto"/>
                <w:bottom w:val="none" w:sz="0" w:space="0" w:color="auto"/>
                <w:right w:val="none" w:sz="0" w:space="0" w:color="auto"/>
              </w:divBdr>
              <w:divsChild>
                <w:div w:id="1525250364">
                  <w:marLeft w:val="0"/>
                  <w:marRight w:val="0"/>
                  <w:marTop w:val="0"/>
                  <w:marBottom w:val="0"/>
                  <w:divBdr>
                    <w:top w:val="none" w:sz="0" w:space="0" w:color="auto"/>
                    <w:left w:val="none" w:sz="0" w:space="0" w:color="auto"/>
                    <w:bottom w:val="none" w:sz="0" w:space="0" w:color="auto"/>
                    <w:right w:val="none" w:sz="0" w:space="0" w:color="auto"/>
                  </w:divBdr>
                </w:div>
              </w:divsChild>
            </w:div>
            <w:div w:id="1583248341">
              <w:marLeft w:val="0"/>
              <w:marRight w:val="0"/>
              <w:marTop w:val="0"/>
              <w:marBottom w:val="0"/>
              <w:divBdr>
                <w:top w:val="none" w:sz="0" w:space="0" w:color="auto"/>
                <w:left w:val="none" w:sz="0" w:space="0" w:color="auto"/>
                <w:bottom w:val="none" w:sz="0" w:space="0" w:color="auto"/>
                <w:right w:val="none" w:sz="0" w:space="0" w:color="auto"/>
              </w:divBdr>
              <w:divsChild>
                <w:div w:id="1791897362">
                  <w:marLeft w:val="0"/>
                  <w:marRight w:val="0"/>
                  <w:marTop w:val="0"/>
                  <w:marBottom w:val="0"/>
                  <w:divBdr>
                    <w:top w:val="none" w:sz="0" w:space="0" w:color="auto"/>
                    <w:left w:val="none" w:sz="0" w:space="0" w:color="auto"/>
                    <w:bottom w:val="none" w:sz="0" w:space="0" w:color="auto"/>
                    <w:right w:val="none" w:sz="0" w:space="0" w:color="auto"/>
                  </w:divBdr>
                </w:div>
              </w:divsChild>
            </w:div>
            <w:div w:id="2024286007">
              <w:marLeft w:val="0"/>
              <w:marRight w:val="0"/>
              <w:marTop w:val="0"/>
              <w:marBottom w:val="0"/>
              <w:divBdr>
                <w:top w:val="none" w:sz="0" w:space="0" w:color="auto"/>
                <w:left w:val="none" w:sz="0" w:space="0" w:color="auto"/>
                <w:bottom w:val="none" w:sz="0" w:space="0" w:color="auto"/>
                <w:right w:val="none" w:sz="0" w:space="0" w:color="auto"/>
              </w:divBdr>
              <w:divsChild>
                <w:div w:id="1727535085">
                  <w:marLeft w:val="0"/>
                  <w:marRight w:val="0"/>
                  <w:marTop w:val="0"/>
                  <w:marBottom w:val="0"/>
                  <w:divBdr>
                    <w:top w:val="none" w:sz="0" w:space="0" w:color="auto"/>
                    <w:left w:val="none" w:sz="0" w:space="0" w:color="auto"/>
                    <w:bottom w:val="none" w:sz="0" w:space="0" w:color="auto"/>
                    <w:right w:val="none" w:sz="0" w:space="0" w:color="auto"/>
                  </w:divBdr>
                </w:div>
              </w:divsChild>
            </w:div>
            <w:div w:id="609749287">
              <w:marLeft w:val="0"/>
              <w:marRight w:val="0"/>
              <w:marTop w:val="0"/>
              <w:marBottom w:val="0"/>
              <w:divBdr>
                <w:top w:val="none" w:sz="0" w:space="0" w:color="auto"/>
                <w:left w:val="none" w:sz="0" w:space="0" w:color="auto"/>
                <w:bottom w:val="none" w:sz="0" w:space="0" w:color="auto"/>
                <w:right w:val="none" w:sz="0" w:space="0" w:color="auto"/>
              </w:divBdr>
              <w:divsChild>
                <w:div w:id="2129933196">
                  <w:marLeft w:val="0"/>
                  <w:marRight w:val="0"/>
                  <w:marTop w:val="0"/>
                  <w:marBottom w:val="0"/>
                  <w:divBdr>
                    <w:top w:val="none" w:sz="0" w:space="0" w:color="auto"/>
                    <w:left w:val="none" w:sz="0" w:space="0" w:color="auto"/>
                    <w:bottom w:val="none" w:sz="0" w:space="0" w:color="auto"/>
                    <w:right w:val="none" w:sz="0" w:space="0" w:color="auto"/>
                  </w:divBdr>
                </w:div>
              </w:divsChild>
            </w:div>
            <w:div w:id="1066948923">
              <w:marLeft w:val="0"/>
              <w:marRight w:val="0"/>
              <w:marTop w:val="0"/>
              <w:marBottom w:val="0"/>
              <w:divBdr>
                <w:top w:val="none" w:sz="0" w:space="0" w:color="auto"/>
                <w:left w:val="none" w:sz="0" w:space="0" w:color="auto"/>
                <w:bottom w:val="none" w:sz="0" w:space="0" w:color="auto"/>
                <w:right w:val="none" w:sz="0" w:space="0" w:color="auto"/>
              </w:divBdr>
              <w:divsChild>
                <w:div w:id="716780389">
                  <w:marLeft w:val="0"/>
                  <w:marRight w:val="0"/>
                  <w:marTop w:val="0"/>
                  <w:marBottom w:val="0"/>
                  <w:divBdr>
                    <w:top w:val="none" w:sz="0" w:space="0" w:color="auto"/>
                    <w:left w:val="none" w:sz="0" w:space="0" w:color="auto"/>
                    <w:bottom w:val="none" w:sz="0" w:space="0" w:color="auto"/>
                    <w:right w:val="none" w:sz="0" w:space="0" w:color="auto"/>
                  </w:divBdr>
                </w:div>
              </w:divsChild>
            </w:div>
            <w:div w:id="377969922">
              <w:marLeft w:val="0"/>
              <w:marRight w:val="0"/>
              <w:marTop w:val="0"/>
              <w:marBottom w:val="0"/>
              <w:divBdr>
                <w:top w:val="none" w:sz="0" w:space="0" w:color="auto"/>
                <w:left w:val="none" w:sz="0" w:space="0" w:color="auto"/>
                <w:bottom w:val="none" w:sz="0" w:space="0" w:color="auto"/>
                <w:right w:val="none" w:sz="0" w:space="0" w:color="auto"/>
              </w:divBdr>
              <w:divsChild>
                <w:div w:id="1570310042">
                  <w:marLeft w:val="0"/>
                  <w:marRight w:val="0"/>
                  <w:marTop w:val="0"/>
                  <w:marBottom w:val="0"/>
                  <w:divBdr>
                    <w:top w:val="none" w:sz="0" w:space="0" w:color="auto"/>
                    <w:left w:val="none" w:sz="0" w:space="0" w:color="auto"/>
                    <w:bottom w:val="none" w:sz="0" w:space="0" w:color="auto"/>
                    <w:right w:val="none" w:sz="0" w:space="0" w:color="auto"/>
                  </w:divBdr>
                </w:div>
              </w:divsChild>
            </w:div>
            <w:div w:id="2015257359">
              <w:marLeft w:val="0"/>
              <w:marRight w:val="0"/>
              <w:marTop w:val="0"/>
              <w:marBottom w:val="0"/>
              <w:divBdr>
                <w:top w:val="none" w:sz="0" w:space="0" w:color="auto"/>
                <w:left w:val="none" w:sz="0" w:space="0" w:color="auto"/>
                <w:bottom w:val="none" w:sz="0" w:space="0" w:color="auto"/>
                <w:right w:val="none" w:sz="0" w:space="0" w:color="auto"/>
              </w:divBdr>
              <w:divsChild>
                <w:div w:id="657030189">
                  <w:marLeft w:val="0"/>
                  <w:marRight w:val="0"/>
                  <w:marTop w:val="0"/>
                  <w:marBottom w:val="0"/>
                  <w:divBdr>
                    <w:top w:val="none" w:sz="0" w:space="0" w:color="auto"/>
                    <w:left w:val="none" w:sz="0" w:space="0" w:color="auto"/>
                    <w:bottom w:val="none" w:sz="0" w:space="0" w:color="auto"/>
                    <w:right w:val="none" w:sz="0" w:space="0" w:color="auto"/>
                  </w:divBdr>
                </w:div>
              </w:divsChild>
            </w:div>
            <w:div w:id="957612228">
              <w:marLeft w:val="0"/>
              <w:marRight w:val="0"/>
              <w:marTop w:val="0"/>
              <w:marBottom w:val="0"/>
              <w:divBdr>
                <w:top w:val="none" w:sz="0" w:space="0" w:color="auto"/>
                <w:left w:val="none" w:sz="0" w:space="0" w:color="auto"/>
                <w:bottom w:val="none" w:sz="0" w:space="0" w:color="auto"/>
                <w:right w:val="none" w:sz="0" w:space="0" w:color="auto"/>
              </w:divBdr>
              <w:divsChild>
                <w:div w:id="1646662402">
                  <w:marLeft w:val="0"/>
                  <w:marRight w:val="0"/>
                  <w:marTop w:val="0"/>
                  <w:marBottom w:val="0"/>
                  <w:divBdr>
                    <w:top w:val="none" w:sz="0" w:space="0" w:color="auto"/>
                    <w:left w:val="none" w:sz="0" w:space="0" w:color="auto"/>
                    <w:bottom w:val="none" w:sz="0" w:space="0" w:color="auto"/>
                    <w:right w:val="none" w:sz="0" w:space="0" w:color="auto"/>
                  </w:divBdr>
                </w:div>
              </w:divsChild>
            </w:div>
            <w:div w:id="2135054271">
              <w:marLeft w:val="0"/>
              <w:marRight w:val="0"/>
              <w:marTop w:val="0"/>
              <w:marBottom w:val="0"/>
              <w:divBdr>
                <w:top w:val="none" w:sz="0" w:space="0" w:color="auto"/>
                <w:left w:val="none" w:sz="0" w:space="0" w:color="auto"/>
                <w:bottom w:val="none" w:sz="0" w:space="0" w:color="auto"/>
                <w:right w:val="none" w:sz="0" w:space="0" w:color="auto"/>
              </w:divBdr>
              <w:divsChild>
                <w:div w:id="1434593243">
                  <w:marLeft w:val="0"/>
                  <w:marRight w:val="0"/>
                  <w:marTop w:val="0"/>
                  <w:marBottom w:val="0"/>
                  <w:divBdr>
                    <w:top w:val="none" w:sz="0" w:space="0" w:color="auto"/>
                    <w:left w:val="none" w:sz="0" w:space="0" w:color="auto"/>
                    <w:bottom w:val="none" w:sz="0" w:space="0" w:color="auto"/>
                    <w:right w:val="none" w:sz="0" w:space="0" w:color="auto"/>
                  </w:divBdr>
                </w:div>
              </w:divsChild>
            </w:div>
            <w:div w:id="1813253716">
              <w:marLeft w:val="0"/>
              <w:marRight w:val="0"/>
              <w:marTop w:val="0"/>
              <w:marBottom w:val="0"/>
              <w:divBdr>
                <w:top w:val="none" w:sz="0" w:space="0" w:color="auto"/>
                <w:left w:val="none" w:sz="0" w:space="0" w:color="auto"/>
                <w:bottom w:val="none" w:sz="0" w:space="0" w:color="auto"/>
                <w:right w:val="none" w:sz="0" w:space="0" w:color="auto"/>
              </w:divBdr>
              <w:divsChild>
                <w:div w:id="1546454413">
                  <w:marLeft w:val="0"/>
                  <w:marRight w:val="0"/>
                  <w:marTop w:val="0"/>
                  <w:marBottom w:val="0"/>
                  <w:divBdr>
                    <w:top w:val="none" w:sz="0" w:space="0" w:color="auto"/>
                    <w:left w:val="none" w:sz="0" w:space="0" w:color="auto"/>
                    <w:bottom w:val="none" w:sz="0" w:space="0" w:color="auto"/>
                    <w:right w:val="none" w:sz="0" w:space="0" w:color="auto"/>
                  </w:divBdr>
                </w:div>
              </w:divsChild>
            </w:div>
            <w:div w:id="956986774">
              <w:marLeft w:val="0"/>
              <w:marRight w:val="0"/>
              <w:marTop w:val="0"/>
              <w:marBottom w:val="0"/>
              <w:divBdr>
                <w:top w:val="none" w:sz="0" w:space="0" w:color="auto"/>
                <w:left w:val="none" w:sz="0" w:space="0" w:color="auto"/>
                <w:bottom w:val="none" w:sz="0" w:space="0" w:color="auto"/>
                <w:right w:val="none" w:sz="0" w:space="0" w:color="auto"/>
              </w:divBdr>
              <w:divsChild>
                <w:div w:id="1265655025">
                  <w:marLeft w:val="0"/>
                  <w:marRight w:val="0"/>
                  <w:marTop w:val="0"/>
                  <w:marBottom w:val="0"/>
                  <w:divBdr>
                    <w:top w:val="none" w:sz="0" w:space="0" w:color="auto"/>
                    <w:left w:val="none" w:sz="0" w:space="0" w:color="auto"/>
                    <w:bottom w:val="none" w:sz="0" w:space="0" w:color="auto"/>
                    <w:right w:val="none" w:sz="0" w:space="0" w:color="auto"/>
                  </w:divBdr>
                </w:div>
              </w:divsChild>
            </w:div>
            <w:div w:id="523523333">
              <w:marLeft w:val="0"/>
              <w:marRight w:val="0"/>
              <w:marTop w:val="0"/>
              <w:marBottom w:val="0"/>
              <w:divBdr>
                <w:top w:val="none" w:sz="0" w:space="0" w:color="auto"/>
                <w:left w:val="none" w:sz="0" w:space="0" w:color="auto"/>
                <w:bottom w:val="none" w:sz="0" w:space="0" w:color="auto"/>
                <w:right w:val="none" w:sz="0" w:space="0" w:color="auto"/>
              </w:divBdr>
              <w:divsChild>
                <w:div w:id="539099737">
                  <w:marLeft w:val="0"/>
                  <w:marRight w:val="0"/>
                  <w:marTop w:val="0"/>
                  <w:marBottom w:val="0"/>
                  <w:divBdr>
                    <w:top w:val="none" w:sz="0" w:space="0" w:color="auto"/>
                    <w:left w:val="none" w:sz="0" w:space="0" w:color="auto"/>
                    <w:bottom w:val="none" w:sz="0" w:space="0" w:color="auto"/>
                    <w:right w:val="none" w:sz="0" w:space="0" w:color="auto"/>
                  </w:divBdr>
                </w:div>
              </w:divsChild>
            </w:div>
            <w:div w:id="379521970">
              <w:marLeft w:val="0"/>
              <w:marRight w:val="0"/>
              <w:marTop w:val="0"/>
              <w:marBottom w:val="0"/>
              <w:divBdr>
                <w:top w:val="none" w:sz="0" w:space="0" w:color="auto"/>
                <w:left w:val="none" w:sz="0" w:space="0" w:color="auto"/>
                <w:bottom w:val="none" w:sz="0" w:space="0" w:color="auto"/>
                <w:right w:val="none" w:sz="0" w:space="0" w:color="auto"/>
              </w:divBdr>
              <w:divsChild>
                <w:div w:id="945304944">
                  <w:marLeft w:val="0"/>
                  <w:marRight w:val="0"/>
                  <w:marTop w:val="0"/>
                  <w:marBottom w:val="0"/>
                  <w:divBdr>
                    <w:top w:val="none" w:sz="0" w:space="0" w:color="auto"/>
                    <w:left w:val="none" w:sz="0" w:space="0" w:color="auto"/>
                    <w:bottom w:val="none" w:sz="0" w:space="0" w:color="auto"/>
                    <w:right w:val="none" w:sz="0" w:space="0" w:color="auto"/>
                  </w:divBdr>
                </w:div>
              </w:divsChild>
            </w:div>
            <w:div w:id="351690561">
              <w:marLeft w:val="0"/>
              <w:marRight w:val="0"/>
              <w:marTop w:val="0"/>
              <w:marBottom w:val="0"/>
              <w:divBdr>
                <w:top w:val="none" w:sz="0" w:space="0" w:color="auto"/>
                <w:left w:val="none" w:sz="0" w:space="0" w:color="auto"/>
                <w:bottom w:val="none" w:sz="0" w:space="0" w:color="auto"/>
                <w:right w:val="none" w:sz="0" w:space="0" w:color="auto"/>
              </w:divBdr>
              <w:divsChild>
                <w:div w:id="10065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7676">
      <w:bodyDiv w:val="1"/>
      <w:marLeft w:val="0"/>
      <w:marRight w:val="0"/>
      <w:marTop w:val="0"/>
      <w:marBottom w:val="0"/>
      <w:divBdr>
        <w:top w:val="none" w:sz="0" w:space="0" w:color="auto"/>
        <w:left w:val="none" w:sz="0" w:space="0" w:color="auto"/>
        <w:bottom w:val="none" w:sz="0" w:space="0" w:color="auto"/>
        <w:right w:val="none" w:sz="0" w:space="0" w:color="auto"/>
      </w:divBdr>
    </w:div>
    <w:div w:id="762989142">
      <w:bodyDiv w:val="1"/>
      <w:marLeft w:val="0"/>
      <w:marRight w:val="0"/>
      <w:marTop w:val="0"/>
      <w:marBottom w:val="0"/>
      <w:divBdr>
        <w:top w:val="none" w:sz="0" w:space="0" w:color="auto"/>
        <w:left w:val="none" w:sz="0" w:space="0" w:color="auto"/>
        <w:bottom w:val="none" w:sz="0" w:space="0" w:color="auto"/>
        <w:right w:val="none" w:sz="0" w:space="0" w:color="auto"/>
      </w:divBdr>
    </w:div>
    <w:div w:id="802887247">
      <w:bodyDiv w:val="1"/>
      <w:marLeft w:val="0"/>
      <w:marRight w:val="0"/>
      <w:marTop w:val="0"/>
      <w:marBottom w:val="0"/>
      <w:divBdr>
        <w:top w:val="none" w:sz="0" w:space="0" w:color="auto"/>
        <w:left w:val="none" w:sz="0" w:space="0" w:color="auto"/>
        <w:bottom w:val="none" w:sz="0" w:space="0" w:color="auto"/>
        <w:right w:val="none" w:sz="0" w:space="0" w:color="auto"/>
      </w:divBdr>
      <w:divsChild>
        <w:div w:id="579098310">
          <w:marLeft w:val="0"/>
          <w:marRight w:val="0"/>
          <w:marTop w:val="0"/>
          <w:marBottom w:val="0"/>
          <w:divBdr>
            <w:top w:val="none" w:sz="0" w:space="0" w:color="auto"/>
            <w:left w:val="none" w:sz="0" w:space="0" w:color="auto"/>
            <w:bottom w:val="none" w:sz="0" w:space="0" w:color="auto"/>
            <w:right w:val="none" w:sz="0" w:space="0" w:color="auto"/>
          </w:divBdr>
        </w:div>
        <w:div w:id="2089182047">
          <w:marLeft w:val="0"/>
          <w:marRight w:val="0"/>
          <w:marTop w:val="0"/>
          <w:marBottom w:val="0"/>
          <w:divBdr>
            <w:top w:val="none" w:sz="0" w:space="0" w:color="auto"/>
            <w:left w:val="none" w:sz="0" w:space="0" w:color="auto"/>
            <w:bottom w:val="none" w:sz="0" w:space="0" w:color="auto"/>
            <w:right w:val="none" w:sz="0" w:space="0" w:color="auto"/>
          </w:divBdr>
        </w:div>
        <w:div w:id="1388336869">
          <w:marLeft w:val="0"/>
          <w:marRight w:val="0"/>
          <w:marTop w:val="0"/>
          <w:marBottom w:val="0"/>
          <w:divBdr>
            <w:top w:val="none" w:sz="0" w:space="0" w:color="auto"/>
            <w:left w:val="none" w:sz="0" w:space="0" w:color="auto"/>
            <w:bottom w:val="none" w:sz="0" w:space="0" w:color="auto"/>
            <w:right w:val="none" w:sz="0" w:space="0" w:color="auto"/>
          </w:divBdr>
        </w:div>
        <w:div w:id="941718325">
          <w:marLeft w:val="0"/>
          <w:marRight w:val="0"/>
          <w:marTop w:val="0"/>
          <w:marBottom w:val="0"/>
          <w:divBdr>
            <w:top w:val="none" w:sz="0" w:space="0" w:color="auto"/>
            <w:left w:val="none" w:sz="0" w:space="0" w:color="auto"/>
            <w:bottom w:val="none" w:sz="0" w:space="0" w:color="auto"/>
            <w:right w:val="none" w:sz="0" w:space="0" w:color="auto"/>
          </w:divBdr>
        </w:div>
        <w:div w:id="1285889644">
          <w:marLeft w:val="0"/>
          <w:marRight w:val="0"/>
          <w:marTop w:val="0"/>
          <w:marBottom w:val="0"/>
          <w:divBdr>
            <w:top w:val="none" w:sz="0" w:space="0" w:color="auto"/>
            <w:left w:val="none" w:sz="0" w:space="0" w:color="auto"/>
            <w:bottom w:val="none" w:sz="0" w:space="0" w:color="auto"/>
            <w:right w:val="none" w:sz="0" w:space="0" w:color="auto"/>
          </w:divBdr>
        </w:div>
        <w:div w:id="408575415">
          <w:marLeft w:val="0"/>
          <w:marRight w:val="0"/>
          <w:marTop w:val="0"/>
          <w:marBottom w:val="0"/>
          <w:divBdr>
            <w:top w:val="none" w:sz="0" w:space="0" w:color="auto"/>
            <w:left w:val="none" w:sz="0" w:space="0" w:color="auto"/>
            <w:bottom w:val="none" w:sz="0" w:space="0" w:color="auto"/>
            <w:right w:val="none" w:sz="0" w:space="0" w:color="auto"/>
          </w:divBdr>
        </w:div>
        <w:div w:id="1211258729">
          <w:marLeft w:val="0"/>
          <w:marRight w:val="0"/>
          <w:marTop w:val="0"/>
          <w:marBottom w:val="0"/>
          <w:divBdr>
            <w:top w:val="none" w:sz="0" w:space="0" w:color="auto"/>
            <w:left w:val="none" w:sz="0" w:space="0" w:color="auto"/>
            <w:bottom w:val="none" w:sz="0" w:space="0" w:color="auto"/>
            <w:right w:val="none" w:sz="0" w:space="0" w:color="auto"/>
          </w:divBdr>
        </w:div>
        <w:div w:id="2085255556">
          <w:marLeft w:val="0"/>
          <w:marRight w:val="0"/>
          <w:marTop w:val="0"/>
          <w:marBottom w:val="0"/>
          <w:divBdr>
            <w:top w:val="none" w:sz="0" w:space="0" w:color="auto"/>
            <w:left w:val="none" w:sz="0" w:space="0" w:color="auto"/>
            <w:bottom w:val="none" w:sz="0" w:space="0" w:color="auto"/>
            <w:right w:val="none" w:sz="0" w:space="0" w:color="auto"/>
          </w:divBdr>
        </w:div>
        <w:div w:id="1531335178">
          <w:marLeft w:val="0"/>
          <w:marRight w:val="0"/>
          <w:marTop w:val="0"/>
          <w:marBottom w:val="0"/>
          <w:divBdr>
            <w:top w:val="none" w:sz="0" w:space="0" w:color="auto"/>
            <w:left w:val="none" w:sz="0" w:space="0" w:color="auto"/>
            <w:bottom w:val="none" w:sz="0" w:space="0" w:color="auto"/>
            <w:right w:val="none" w:sz="0" w:space="0" w:color="auto"/>
          </w:divBdr>
        </w:div>
        <w:div w:id="1554198024">
          <w:marLeft w:val="0"/>
          <w:marRight w:val="0"/>
          <w:marTop w:val="0"/>
          <w:marBottom w:val="0"/>
          <w:divBdr>
            <w:top w:val="none" w:sz="0" w:space="0" w:color="auto"/>
            <w:left w:val="none" w:sz="0" w:space="0" w:color="auto"/>
            <w:bottom w:val="none" w:sz="0" w:space="0" w:color="auto"/>
            <w:right w:val="none" w:sz="0" w:space="0" w:color="auto"/>
          </w:divBdr>
        </w:div>
        <w:div w:id="1852990048">
          <w:marLeft w:val="0"/>
          <w:marRight w:val="0"/>
          <w:marTop w:val="0"/>
          <w:marBottom w:val="0"/>
          <w:divBdr>
            <w:top w:val="none" w:sz="0" w:space="0" w:color="auto"/>
            <w:left w:val="none" w:sz="0" w:space="0" w:color="auto"/>
            <w:bottom w:val="none" w:sz="0" w:space="0" w:color="auto"/>
            <w:right w:val="none" w:sz="0" w:space="0" w:color="auto"/>
          </w:divBdr>
        </w:div>
        <w:div w:id="786657766">
          <w:marLeft w:val="0"/>
          <w:marRight w:val="0"/>
          <w:marTop w:val="0"/>
          <w:marBottom w:val="0"/>
          <w:divBdr>
            <w:top w:val="none" w:sz="0" w:space="0" w:color="auto"/>
            <w:left w:val="none" w:sz="0" w:space="0" w:color="auto"/>
            <w:bottom w:val="none" w:sz="0" w:space="0" w:color="auto"/>
            <w:right w:val="none" w:sz="0" w:space="0" w:color="auto"/>
          </w:divBdr>
        </w:div>
        <w:div w:id="649559856">
          <w:marLeft w:val="0"/>
          <w:marRight w:val="0"/>
          <w:marTop w:val="0"/>
          <w:marBottom w:val="0"/>
          <w:divBdr>
            <w:top w:val="none" w:sz="0" w:space="0" w:color="auto"/>
            <w:left w:val="none" w:sz="0" w:space="0" w:color="auto"/>
            <w:bottom w:val="none" w:sz="0" w:space="0" w:color="auto"/>
            <w:right w:val="none" w:sz="0" w:space="0" w:color="auto"/>
          </w:divBdr>
        </w:div>
        <w:div w:id="2145538141">
          <w:marLeft w:val="0"/>
          <w:marRight w:val="0"/>
          <w:marTop w:val="0"/>
          <w:marBottom w:val="0"/>
          <w:divBdr>
            <w:top w:val="none" w:sz="0" w:space="0" w:color="auto"/>
            <w:left w:val="none" w:sz="0" w:space="0" w:color="auto"/>
            <w:bottom w:val="none" w:sz="0" w:space="0" w:color="auto"/>
            <w:right w:val="none" w:sz="0" w:space="0" w:color="auto"/>
          </w:divBdr>
        </w:div>
        <w:div w:id="699286737">
          <w:marLeft w:val="0"/>
          <w:marRight w:val="0"/>
          <w:marTop w:val="0"/>
          <w:marBottom w:val="0"/>
          <w:divBdr>
            <w:top w:val="none" w:sz="0" w:space="0" w:color="auto"/>
            <w:left w:val="none" w:sz="0" w:space="0" w:color="auto"/>
            <w:bottom w:val="none" w:sz="0" w:space="0" w:color="auto"/>
            <w:right w:val="none" w:sz="0" w:space="0" w:color="auto"/>
          </w:divBdr>
        </w:div>
        <w:div w:id="618338078">
          <w:marLeft w:val="0"/>
          <w:marRight w:val="0"/>
          <w:marTop w:val="0"/>
          <w:marBottom w:val="0"/>
          <w:divBdr>
            <w:top w:val="none" w:sz="0" w:space="0" w:color="auto"/>
            <w:left w:val="none" w:sz="0" w:space="0" w:color="auto"/>
            <w:bottom w:val="none" w:sz="0" w:space="0" w:color="auto"/>
            <w:right w:val="none" w:sz="0" w:space="0" w:color="auto"/>
          </w:divBdr>
        </w:div>
        <w:div w:id="1921404900">
          <w:marLeft w:val="0"/>
          <w:marRight w:val="0"/>
          <w:marTop w:val="0"/>
          <w:marBottom w:val="0"/>
          <w:divBdr>
            <w:top w:val="none" w:sz="0" w:space="0" w:color="auto"/>
            <w:left w:val="none" w:sz="0" w:space="0" w:color="auto"/>
            <w:bottom w:val="none" w:sz="0" w:space="0" w:color="auto"/>
            <w:right w:val="none" w:sz="0" w:space="0" w:color="auto"/>
          </w:divBdr>
        </w:div>
        <w:div w:id="2040350770">
          <w:marLeft w:val="0"/>
          <w:marRight w:val="0"/>
          <w:marTop w:val="0"/>
          <w:marBottom w:val="0"/>
          <w:divBdr>
            <w:top w:val="none" w:sz="0" w:space="0" w:color="auto"/>
            <w:left w:val="none" w:sz="0" w:space="0" w:color="auto"/>
            <w:bottom w:val="none" w:sz="0" w:space="0" w:color="auto"/>
            <w:right w:val="none" w:sz="0" w:space="0" w:color="auto"/>
          </w:divBdr>
        </w:div>
        <w:div w:id="1361972152">
          <w:marLeft w:val="0"/>
          <w:marRight w:val="0"/>
          <w:marTop w:val="0"/>
          <w:marBottom w:val="0"/>
          <w:divBdr>
            <w:top w:val="none" w:sz="0" w:space="0" w:color="auto"/>
            <w:left w:val="none" w:sz="0" w:space="0" w:color="auto"/>
            <w:bottom w:val="none" w:sz="0" w:space="0" w:color="auto"/>
            <w:right w:val="none" w:sz="0" w:space="0" w:color="auto"/>
          </w:divBdr>
        </w:div>
      </w:divsChild>
    </w:div>
    <w:div w:id="913902766">
      <w:bodyDiv w:val="1"/>
      <w:marLeft w:val="0"/>
      <w:marRight w:val="0"/>
      <w:marTop w:val="0"/>
      <w:marBottom w:val="0"/>
      <w:divBdr>
        <w:top w:val="none" w:sz="0" w:space="0" w:color="auto"/>
        <w:left w:val="none" w:sz="0" w:space="0" w:color="auto"/>
        <w:bottom w:val="none" w:sz="0" w:space="0" w:color="auto"/>
        <w:right w:val="none" w:sz="0" w:space="0" w:color="auto"/>
      </w:divBdr>
    </w:div>
    <w:div w:id="945310775">
      <w:bodyDiv w:val="1"/>
      <w:marLeft w:val="0"/>
      <w:marRight w:val="0"/>
      <w:marTop w:val="0"/>
      <w:marBottom w:val="0"/>
      <w:divBdr>
        <w:top w:val="none" w:sz="0" w:space="0" w:color="auto"/>
        <w:left w:val="none" w:sz="0" w:space="0" w:color="auto"/>
        <w:bottom w:val="none" w:sz="0" w:space="0" w:color="auto"/>
        <w:right w:val="none" w:sz="0" w:space="0" w:color="auto"/>
      </w:divBdr>
    </w:div>
    <w:div w:id="1098722508">
      <w:bodyDiv w:val="1"/>
      <w:marLeft w:val="0"/>
      <w:marRight w:val="0"/>
      <w:marTop w:val="0"/>
      <w:marBottom w:val="0"/>
      <w:divBdr>
        <w:top w:val="none" w:sz="0" w:space="0" w:color="auto"/>
        <w:left w:val="none" w:sz="0" w:space="0" w:color="auto"/>
        <w:bottom w:val="none" w:sz="0" w:space="0" w:color="auto"/>
        <w:right w:val="none" w:sz="0" w:space="0" w:color="auto"/>
      </w:divBdr>
    </w:div>
    <w:div w:id="1124695004">
      <w:bodyDiv w:val="1"/>
      <w:marLeft w:val="0"/>
      <w:marRight w:val="0"/>
      <w:marTop w:val="0"/>
      <w:marBottom w:val="0"/>
      <w:divBdr>
        <w:top w:val="none" w:sz="0" w:space="0" w:color="auto"/>
        <w:left w:val="none" w:sz="0" w:space="0" w:color="auto"/>
        <w:bottom w:val="none" w:sz="0" w:space="0" w:color="auto"/>
        <w:right w:val="none" w:sz="0" w:space="0" w:color="auto"/>
      </w:divBdr>
    </w:div>
    <w:div w:id="1203706612">
      <w:bodyDiv w:val="1"/>
      <w:marLeft w:val="0"/>
      <w:marRight w:val="0"/>
      <w:marTop w:val="0"/>
      <w:marBottom w:val="0"/>
      <w:divBdr>
        <w:top w:val="none" w:sz="0" w:space="0" w:color="auto"/>
        <w:left w:val="none" w:sz="0" w:space="0" w:color="auto"/>
        <w:bottom w:val="none" w:sz="0" w:space="0" w:color="auto"/>
        <w:right w:val="none" w:sz="0" w:space="0" w:color="auto"/>
      </w:divBdr>
    </w:div>
    <w:div w:id="1347946676">
      <w:bodyDiv w:val="1"/>
      <w:marLeft w:val="0"/>
      <w:marRight w:val="0"/>
      <w:marTop w:val="0"/>
      <w:marBottom w:val="0"/>
      <w:divBdr>
        <w:top w:val="none" w:sz="0" w:space="0" w:color="auto"/>
        <w:left w:val="none" w:sz="0" w:space="0" w:color="auto"/>
        <w:bottom w:val="none" w:sz="0" w:space="0" w:color="auto"/>
        <w:right w:val="none" w:sz="0" w:space="0" w:color="auto"/>
      </w:divBdr>
    </w:div>
    <w:div w:id="1350912646">
      <w:bodyDiv w:val="1"/>
      <w:marLeft w:val="0"/>
      <w:marRight w:val="0"/>
      <w:marTop w:val="0"/>
      <w:marBottom w:val="0"/>
      <w:divBdr>
        <w:top w:val="none" w:sz="0" w:space="0" w:color="auto"/>
        <w:left w:val="none" w:sz="0" w:space="0" w:color="auto"/>
        <w:bottom w:val="none" w:sz="0" w:space="0" w:color="auto"/>
        <w:right w:val="none" w:sz="0" w:space="0" w:color="auto"/>
      </w:divBdr>
    </w:div>
    <w:div w:id="1361277340">
      <w:bodyDiv w:val="1"/>
      <w:marLeft w:val="0"/>
      <w:marRight w:val="0"/>
      <w:marTop w:val="0"/>
      <w:marBottom w:val="0"/>
      <w:divBdr>
        <w:top w:val="none" w:sz="0" w:space="0" w:color="auto"/>
        <w:left w:val="none" w:sz="0" w:space="0" w:color="auto"/>
        <w:bottom w:val="none" w:sz="0" w:space="0" w:color="auto"/>
        <w:right w:val="none" w:sz="0" w:space="0" w:color="auto"/>
      </w:divBdr>
      <w:divsChild>
        <w:div w:id="336545911">
          <w:marLeft w:val="0"/>
          <w:marRight w:val="0"/>
          <w:marTop w:val="0"/>
          <w:marBottom w:val="0"/>
          <w:divBdr>
            <w:top w:val="none" w:sz="0" w:space="0" w:color="auto"/>
            <w:left w:val="none" w:sz="0" w:space="0" w:color="auto"/>
            <w:bottom w:val="none" w:sz="0" w:space="0" w:color="auto"/>
            <w:right w:val="none" w:sz="0" w:space="0" w:color="auto"/>
          </w:divBdr>
        </w:div>
        <w:div w:id="681246991">
          <w:marLeft w:val="0"/>
          <w:marRight w:val="0"/>
          <w:marTop w:val="0"/>
          <w:marBottom w:val="0"/>
          <w:divBdr>
            <w:top w:val="none" w:sz="0" w:space="0" w:color="auto"/>
            <w:left w:val="none" w:sz="0" w:space="0" w:color="auto"/>
            <w:bottom w:val="none" w:sz="0" w:space="0" w:color="auto"/>
            <w:right w:val="none" w:sz="0" w:space="0" w:color="auto"/>
          </w:divBdr>
        </w:div>
        <w:div w:id="857080762">
          <w:marLeft w:val="0"/>
          <w:marRight w:val="0"/>
          <w:marTop w:val="0"/>
          <w:marBottom w:val="0"/>
          <w:divBdr>
            <w:top w:val="none" w:sz="0" w:space="0" w:color="auto"/>
            <w:left w:val="none" w:sz="0" w:space="0" w:color="auto"/>
            <w:bottom w:val="none" w:sz="0" w:space="0" w:color="auto"/>
            <w:right w:val="none" w:sz="0" w:space="0" w:color="auto"/>
          </w:divBdr>
        </w:div>
        <w:div w:id="142505430">
          <w:marLeft w:val="0"/>
          <w:marRight w:val="0"/>
          <w:marTop w:val="0"/>
          <w:marBottom w:val="0"/>
          <w:divBdr>
            <w:top w:val="none" w:sz="0" w:space="0" w:color="auto"/>
            <w:left w:val="none" w:sz="0" w:space="0" w:color="auto"/>
            <w:bottom w:val="none" w:sz="0" w:space="0" w:color="auto"/>
            <w:right w:val="none" w:sz="0" w:space="0" w:color="auto"/>
          </w:divBdr>
        </w:div>
        <w:div w:id="968433283">
          <w:marLeft w:val="0"/>
          <w:marRight w:val="0"/>
          <w:marTop w:val="0"/>
          <w:marBottom w:val="0"/>
          <w:divBdr>
            <w:top w:val="none" w:sz="0" w:space="0" w:color="auto"/>
            <w:left w:val="none" w:sz="0" w:space="0" w:color="auto"/>
            <w:bottom w:val="none" w:sz="0" w:space="0" w:color="auto"/>
            <w:right w:val="none" w:sz="0" w:space="0" w:color="auto"/>
          </w:divBdr>
        </w:div>
        <w:div w:id="4407376">
          <w:marLeft w:val="0"/>
          <w:marRight w:val="0"/>
          <w:marTop w:val="0"/>
          <w:marBottom w:val="0"/>
          <w:divBdr>
            <w:top w:val="none" w:sz="0" w:space="0" w:color="auto"/>
            <w:left w:val="none" w:sz="0" w:space="0" w:color="auto"/>
            <w:bottom w:val="none" w:sz="0" w:space="0" w:color="auto"/>
            <w:right w:val="none" w:sz="0" w:space="0" w:color="auto"/>
          </w:divBdr>
        </w:div>
      </w:divsChild>
    </w:div>
    <w:div w:id="1372000513">
      <w:bodyDiv w:val="1"/>
      <w:marLeft w:val="0"/>
      <w:marRight w:val="0"/>
      <w:marTop w:val="0"/>
      <w:marBottom w:val="0"/>
      <w:divBdr>
        <w:top w:val="none" w:sz="0" w:space="0" w:color="auto"/>
        <w:left w:val="none" w:sz="0" w:space="0" w:color="auto"/>
        <w:bottom w:val="none" w:sz="0" w:space="0" w:color="auto"/>
        <w:right w:val="none" w:sz="0" w:space="0" w:color="auto"/>
      </w:divBdr>
    </w:div>
    <w:div w:id="1441753629">
      <w:bodyDiv w:val="1"/>
      <w:marLeft w:val="0"/>
      <w:marRight w:val="0"/>
      <w:marTop w:val="0"/>
      <w:marBottom w:val="0"/>
      <w:divBdr>
        <w:top w:val="none" w:sz="0" w:space="0" w:color="auto"/>
        <w:left w:val="none" w:sz="0" w:space="0" w:color="auto"/>
        <w:bottom w:val="none" w:sz="0" w:space="0" w:color="auto"/>
        <w:right w:val="none" w:sz="0" w:space="0" w:color="auto"/>
      </w:divBdr>
    </w:div>
    <w:div w:id="1520200006">
      <w:bodyDiv w:val="1"/>
      <w:marLeft w:val="0"/>
      <w:marRight w:val="0"/>
      <w:marTop w:val="0"/>
      <w:marBottom w:val="0"/>
      <w:divBdr>
        <w:top w:val="none" w:sz="0" w:space="0" w:color="auto"/>
        <w:left w:val="none" w:sz="0" w:space="0" w:color="auto"/>
        <w:bottom w:val="none" w:sz="0" w:space="0" w:color="auto"/>
        <w:right w:val="none" w:sz="0" w:space="0" w:color="auto"/>
      </w:divBdr>
      <w:divsChild>
        <w:div w:id="311376074">
          <w:marLeft w:val="0"/>
          <w:marRight w:val="0"/>
          <w:marTop w:val="0"/>
          <w:marBottom w:val="0"/>
          <w:divBdr>
            <w:top w:val="none" w:sz="0" w:space="0" w:color="auto"/>
            <w:left w:val="none" w:sz="0" w:space="0" w:color="auto"/>
            <w:bottom w:val="none" w:sz="0" w:space="0" w:color="auto"/>
            <w:right w:val="none" w:sz="0" w:space="0" w:color="auto"/>
          </w:divBdr>
        </w:div>
        <w:div w:id="1868328953">
          <w:marLeft w:val="0"/>
          <w:marRight w:val="0"/>
          <w:marTop w:val="0"/>
          <w:marBottom w:val="0"/>
          <w:divBdr>
            <w:top w:val="none" w:sz="0" w:space="0" w:color="auto"/>
            <w:left w:val="none" w:sz="0" w:space="0" w:color="auto"/>
            <w:bottom w:val="none" w:sz="0" w:space="0" w:color="auto"/>
            <w:right w:val="none" w:sz="0" w:space="0" w:color="auto"/>
          </w:divBdr>
        </w:div>
      </w:divsChild>
    </w:div>
    <w:div w:id="1542979668">
      <w:bodyDiv w:val="1"/>
      <w:marLeft w:val="0"/>
      <w:marRight w:val="0"/>
      <w:marTop w:val="0"/>
      <w:marBottom w:val="0"/>
      <w:divBdr>
        <w:top w:val="none" w:sz="0" w:space="0" w:color="auto"/>
        <w:left w:val="none" w:sz="0" w:space="0" w:color="auto"/>
        <w:bottom w:val="none" w:sz="0" w:space="0" w:color="auto"/>
        <w:right w:val="none" w:sz="0" w:space="0" w:color="auto"/>
      </w:divBdr>
    </w:div>
    <w:div w:id="1552617099">
      <w:bodyDiv w:val="1"/>
      <w:marLeft w:val="0"/>
      <w:marRight w:val="0"/>
      <w:marTop w:val="0"/>
      <w:marBottom w:val="0"/>
      <w:divBdr>
        <w:top w:val="none" w:sz="0" w:space="0" w:color="auto"/>
        <w:left w:val="none" w:sz="0" w:space="0" w:color="auto"/>
        <w:bottom w:val="none" w:sz="0" w:space="0" w:color="auto"/>
        <w:right w:val="none" w:sz="0" w:space="0" w:color="auto"/>
      </w:divBdr>
    </w:div>
    <w:div w:id="1724792423">
      <w:bodyDiv w:val="1"/>
      <w:marLeft w:val="0"/>
      <w:marRight w:val="0"/>
      <w:marTop w:val="0"/>
      <w:marBottom w:val="0"/>
      <w:divBdr>
        <w:top w:val="none" w:sz="0" w:space="0" w:color="auto"/>
        <w:left w:val="none" w:sz="0" w:space="0" w:color="auto"/>
        <w:bottom w:val="none" w:sz="0" w:space="0" w:color="auto"/>
        <w:right w:val="none" w:sz="0" w:space="0" w:color="auto"/>
      </w:divBdr>
    </w:div>
    <w:div w:id="1746762981">
      <w:bodyDiv w:val="1"/>
      <w:marLeft w:val="0"/>
      <w:marRight w:val="0"/>
      <w:marTop w:val="0"/>
      <w:marBottom w:val="0"/>
      <w:divBdr>
        <w:top w:val="none" w:sz="0" w:space="0" w:color="auto"/>
        <w:left w:val="none" w:sz="0" w:space="0" w:color="auto"/>
        <w:bottom w:val="none" w:sz="0" w:space="0" w:color="auto"/>
        <w:right w:val="none" w:sz="0" w:space="0" w:color="auto"/>
      </w:divBdr>
      <w:divsChild>
        <w:div w:id="286736547">
          <w:marLeft w:val="0"/>
          <w:marRight w:val="0"/>
          <w:marTop w:val="0"/>
          <w:marBottom w:val="0"/>
          <w:divBdr>
            <w:top w:val="none" w:sz="0" w:space="0" w:color="auto"/>
            <w:left w:val="none" w:sz="0" w:space="0" w:color="auto"/>
            <w:bottom w:val="none" w:sz="0" w:space="0" w:color="auto"/>
            <w:right w:val="none" w:sz="0" w:space="0" w:color="auto"/>
          </w:divBdr>
        </w:div>
        <w:div w:id="970867123">
          <w:marLeft w:val="0"/>
          <w:marRight w:val="0"/>
          <w:marTop w:val="0"/>
          <w:marBottom w:val="0"/>
          <w:divBdr>
            <w:top w:val="none" w:sz="0" w:space="0" w:color="auto"/>
            <w:left w:val="none" w:sz="0" w:space="0" w:color="auto"/>
            <w:bottom w:val="none" w:sz="0" w:space="0" w:color="auto"/>
            <w:right w:val="none" w:sz="0" w:space="0" w:color="auto"/>
          </w:divBdr>
        </w:div>
        <w:div w:id="2080399021">
          <w:marLeft w:val="0"/>
          <w:marRight w:val="0"/>
          <w:marTop w:val="0"/>
          <w:marBottom w:val="0"/>
          <w:divBdr>
            <w:top w:val="none" w:sz="0" w:space="0" w:color="auto"/>
            <w:left w:val="none" w:sz="0" w:space="0" w:color="auto"/>
            <w:bottom w:val="none" w:sz="0" w:space="0" w:color="auto"/>
            <w:right w:val="none" w:sz="0" w:space="0" w:color="auto"/>
          </w:divBdr>
        </w:div>
        <w:div w:id="900166805">
          <w:marLeft w:val="0"/>
          <w:marRight w:val="0"/>
          <w:marTop w:val="0"/>
          <w:marBottom w:val="0"/>
          <w:divBdr>
            <w:top w:val="none" w:sz="0" w:space="0" w:color="auto"/>
            <w:left w:val="none" w:sz="0" w:space="0" w:color="auto"/>
            <w:bottom w:val="none" w:sz="0" w:space="0" w:color="auto"/>
            <w:right w:val="none" w:sz="0" w:space="0" w:color="auto"/>
          </w:divBdr>
        </w:div>
        <w:div w:id="455948237">
          <w:marLeft w:val="0"/>
          <w:marRight w:val="0"/>
          <w:marTop w:val="0"/>
          <w:marBottom w:val="0"/>
          <w:divBdr>
            <w:top w:val="none" w:sz="0" w:space="0" w:color="auto"/>
            <w:left w:val="none" w:sz="0" w:space="0" w:color="auto"/>
            <w:bottom w:val="none" w:sz="0" w:space="0" w:color="auto"/>
            <w:right w:val="none" w:sz="0" w:space="0" w:color="auto"/>
          </w:divBdr>
        </w:div>
        <w:div w:id="1354569516">
          <w:marLeft w:val="0"/>
          <w:marRight w:val="0"/>
          <w:marTop w:val="0"/>
          <w:marBottom w:val="0"/>
          <w:divBdr>
            <w:top w:val="none" w:sz="0" w:space="0" w:color="auto"/>
            <w:left w:val="none" w:sz="0" w:space="0" w:color="auto"/>
            <w:bottom w:val="none" w:sz="0" w:space="0" w:color="auto"/>
            <w:right w:val="none" w:sz="0" w:space="0" w:color="auto"/>
          </w:divBdr>
        </w:div>
        <w:div w:id="1870025874">
          <w:marLeft w:val="0"/>
          <w:marRight w:val="0"/>
          <w:marTop w:val="0"/>
          <w:marBottom w:val="0"/>
          <w:divBdr>
            <w:top w:val="none" w:sz="0" w:space="0" w:color="auto"/>
            <w:left w:val="none" w:sz="0" w:space="0" w:color="auto"/>
            <w:bottom w:val="none" w:sz="0" w:space="0" w:color="auto"/>
            <w:right w:val="none" w:sz="0" w:space="0" w:color="auto"/>
          </w:divBdr>
        </w:div>
        <w:div w:id="387189586">
          <w:marLeft w:val="0"/>
          <w:marRight w:val="0"/>
          <w:marTop w:val="0"/>
          <w:marBottom w:val="0"/>
          <w:divBdr>
            <w:top w:val="none" w:sz="0" w:space="0" w:color="auto"/>
            <w:left w:val="none" w:sz="0" w:space="0" w:color="auto"/>
            <w:bottom w:val="none" w:sz="0" w:space="0" w:color="auto"/>
            <w:right w:val="none" w:sz="0" w:space="0" w:color="auto"/>
          </w:divBdr>
        </w:div>
        <w:div w:id="1604461573">
          <w:marLeft w:val="0"/>
          <w:marRight w:val="0"/>
          <w:marTop w:val="0"/>
          <w:marBottom w:val="0"/>
          <w:divBdr>
            <w:top w:val="none" w:sz="0" w:space="0" w:color="auto"/>
            <w:left w:val="none" w:sz="0" w:space="0" w:color="auto"/>
            <w:bottom w:val="none" w:sz="0" w:space="0" w:color="auto"/>
            <w:right w:val="none" w:sz="0" w:space="0" w:color="auto"/>
          </w:divBdr>
        </w:div>
        <w:div w:id="1969436551">
          <w:marLeft w:val="0"/>
          <w:marRight w:val="0"/>
          <w:marTop w:val="0"/>
          <w:marBottom w:val="0"/>
          <w:divBdr>
            <w:top w:val="none" w:sz="0" w:space="0" w:color="auto"/>
            <w:left w:val="none" w:sz="0" w:space="0" w:color="auto"/>
            <w:bottom w:val="none" w:sz="0" w:space="0" w:color="auto"/>
            <w:right w:val="none" w:sz="0" w:space="0" w:color="auto"/>
          </w:divBdr>
        </w:div>
        <w:div w:id="1392194746">
          <w:marLeft w:val="0"/>
          <w:marRight w:val="0"/>
          <w:marTop w:val="0"/>
          <w:marBottom w:val="0"/>
          <w:divBdr>
            <w:top w:val="none" w:sz="0" w:space="0" w:color="auto"/>
            <w:left w:val="none" w:sz="0" w:space="0" w:color="auto"/>
            <w:bottom w:val="none" w:sz="0" w:space="0" w:color="auto"/>
            <w:right w:val="none" w:sz="0" w:space="0" w:color="auto"/>
          </w:divBdr>
        </w:div>
        <w:div w:id="1384989266">
          <w:marLeft w:val="0"/>
          <w:marRight w:val="0"/>
          <w:marTop w:val="0"/>
          <w:marBottom w:val="0"/>
          <w:divBdr>
            <w:top w:val="none" w:sz="0" w:space="0" w:color="auto"/>
            <w:left w:val="none" w:sz="0" w:space="0" w:color="auto"/>
            <w:bottom w:val="none" w:sz="0" w:space="0" w:color="auto"/>
            <w:right w:val="none" w:sz="0" w:space="0" w:color="auto"/>
          </w:divBdr>
        </w:div>
        <w:div w:id="1582638259">
          <w:marLeft w:val="0"/>
          <w:marRight w:val="0"/>
          <w:marTop w:val="0"/>
          <w:marBottom w:val="0"/>
          <w:divBdr>
            <w:top w:val="none" w:sz="0" w:space="0" w:color="auto"/>
            <w:left w:val="none" w:sz="0" w:space="0" w:color="auto"/>
            <w:bottom w:val="none" w:sz="0" w:space="0" w:color="auto"/>
            <w:right w:val="none" w:sz="0" w:space="0" w:color="auto"/>
          </w:divBdr>
        </w:div>
        <w:div w:id="2020083935">
          <w:marLeft w:val="0"/>
          <w:marRight w:val="0"/>
          <w:marTop w:val="0"/>
          <w:marBottom w:val="0"/>
          <w:divBdr>
            <w:top w:val="none" w:sz="0" w:space="0" w:color="auto"/>
            <w:left w:val="none" w:sz="0" w:space="0" w:color="auto"/>
            <w:bottom w:val="none" w:sz="0" w:space="0" w:color="auto"/>
            <w:right w:val="none" w:sz="0" w:space="0" w:color="auto"/>
          </w:divBdr>
        </w:div>
        <w:div w:id="1554389345">
          <w:marLeft w:val="0"/>
          <w:marRight w:val="0"/>
          <w:marTop w:val="0"/>
          <w:marBottom w:val="0"/>
          <w:divBdr>
            <w:top w:val="none" w:sz="0" w:space="0" w:color="auto"/>
            <w:left w:val="none" w:sz="0" w:space="0" w:color="auto"/>
            <w:bottom w:val="none" w:sz="0" w:space="0" w:color="auto"/>
            <w:right w:val="none" w:sz="0" w:space="0" w:color="auto"/>
          </w:divBdr>
        </w:div>
        <w:div w:id="864178957">
          <w:marLeft w:val="0"/>
          <w:marRight w:val="0"/>
          <w:marTop w:val="0"/>
          <w:marBottom w:val="0"/>
          <w:divBdr>
            <w:top w:val="none" w:sz="0" w:space="0" w:color="auto"/>
            <w:left w:val="none" w:sz="0" w:space="0" w:color="auto"/>
            <w:bottom w:val="none" w:sz="0" w:space="0" w:color="auto"/>
            <w:right w:val="none" w:sz="0" w:space="0" w:color="auto"/>
          </w:divBdr>
        </w:div>
        <w:div w:id="636296100">
          <w:marLeft w:val="0"/>
          <w:marRight w:val="0"/>
          <w:marTop w:val="0"/>
          <w:marBottom w:val="0"/>
          <w:divBdr>
            <w:top w:val="none" w:sz="0" w:space="0" w:color="auto"/>
            <w:left w:val="none" w:sz="0" w:space="0" w:color="auto"/>
            <w:bottom w:val="none" w:sz="0" w:space="0" w:color="auto"/>
            <w:right w:val="none" w:sz="0" w:space="0" w:color="auto"/>
          </w:divBdr>
          <w:divsChild>
            <w:div w:id="1311324935">
              <w:marLeft w:val="-75"/>
              <w:marRight w:val="0"/>
              <w:marTop w:val="30"/>
              <w:marBottom w:val="30"/>
              <w:divBdr>
                <w:top w:val="none" w:sz="0" w:space="0" w:color="auto"/>
                <w:left w:val="none" w:sz="0" w:space="0" w:color="auto"/>
                <w:bottom w:val="none" w:sz="0" w:space="0" w:color="auto"/>
                <w:right w:val="none" w:sz="0" w:space="0" w:color="auto"/>
              </w:divBdr>
              <w:divsChild>
                <w:div w:id="990719373">
                  <w:marLeft w:val="0"/>
                  <w:marRight w:val="0"/>
                  <w:marTop w:val="0"/>
                  <w:marBottom w:val="0"/>
                  <w:divBdr>
                    <w:top w:val="none" w:sz="0" w:space="0" w:color="auto"/>
                    <w:left w:val="none" w:sz="0" w:space="0" w:color="auto"/>
                    <w:bottom w:val="none" w:sz="0" w:space="0" w:color="auto"/>
                    <w:right w:val="none" w:sz="0" w:space="0" w:color="auto"/>
                  </w:divBdr>
                  <w:divsChild>
                    <w:div w:id="1153450881">
                      <w:marLeft w:val="0"/>
                      <w:marRight w:val="0"/>
                      <w:marTop w:val="0"/>
                      <w:marBottom w:val="0"/>
                      <w:divBdr>
                        <w:top w:val="none" w:sz="0" w:space="0" w:color="auto"/>
                        <w:left w:val="none" w:sz="0" w:space="0" w:color="auto"/>
                        <w:bottom w:val="none" w:sz="0" w:space="0" w:color="auto"/>
                        <w:right w:val="none" w:sz="0" w:space="0" w:color="auto"/>
                      </w:divBdr>
                    </w:div>
                  </w:divsChild>
                </w:div>
                <w:div w:id="1173030702">
                  <w:marLeft w:val="0"/>
                  <w:marRight w:val="0"/>
                  <w:marTop w:val="0"/>
                  <w:marBottom w:val="0"/>
                  <w:divBdr>
                    <w:top w:val="none" w:sz="0" w:space="0" w:color="auto"/>
                    <w:left w:val="none" w:sz="0" w:space="0" w:color="auto"/>
                    <w:bottom w:val="none" w:sz="0" w:space="0" w:color="auto"/>
                    <w:right w:val="none" w:sz="0" w:space="0" w:color="auto"/>
                  </w:divBdr>
                  <w:divsChild>
                    <w:div w:id="45496986">
                      <w:marLeft w:val="0"/>
                      <w:marRight w:val="0"/>
                      <w:marTop w:val="0"/>
                      <w:marBottom w:val="0"/>
                      <w:divBdr>
                        <w:top w:val="none" w:sz="0" w:space="0" w:color="auto"/>
                        <w:left w:val="none" w:sz="0" w:space="0" w:color="auto"/>
                        <w:bottom w:val="none" w:sz="0" w:space="0" w:color="auto"/>
                        <w:right w:val="none" w:sz="0" w:space="0" w:color="auto"/>
                      </w:divBdr>
                    </w:div>
                  </w:divsChild>
                </w:div>
                <w:div w:id="1768845771">
                  <w:marLeft w:val="0"/>
                  <w:marRight w:val="0"/>
                  <w:marTop w:val="0"/>
                  <w:marBottom w:val="0"/>
                  <w:divBdr>
                    <w:top w:val="none" w:sz="0" w:space="0" w:color="auto"/>
                    <w:left w:val="none" w:sz="0" w:space="0" w:color="auto"/>
                    <w:bottom w:val="none" w:sz="0" w:space="0" w:color="auto"/>
                    <w:right w:val="none" w:sz="0" w:space="0" w:color="auto"/>
                  </w:divBdr>
                  <w:divsChild>
                    <w:div w:id="1742291315">
                      <w:marLeft w:val="0"/>
                      <w:marRight w:val="0"/>
                      <w:marTop w:val="0"/>
                      <w:marBottom w:val="0"/>
                      <w:divBdr>
                        <w:top w:val="none" w:sz="0" w:space="0" w:color="auto"/>
                        <w:left w:val="none" w:sz="0" w:space="0" w:color="auto"/>
                        <w:bottom w:val="none" w:sz="0" w:space="0" w:color="auto"/>
                        <w:right w:val="none" w:sz="0" w:space="0" w:color="auto"/>
                      </w:divBdr>
                    </w:div>
                  </w:divsChild>
                </w:div>
                <w:div w:id="1229270687">
                  <w:marLeft w:val="0"/>
                  <w:marRight w:val="0"/>
                  <w:marTop w:val="0"/>
                  <w:marBottom w:val="0"/>
                  <w:divBdr>
                    <w:top w:val="none" w:sz="0" w:space="0" w:color="auto"/>
                    <w:left w:val="none" w:sz="0" w:space="0" w:color="auto"/>
                    <w:bottom w:val="none" w:sz="0" w:space="0" w:color="auto"/>
                    <w:right w:val="none" w:sz="0" w:space="0" w:color="auto"/>
                  </w:divBdr>
                  <w:divsChild>
                    <w:div w:id="440103105">
                      <w:marLeft w:val="0"/>
                      <w:marRight w:val="0"/>
                      <w:marTop w:val="0"/>
                      <w:marBottom w:val="0"/>
                      <w:divBdr>
                        <w:top w:val="none" w:sz="0" w:space="0" w:color="auto"/>
                        <w:left w:val="none" w:sz="0" w:space="0" w:color="auto"/>
                        <w:bottom w:val="none" w:sz="0" w:space="0" w:color="auto"/>
                        <w:right w:val="none" w:sz="0" w:space="0" w:color="auto"/>
                      </w:divBdr>
                    </w:div>
                  </w:divsChild>
                </w:div>
                <w:div w:id="706175475">
                  <w:marLeft w:val="0"/>
                  <w:marRight w:val="0"/>
                  <w:marTop w:val="0"/>
                  <w:marBottom w:val="0"/>
                  <w:divBdr>
                    <w:top w:val="none" w:sz="0" w:space="0" w:color="auto"/>
                    <w:left w:val="none" w:sz="0" w:space="0" w:color="auto"/>
                    <w:bottom w:val="none" w:sz="0" w:space="0" w:color="auto"/>
                    <w:right w:val="none" w:sz="0" w:space="0" w:color="auto"/>
                  </w:divBdr>
                  <w:divsChild>
                    <w:div w:id="458649275">
                      <w:marLeft w:val="0"/>
                      <w:marRight w:val="0"/>
                      <w:marTop w:val="0"/>
                      <w:marBottom w:val="0"/>
                      <w:divBdr>
                        <w:top w:val="none" w:sz="0" w:space="0" w:color="auto"/>
                        <w:left w:val="none" w:sz="0" w:space="0" w:color="auto"/>
                        <w:bottom w:val="none" w:sz="0" w:space="0" w:color="auto"/>
                        <w:right w:val="none" w:sz="0" w:space="0" w:color="auto"/>
                      </w:divBdr>
                    </w:div>
                  </w:divsChild>
                </w:div>
                <w:div w:id="1446271331">
                  <w:marLeft w:val="0"/>
                  <w:marRight w:val="0"/>
                  <w:marTop w:val="0"/>
                  <w:marBottom w:val="0"/>
                  <w:divBdr>
                    <w:top w:val="none" w:sz="0" w:space="0" w:color="auto"/>
                    <w:left w:val="none" w:sz="0" w:space="0" w:color="auto"/>
                    <w:bottom w:val="none" w:sz="0" w:space="0" w:color="auto"/>
                    <w:right w:val="none" w:sz="0" w:space="0" w:color="auto"/>
                  </w:divBdr>
                  <w:divsChild>
                    <w:div w:id="990863886">
                      <w:marLeft w:val="0"/>
                      <w:marRight w:val="0"/>
                      <w:marTop w:val="0"/>
                      <w:marBottom w:val="0"/>
                      <w:divBdr>
                        <w:top w:val="none" w:sz="0" w:space="0" w:color="auto"/>
                        <w:left w:val="none" w:sz="0" w:space="0" w:color="auto"/>
                        <w:bottom w:val="none" w:sz="0" w:space="0" w:color="auto"/>
                        <w:right w:val="none" w:sz="0" w:space="0" w:color="auto"/>
                      </w:divBdr>
                    </w:div>
                  </w:divsChild>
                </w:div>
                <w:div w:id="718014060">
                  <w:marLeft w:val="0"/>
                  <w:marRight w:val="0"/>
                  <w:marTop w:val="0"/>
                  <w:marBottom w:val="0"/>
                  <w:divBdr>
                    <w:top w:val="none" w:sz="0" w:space="0" w:color="auto"/>
                    <w:left w:val="none" w:sz="0" w:space="0" w:color="auto"/>
                    <w:bottom w:val="none" w:sz="0" w:space="0" w:color="auto"/>
                    <w:right w:val="none" w:sz="0" w:space="0" w:color="auto"/>
                  </w:divBdr>
                  <w:divsChild>
                    <w:div w:id="1433938795">
                      <w:marLeft w:val="0"/>
                      <w:marRight w:val="0"/>
                      <w:marTop w:val="0"/>
                      <w:marBottom w:val="0"/>
                      <w:divBdr>
                        <w:top w:val="none" w:sz="0" w:space="0" w:color="auto"/>
                        <w:left w:val="none" w:sz="0" w:space="0" w:color="auto"/>
                        <w:bottom w:val="none" w:sz="0" w:space="0" w:color="auto"/>
                        <w:right w:val="none" w:sz="0" w:space="0" w:color="auto"/>
                      </w:divBdr>
                    </w:div>
                  </w:divsChild>
                </w:div>
                <w:div w:id="346828349">
                  <w:marLeft w:val="0"/>
                  <w:marRight w:val="0"/>
                  <w:marTop w:val="0"/>
                  <w:marBottom w:val="0"/>
                  <w:divBdr>
                    <w:top w:val="none" w:sz="0" w:space="0" w:color="auto"/>
                    <w:left w:val="none" w:sz="0" w:space="0" w:color="auto"/>
                    <w:bottom w:val="none" w:sz="0" w:space="0" w:color="auto"/>
                    <w:right w:val="none" w:sz="0" w:space="0" w:color="auto"/>
                  </w:divBdr>
                  <w:divsChild>
                    <w:div w:id="1495753602">
                      <w:marLeft w:val="0"/>
                      <w:marRight w:val="0"/>
                      <w:marTop w:val="0"/>
                      <w:marBottom w:val="0"/>
                      <w:divBdr>
                        <w:top w:val="none" w:sz="0" w:space="0" w:color="auto"/>
                        <w:left w:val="none" w:sz="0" w:space="0" w:color="auto"/>
                        <w:bottom w:val="none" w:sz="0" w:space="0" w:color="auto"/>
                        <w:right w:val="none" w:sz="0" w:space="0" w:color="auto"/>
                      </w:divBdr>
                    </w:div>
                  </w:divsChild>
                </w:div>
                <w:div w:id="468089644">
                  <w:marLeft w:val="0"/>
                  <w:marRight w:val="0"/>
                  <w:marTop w:val="0"/>
                  <w:marBottom w:val="0"/>
                  <w:divBdr>
                    <w:top w:val="none" w:sz="0" w:space="0" w:color="auto"/>
                    <w:left w:val="none" w:sz="0" w:space="0" w:color="auto"/>
                    <w:bottom w:val="none" w:sz="0" w:space="0" w:color="auto"/>
                    <w:right w:val="none" w:sz="0" w:space="0" w:color="auto"/>
                  </w:divBdr>
                  <w:divsChild>
                    <w:div w:id="3821554">
                      <w:marLeft w:val="0"/>
                      <w:marRight w:val="0"/>
                      <w:marTop w:val="0"/>
                      <w:marBottom w:val="0"/>
                      <w:divBdr>
                        <w:top w:val="none" w:sz="0" w:space="0" w:color="auto"/>
                        <w:left w:val="none" w:sz="0" w:space="0" w:color="auto"/>
                        <w:bottom w:val="none" w:sz="0" w:space="0" w:color="auto"/>
                        <w:right w:val="none" w:sz="0" w:space="0" w:color="auto"/>
                      </w:divBdr>
                    </w:div>
                  </w:divsChild>
                </w:div>
                <w:div w:id="1013262470">
                  <w:marLeft w:val="0"/>
                  <w:marRight w:val="0"/>
                  <w:marTop w:val="0"/>
                  <w:marBottom w:val="0"/>
                  <w:divBdr>
                    <w:top w:val="none" w:sz="0" w:space="0" w:color="auto"/>
                    <w:left w:val="none" w:sz="0" w:space="0" w:color="auto"/>
                    <w:bottom w:val="none" w:sz="0" w:space="0" w:color="auto"/>
                    <w:right w:val="none" w:sz="0" w:space="0" w:color="auto"/>
                  </w:divBdr>
                  <w:divsChild>
                    <w:div w:id="1765496516">
                      <w:marLeft w:val="0"/>
                      <w:marRight w:val="0"/>
                      <w:marTop w:val="0"/>
                      <w:marBottom w:val="0"/>
                      <w:divBdr>
                        <w:top w:val="none" w:sz="0" w:space="0" w:color="auto"/>
                        <w:left w:val="none" w:sz="0" w:space="0" w:color="auto"/>
                        <w:bottom w:val="none" w:sz="0" w:space="0" w:color="auto"/>
                        <w:right w:val="none" w:sz="0" w:space="0" w:color="auto"/>
                      </w:divBdr>
                    </w:div>
                  </w:divsChild>
                </w:div>
                <w:div w:id="249894945">
                  <w:marLeft w:val="0"/>
                  <w:marRight w:val="0"/>
                  <w:marTop w:val="0"/>
                  <w:marBottom w:val="0"/>
                  <w:divBdr>
                    <w:top w:val="none" w:sz="0" w:space="0" w:color="auto"/>
                    <w:left w:val="none" w:sz="0" w:space="0" w:color="auto"/>
                    <w:bottom w:val="none" w:sz="0" w:space="0" w:color="auto"/>
                    <w:right w:val="none" w:sz="0" w:space="0" w:color="auto"/>
                  </w:divBdr>
                  <w:divsChild>
                    <w:div w:id="804936030">
                      <w:marLeft w:val="0"/>
                      <w:marRight w:val="0"/>
                      <w:marTop w:val="0"/>
                      <w:marBottom w:val="0"/>
                      <w:divBdr>
                        <w:top w:val="none" w:sz="0" w:space="0" w:color="auto"/>
                        <w:left w:val="none" w:sz="0" w:space="0" w:color="auto"/>
                        <w:bottom w:val="none" w:sz="0" w:space="0" w:color="auto"/>
                        <w:right w:val="none" w:sz="0" w:space="0" w:color="auto"/>
                      </w:divBdr>
                    </w:div>
                  </w:divsChild>
                </w:div>
                <w:div w:id="1896811940">
                  <w:marLeft w:val="0"/>
                  <w:marRight w:val="0"/>
                  <w:marTop w:val="0"/>
                  <w:marBottom w:val="0"/>
                  <w:divBdr>
                    <w:top w:val="none" w:sz="0" w:space="0" w:color="auto"/>
                    <w:left w:val="none" w:sz="0" w:space="0" w:color="auto"/>
                    <w:bottom w:val="none" w:sz="0" w:space="0" w:color="auto"/>
                    <w:right w:val="none" w:sz="0" w:space="0" w:color="auto"/>
                  </w:divBdr>
                  <w:divsChild>
                    <w:div w:id="1278951391">
                      <w:marLeft w:val="0"/>
                      <w:marRight w:val="0"/>
                      <w:marTop w:val="0"/>
                      <w:marBottom w:val="0"/>
                      <w:divBdr>
                        <w:top w:val="none" w:sz="0" w:space="0" w:color="auto"/>
                        <w:left w:val="none" w:sz="0" w:space="0" w:color="auto"/>
                        <w:bottom w:val="none" w:sz="0" w:space="0" w:color="auto"/>
                        <w:right w:val="none" w:sz="0" w:space="0" w:color="auto"/>
                      </w:divBdr>
                    </w:div>
                  </w:divsChild>
                </w:div>
                <w:div w:id="1413119071">
                  <w:marLeft w:val="0"/>
                  <w:marRight w:val="0"/>
                  <w:marTop w:val="0"/>
                  <w:marBottom w:val="0"/>
                  <w:divBdr>
                    <w:top w:val="none" w:sz="0" w:space="0" w:color="auto"/>
                    <w:left w:val="none" w:sz="0" w:space="0" w:color="auto"/>
                    <w:bottom w:val="none" w:sz="0" w:space="0" w:color="auto"/>
                    <w:right w:val="none" w:sz="0" w:space="0" w:color="auto"/>
                  </w:divBdr>
                  <w:divsChild>
                    <w:div w:id="1680309496">
                      <w:marLeft w:val="0"/>
                      <w:marRight w:val="0"/>
                      <w:marTop w:val="0"/>
                      <w:marBottom w:val="0"/>
                      <w:divBdr>
                        <w:top w:val="none" w:sz="0" w:space="0" w:color="auto"/>
                        <w:left w:val="none" w:sz="0" w:space="0" w:color="auto"/>
                        <w:bottom w:val="none" w:sz="0" w:space="0" w:color="auto"/>
                        <w:right w:val="none" w:sz="0" w:space="0" w:color="auto"/>
                      </w:divBdr>
                    </w:div>
                  </w:divsChild>
                </w:div>
                <w:div w:id="246119322">
                  <w:marLeft w:val="0"/>
                  <w:marRight w:val="0"/>
                  <w:marTop w:val="0"/>
                  <w:marBottom w:val="0"/>
                  <w:divBdr>
                    <w:top w:val="none" w:sz="0" w:space="0" w:color="auto"/>
                    <w:left w:val="none" w:sz="0" w:space="0" w:color="auto"/>
                    <w:bottom w:val="none" w:sz="0" w:space="0" w:color="auto"/>
                    <w:right w:val="none" w:sz="0" w:space="0" w:color="auto"/>
                  </w:divBdr>
                  <w:divsChild>
                    <w:div w:id="1871138672">
                      <w:marLeft w:val="0"/>
                      <w:marRight w:val="0"/>
                      <w:marTop w:val="0"/>
                      <w:marBottom w:val="0"/>
                      <w:divBdr>
                        <w:top w:val="none" w:sz="0" w:space="0" w:color="auto"/>
                        <w:left w:val="none" w:sz="0" w:space="0" w:color="auto"/>
                        <w:bottom w:val="none" w:sz="0" w:space="0" w:color="auto"/>
                        <w:right w:val="none" w:sz="0" w:space="0" w:color="auto"/>
                      </w:divBdr>
                    </w:div>
                  </w:divsChild>
                </w:div>
                <w:div w:id="249125114">
                  <w:marLeft w:val="0"/>
                  <w:marRight w:val="0"/>
                  <w:marTop w:val="0"/>
                  <w:marBottom w:val="0"/>
                  <w:divBdr>
                    <w:top w:val="none" w:sz="0" w:space="0" w:color="auto"/>
                    <w:left w:val="none" w:sz="0" w:space="0" w:color="auto"/>
                    <w:bottom w:val="none" w:sz="0" w:space="0" w:color="auto"/>
                    <w:right w:val="none" w:sz="0" w:space="0" w:color="auto"/>
                  </w:divBdr>
                  <w:divsChild>
                    <w:div w:id="1969626041">
                      <w:marLeft w:val="0"/>
                      <w:marRight w:val="0"/>
                      <w:marTop w:val="0"/>
                      <w:marBottom w:val="0"/>
                      <w:divBdr>
                        <w:top w:val="none" w:sz="0" w:space="0" w:color="auto"/>
                        <w:left w:val="none" w:sz="0" w:space="0" w:color="auto"/>
                        <w:bottom w:val="none" w:sz="0" w:space="0" w:color="auto"/>
                        <w:right w:val="none" w:sz="0" w:space="0" w:color="auto"/>
                      </w:divBdr>
                    </w:div>
                  </w:divsChild>
                </w:div>
                <w:div w:id="1017998838">
                  <w:marLeft w:val="0"/>
                  <w:marRight w:val="0"/>
                  <w:marTop w:val="0"/>
                  <w:marBottom w:val="0"/>
                  <w:divBdr>
                    <w:top w:val="none" w:sz="0" w:space="0" w:color="auto"/>
                    <w:left w:val="none" w:sz="0" w:space="0" w:color="auto"/>
                    <w:bottom w:val="none" w:sz="0" w:space="0" w:color="auto"/>
                    <w:right w:val="none" w:sz="0" w:space="0" w:color="auto"/>
                  </w:divBdr>
                  <w:divsChild>
                    <w:div w:id="236090654">
                      <w:marLeft w:val="0"/>
                      <w:marRight w:val="0"/>
                      <w:marTop w:val="0"/>
                      <w:marBottom w:val="0"/>
                      <w:divBdr>
                        <w:top w:val="none" w:sz="0" w:space="0" w:color="auto"/>
                        <w:left w:val="none" w:sz="0" w:space="0" w:color="auto"/>
                        <w:bottom w:val="none" w:sz="0" w:space="0" w:color="auto"/>
                        <w:right w:val="none" w:sz="0" w:space="0" w:color="auto"/>
                      </w:divBdr>
                    </w:div>
                  </w:divsChild>
                </w:div>
                <w:div w:id="426269517">
                  <w:marLeft w:val="0"/>
                  <w:marRight w:val="0"/>
                  <w:marTop w:val="0"/>
                  <w:marBottom w:val="0"/>
                  <w:divBdr>
                    <w:top w:val="none" w:sz="0" w:space="0" w:color="auto"/>
                    <w:left w:val="none" w:sz="0" w:space="0" w:color="auto"/>
                    <w:bottom w:val="none" w:sz="0" w:space="0" w:color="auto"/>
                    <w:right w:val="none" w:sz="0" w:space="0" w:color="auto"/>
                  </w:divBdr>
                  <w:divsChild>
                    <w:div w:id="579872298">
                      <w:marLeft w:val="0"/>
                      <w:marRight w:val="0"/>
                      <w:marTop w:val="0"/>
                      <w:marBottom w:val="0"/>
                      <w:divBdr>
                        <w:top w:val="none" w:sz="0" w:space="0" w:color="auto"/>
                        <w:left w:val="none" w:sz="0" w:space="0" w:color="auto"/>
                        <w:bottom w:val="none" w:sz="0" w:space="0" w:color="auto"/>
                        <w:right w:val="none" w:sz="0" w:space="0" w:color="auto"/>
                      </w:divBdr>
                    </w:div>
                  </w:divsChild>
                </w:div>
                <w:div w:id="280235471">
                  <w:marLeft w:val="0"/>
                  <w:marRight w:val="0"/>
                  <w:marTop w:val="0"/>
                  <w:marBottom w:val="0"/>
                  <w:divBdr>
                    <w:top w:val="none" w:sz="0" w:space="0" w:color="auto"/>
                    <w:left w:val="none" w:sz="0" w:space="0" w:color="auto"/>
                    <w:bottom w:val="none" w:sz="0" w:space="0" w:color="auto"/>
                    <w:right w:val="none" w:sz="0" w:space="0" w:color="auto"/>
                  </w:divBdr>
                  <w:divsChild>
                    <w:div w:id="1324318349">
                      <w:marLeft w:val="0"/>
                      <w:marRight w:val="0"/>
                      <w:marTop w:val="0"/>
                      <w:marBottom w:val="0"/>
                      <w:divBdr>
                        <w:top w:val="none" w:sz="0" w:space="0" w:color="auto"/>
                        <w:left w:val="none" w:sz="0" w:space="0" w:color="auto"/>
                        <w:bottom w:val="none" w:sz="0" w:space="0" w:color="auto"/>
                        <w:right w:val="none" w:sz="0" w:space="0" w:color="auto"/>
                      </w:divBdr>
                    </w:div>
                  </w:divsChild>
                </w:div>
                <w:div w:id="660740294">
                  <w:marLeft w:val="0"/>
                  <w:marRight w:val="0"/>
                  <w:marTop w:val="0"/>
                  <w:marBottom w:val="0"/>
                  <w:divBdr>
                    <w:top w:val="none" w:sz="0" w:space="0" w:color="auto"/>
                    <w:left w:val="none" w:sz="0" w:space="0" w:color="auto"/>
                    <w:bottom w:val="none" w:sz="0" w:space="0" w:color="auto"/>
                    <w:right w:val="none" w:sz="0" w:space="0" w:color="auto"/>
                  </w:divBdr>
                  <w:divsChild>
                    <w:div w:id="1208175892">
                      <w:marLeft w:val="0"/>
                      <w:marRight w:val="0"/>
                      <w:marTop w:val="0"/>
                      <w:marBottom w:val="0"/>
                      <w:divBdr>
                        <w:top w:val="none" w:sz="0" w:space="0" w:color="auto"/>
                        <w:left w:val="none" w:sz="0" w:space="0" w:color="auto"/>
                        <w:bottom w:val="none" w:sz="0" w:space="0" w:color="auto"/>
                        <w:right w:val="none" w:sz="0" w:space="0" w:color="auto"/>
                      </w:divBdr>
                    </w:div>
                  </w:divsChild>
                </w:div>
                <w:div w:id="1518495765">
                  <w:marLeft w:val="0"/>
                  <w:marRight w:val="0"/>
                  <w:marTop w:val="0"/>
                  <w:marBottom w:val="0"/>
                  <w:divBdr>
                    <w:top w:val="none" w:sz="0" w:space="0" w:color="auto"/>
                    <w:left w:val="none" w:sz="0" w:space="0" w:color="auto"/>
                    <w:bottom w:val="none" w:sz="0" w:space="0" w:color="auto"/>
                    <w:right w:val="none" w:sz="0" w:space="0" w:color="auto"/>
                  </w:divBdr>
                  <w:divsChild>
                    <w:div w:id="1789156090">
                      <w:marLeft w:val="0"/>
                      <w:marRight w:val="0"/>
                      <w:marTop w:val="0"/>
                      <w:marBottom w:val="0"/>
                      <w:divBdr>
                        <w:top w:val="none" w:sz="0" w:space="0" w:color="auto"/>
                        <w:left w:val="none" w:sz="0" w:space="0" w:color="auto"/>
                        <w:bottom w:val="none" w:sz="0" w:space="0" w:color="auto"/>
                        <w:right w:val="none" w:sz="0" w:space="0" w:color="auto"/>
                      </w:divBdr>
                    </w:div>
                  </w:divsChild>
                </w:div>
                <w:div w:id="1340620121">
                  <w:marLeft w:val="0"/>
                  <w:marRight w:val="0"/>
                  <w:marTop w:val="0"/>
                  <w:marBottom w:val="0"/>
                  <w:divBdr>
                    <w:top w:val="none" w:sz="0" w:space="0" w:color="auto"/>
                    <w:left w:val="none" w:sz="0" w:space="0" w:color="auto"/>
                    <w:bottom w:val="none" w:sz="0" w:space="0" w:color="auto"/>
                    <w:right w:val="none" w:sz="0" w:space="0" w:color="auto"/>
                  </w:divBdr>
                  <w:divsChild>
                    <w:div w:id="412120211">
                      <w:marLeft w:val="0"/>
                      <w:marRight w:val="0"/>
                      <w:marTop w:val="0"/>
                      <w:marBottom w:val="0"/>
                      <w:divBdr>
                        <w:top w:val="none" w:sz="0" w:space="0" w:color="auto"/>
                        <w:left w:val="none" w:sz="0" w:space="0" w:color="auto"/>
                        <w:bottom w:val="none" w:sz="0" w:space="0" w:color="auto"/>
                        <w:right w:val="none" w:sz="0" w:space="0" w:color="auto"/>
                      </w:divBdr>
                    </w:div>
                  </w:divsChild>
                </w:div>
                <w:div w:id="1480877727">
                  <w:marLeft w:val="0"/>
                  <w:marRight w:val="0"/>
                  <w:marTop w:val="0"/>
                  <w:marBottom w:val="0"/>
                  <w:divBdr>
                    <w:top w:val="none" w:sz="0" w:space="0" w:color="auto"/>
                    <w:left w:val="none" w:sz="0" w:space="0" w:color="auto"/>
                    <w:bottom w:val="none" w:sz="0" w:space="0" w:color="auto"/>
                    <w:right w:val="none" w:sz="0" w:space="0" w:color="auto"/>
                  </w:divBdr>
                  <w:divsChild>
                    <w:div w:id="213468674">
                      <w:marLeft w:val="0"/>
                      <w:marRight w:val="0"/>
                      <w:marTop w:val="0"/>
                      <w:marBottom w:val="0"/>
                      <w:divBdr>
                        <w:top w:val="none" w:sz="0" w:space="0" w:color="auto"/>
                        <w:left w:val="none" w:sz="0" w:space="0" w:color="auto"/>
                        <w:bottom w:val="none" w:sz="0" w:space="0" w:color="auto"/>
                        <w:right w:val="none" w:sz="0" w:space="0" w:color="auto"/>
                      </w:divBdr>
                    </w:div>
                  </w:divsChild>
                </w:div>
                <w:div w:id="786005123">
                  <w:marLeft w:val="0"/>
                  <w:marRight w:val="0"/>
                  <w:marTop w:val="0"/>
                  <w:marBottom w:val="0"/>
                  <w:divBdr>
                    <w:top w:val="none" w:sz="0" w:space="0" w:color="auto"/>
                    <w:left w:val="none" w:sz="0" w:space="0" w:color="auto"/>
                    <w:bottom w:val="none" w:sz="0" w:space="0" w:color="auto"/>
                    <w:right w:val="none" w:sz="0" w:space="0" w:color="auto"/>
                  </w:divBdr>
                  <w:divsChild>
                    <w:div w:id="2068265102">
                      <w:marLeft w:val="0"/>
                      <w:marRight w:val="0"/>
                      <w:marTop w:val="0"/>
                      <w:marBottom w:val="0"/>
                      <w:divBdr>
                        <w:top w:val="none" w:sz="0" w:space="0" w:color="auto"/>
                        <w:left w:val="none" w:sz="0" w:space="0" w:color="auto"/>
                        <w:bottom w:val="none" w:sz="0" w:space="0" w:color="auto"/>
                        <w:right w:val="none" w:sz="0" w:space="0" w:color="auto"/>
                      </w:divBdr>
                    </w:div>
                  </w:divsChild>
                </w:div>
                <w:div w:id="282342874">
                  <w:marLeft w:val="0"/>
                  <w:marRight w:val="0"/>
                  <w:marTop w:val="0"/>
                  <w:marBottom w:val="0"/>
                  <w:divBdr>
                    <w:top w:val="none" w:sz="0" w:space="0" w:color="auto"/>
                    <w:left w:val="none" w:sz="0" w:space="0" w:color="auto"/>
                    <w:bottom w:val="none" w:sz="0" w:space="0" w:color="auto"/>
                    <w:right w:val="none" w:sz="0" w:space="0" w:color="auto"/>
                  </w:divBdr>
                  <w:divsChild>
                    <w:div w:id="1655452446">
                      <w:marLeft w:val="0"/>
                      <w:marRight w:val="0"/>
                      <w:marTop w:val="0"/>
                      <w:marBottom w:val="0"/>
                      <w:divBdr>
                        <w:top w:val="none" w:sz="0" w:space="0" w:color="auto"/>
                        <w:left w:val="none" w:sz="0" w:space="0" w:color="auto"/>
                        <w:bottom w:val="none" w:sz="0" w:space="0" w:color="auto"/>
                        <w:right w:val="none" w:sz="0" w:space="0" w:color="auto"/>
                      </w:divBdr>
                    </w:div>
                  </w:divsChild>
                </w:div>
                <w:div w:id="2037196623">
                  <w:marLeft w:val="0"/>
                  <w:marRight w:val="0"/>
                  <w:marTop w:val="0"/>
                  <w:marBottom w:val="0"/>
                  <w:divBdr>
                    <w:top w:val="none" w:sz="0" w:space="0" w:color="auto"/>
                    <w:left w:val="none" w:sz="0" w:space="0" w:color="auto"/>
                    <w:bottom w:val="none" w:sz="0" w:space="0" w:color="auto"/>
                    <w:right w:val="none" w:sz="0" w:space="0" w:color="auto"/>
                  </w:divBdr>
                  <w:divsChild>
                    <w:div w:id="224686698">
                      <w:marLeft w:val="0"/>
                      <w:marRight w:val="0"/>
                      <w:marTop w:val="0"/>
                      <w:marBottom w:val="0"/>
                      <w:divBdr>
                        <w:top w:val="none" w:sz="0" w:space="0" w:color="auto"/>
                        <w:left w:val="none" w:sz="0" w:space="0" w:color="auto"/>
                        <w:bottom w:val="none" w:sz="0" w:space="0" w:color="auto"/>
                        <w:right w:val="none" w:sz="0" w:space="0" w:color="auto"/>
                      </w:divBdr>
                    </w:div>
                  </w:divsChild>
                </w:div>
                <w:div w:id="2137289711">
                  <w:marLeft w:val="0"/>
                  <w:marRight w:val="0"/>
                  <w:marTop w:val="0"/>
                  <w:marBottom w:val="0"/>
                  <w:divBdr>
                    <w:top w:val="none" w:sz="0" w:space="0" w:color="auto"/>
                    <w:left w:val="none" w:sz="0" w:space="0" w:color="auto"/>
                    <w:bottom w:val="none" w:sz="0" w:space="0" w:color="auto"/>
                    <w:right w:val="none" w:sz="0" w:space="0" w:color="auto"/>
                  </w:divBdr>
                  <w:divsChild>
                    <w:div w:id="534932180">
                      <w:marLeft w:val="0"/>
                      <w:marRight w:val="0"/>
                      <w:marTop w:val="0"/>
                      <w:marBottom w:val="0"/>
                      <w:divBdr>
                        <w:top w:val="none" w:sz="0" w:space="0" w:color="auto"/>
                        <w:left w:val="none" w:sz="0" w:space="0" w:color="auto"/>
                        <w:bottom w:val="none" w:sz="0" w:space="0" w:color="auto"/>
                        <w:right w:val="none" w:sz="0" w:space="0" w:color="auto"/>
                      </w:divBdr>
                    </w:div>
                  </w:divsChild>
                </w:div>
                <w:div w:id="1704330733">
                  <w:marLeft w:val="0"/>
                  <w:marRight w:val="0"/>
                  <w:marTop w:val="0"/>
                  <w:marBottom w:val="0"/>
                  <w:divBdr>
                    <w:top w:val="none" w:sz="0" w:space="0" w:color="auto"/>
                    <w:left w:val="none" w:sz="0" w:space="0" w:color="auto"/>
                    <w:bottom w:val="none" w:sz="0" w:space="0" w:color="auto"/>
                    <w:right w:val="none" w:sz="0" w:space="0" w:color="auto"/>
                  </w:divBdr>
                  <w:divsChild>
                    <w:div w:id="999505363">
                      <w:marLeft w:val="0"/>
                      <w:marRight w:val="0"/>
                      <w:marTop w:val="0"/>
                      <w:marBottom w:val="0"/>
                      <w:divBdr>
                        <w:top w:val="none" w:sz="0" w:space="0" w:color="auto"/>
                        <w:left w:val="none" w:sz="0" w:space="0" w:color="auto"/>
                        <w:bottom w:val="none" w:sz="0" w:space="0" w:color="auto"/>
                        <w:right w:val="none" w:sz="0" w:space="0" w:color="auto"/>
                      </w:divBdr>
                    </w:div>
                  </w:divsChild>
                </w:div>
                <w:div w:id="2041735692">
                  <w:marLeft w:val="0"/>
                  <w:marRight w:val="0"/>
                  <w:marTop w:val="0"/>
                  <w:marBottom w:val="0"/>
                  <w:divBdr>
                    <w:top w:val="none" w:sz="0" w:space="0" w:color="auto"/>
                    <w:left w:val="none" w:sz="0" w:space="0" w:color="auto"/>
                    <w:bottom w:val="none" w:sz="0" w:space="0" w:color="auto"/>
                    <w:right w:val="none" w:sz="0" w:space="0" w:color="auto"/>
                  </w:divBdr>
                  <w:divsChild>
                    <w:div w:id="1464273176">
                      <w:marLeft w:val="0"/>
                      <w:marRight w:val="0"/>
                      <w:marTop w:val="0"/>
                      <w:marBottom w:val="0"/>
                      <w:divBdr>
                        <w:top w:val="none" w:sz="0" w:space="0" w:color="auto"/>
                        <w:left w:val="none" w:sz="0" w:space="0" w:color="auto"/>
                        <w:bottom w:val="none" w:sz="0" w:space="0" w:color="auto"/>
                        <w:right w:val="none" w:sz="0" w:space="0" w:color="auto"/>
                      </w:divBdr>
                    </w:div>
                  </w:divsChild>
                </w:div>
                <w:div w:id="1357317485">
                  <w:marLeft w:val="0"/>
                  <w:marRight w:val="0"/>
                  <w:marTop w:val="0"/>
                  <w:marBottom w:val="0"/>
                  <w:divBdr>
                    <w:top w:val="none" w:sz="0" w:space="0" w:color="auto"/>
                    <w:left w:val="none" w:sz="0" w:space="0" w:color="auto"/>
                    <w:bottom w:val="none" w:sz="0" w:space="0" w:color="auto"/>
                    <w:right w:val="none" w:sz="0" w:space="0" w:color="auto"/>
                  </w:divBdr>
                  <w:divsChild>
                    <w:div w:id="2017732509">
                      <w:marLeft w:val="0"/>
                      <w:marRight w:val="0"/>
                      <w:marTop w:val="0"/>
                      <w:marBottom w:val="0"/>
                      <w:divBdr>
                        <w:top w:val="none" w:sz="0" w:space="0" w:color="auto"/>
                        <w:left w:val="none" w:sz="0" w:space="0" w:color="auto"/>
                        <w:bottom w:val="none" w:sz="0" w:space="0" w:color="auto"/>
                        <w:right w:val="none" w:sz="0" w:space="0" w:color="auto"/>
                      </w:divBdr>
                    </w:div>
                  </w:divsChild>
                </w:div>
                <w:div w:id="1580169080">
                  <w:marLeft w:val="0"/>
                  <w:marRight w:val="0"/>
                  <w:marTop w:val="0"/>
                  <w:marBottom w:val="0"/>
                  <w:divBdr>
                    <w:top w:val="none" w:sz="0" w:space="0" w:color="auto"/>
                    <w:left w:val="none" w:sz="0" w:space="0" w:color="auto"/>
                    <w:bottom w:val="none" w:sz="0" w:space="0" w:color="auto"/>
                    <w:right w:val="none" w:sz="0" w:space="0" w:color="auto"/>
                  </w:divBdr>
                  <w:divsChild>
                    <w:div w:id="8410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99365">
      <w:bodyDiv w:val="1"/>
      <w:marLeft w:val="0"/>
      <w:marRight w:val="0"/>
      <w:marTop w:val="0"/>
      <w:marBottom w:val="0"/>
      <w:divBdr>
        <w:top w:val="none" w:sz="0" w:space="0" w:color="auto"/>
        <w:left w:val="none" w:sz="0" w:space="0" w:color="auto"/>
        <w:bottom w:val="none" w:sz="0" w:space="0" w:color="auto"/>
        <w:right w:val="none" w:sz="0" w:space="0" w:color="auto"/>
      </w:divBdr>
    </w:div>
    <w:div w:id="1906991384">
      <w:bodyDiv w:val="1"/>
      <w:marLeft w:val="0"/>
      <w:marRight w:val="0"/>
      <w:marTop w:val="0"/>
      <w:marBottom w:val="0"/>
      <w:divBdr>
        <w:top w:val="none" w:sz="0" w:space="0" w:color="auto"/>
        <w:left w:val="none" w:sz="0" w:space="0" w:color="auto"/>
        <w:bottom w:val="none" w:sz="0" w:space="0" w:color="auto"/>
        <w:right w:val="none" w:sz="0" w:space="0" w:color="auto"/>
      </w:divBdr>
      <w:divsChild>
        <w:div w:id="1922518674">
          <w:marLeft w:val="0"/>
          <w:marRight w:val="0"/>
          <w:marTop w:val="0"/>
          <w:marBottom w:val="0"/>
          <w:divBdr>
            <w:top w:val="none" w:sz="0" w:space="0" w:color="auto"/>
            <w:left w:val="none" w:sz="0" w:space="0" w:color="auto"/>
            <w:bottom w:val="none" w:sz="0" w:space="0" w:color="auto"/>
            <w:right w:val="none" w:sz="0" w:space="0" w:color="auto"/>
          </w:divBdr>
        </w:div>
        <w:div w:id="1362170063">
          <w:marLeft w:val="0"/>
          <w:marRight w:val="0"/>
          <w:marTop w:val="0"/>
          <w:marBottom w:val="0"/>
          <w:divBdr>
            <w:top w:val="none" w:sz="0" w:space="0" w:color="auto"/>
            <w:left w:val="none" w:sz="0" w:space="0" w:color="auto"/>
            <w:bottom w:val="none" w:sz="0" w:space="0" w:color="auto"/>
            <w:right w:val="none" w:sz="0" w:space="0" w:color="auto"/>
          </w:divBdr>
        </w:div>
      </w:divsChild>
    </w:div>
    <w:div w:id="1935938110">
      <w:bodyDiv w:val="1"/>
      <w:marLeft w:val="0"/>
      <w:marRight w:val="0"/>
      <w:marTop w:val="0"/>
      <w:marBottom w:val="0"/>
      <w:divBdr>
        <w:top w:val="none" w:sz="0" w:space="0" w:color="auto"/>
        <w:left w:val="none" w:sz="0" w:space="0" w:color="auto"/>
        <w:bottom w:val="none" w:sz="0" w:space="0" w:color="auto"/>
        <w:right w:val="none" w:sz="0" w:space="0" w:color="auto"/>
      </w:divBdr>
    </w:div>
    <w:div w:id="1940789532">
      <w:bodyDiv w:val="1"/>
      <w:marLeft w:val="0"/>
      <w:marRight w:val="0"/>
      <w:marTop w:val="0"/>
      <w:marBottom w:val="0"/>
      <w:divBdr>
        <w:top w:val="none" w:sz="0" w:space="0" w:color="auto"/>
        <w:left w:val="none" w:sz="0" w:space="0" w:color="auto"/>
        <w:bottom w:val="none" w:sz="0" w:space="0" w:color="auto"/>
        <w:right w:val="none" w:sz="0" w:space="0" w:color="auto"/>
      </w:divBdr>
    </w:div>
    <w:div w:id="2019769398">
      <w:bodyDiv w:val="1"/>
      <w:marLeft w:val="0"/>
      <w:marRight w:val="0"/>
      <w:marTop w:val="0"/>
      <w:marBottom w:val="0"/>
      <w:divBdr>
        <w:top w:val="none" w:sz="0" w:space="0" w:color="auto"/>
        <w:left w:val="none" w:sz="0" w:space="0" w:color="auto"/>
        <w:bottom w:val="none" w:sz="0" w:space="0" w:color="auto"/>
        <w:right w:val="none" w:sz="0" w:space="0" w:color="auto"/>
      </w:divBdr>
    </w:div>
    <w:div w:id="2025551318">
      <w:bodyDiv w:val="1"/>
      <w:marLeft w:val="0"/>
      <w:marRight w:val="0"/>
      <w:marTop w:val="0"/>
      <w:marBottom w:val="0"/>
      <w:divBdr>
        <w:top w:val="none" w:sz="0" w:space="0" w:color="auto"/>
        <w:left w:val="none" w:sz="0" w:space="0" w:color="auto"/>
        <w:bottom w:val="none" w:sz="0" w:space="0" w:color="auto"/>
        <w:right w:val="none" w:sz="0" w:space="0" w:color="auto"/>
      </w:divBdr>
    </w:div>
    <w:div w:id="21297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hyperlink" Target="https://www.elon.edu/u/health-wellness/counseling-services/" TargetMode="External"/><Relationship Id="rId39" Type="http://schemas.openxmlformats.org/officeDocument/2006/relationships/image" Target="media/image5.png"/><Relationship Id="rId21" Type="http://schemas.openxmlformats.org/officeDocument/2006/relationships/diagramQuickStyle" Target="diagrams/quickStyle2.xml"/><Relationship Id="rId34" Type="http://schemas.openxmlformats.org/officeDocument/2006/relationships/hyperlink" Target="mailto:bfearnow@elon.edu" TargetMode="External"/><Relationship Id="rId42" Type="http://schemas.openxmlformats.org/officeDocument/2006/relationships/hyperlink" Target="https://www.elon.edu/u/academics/health-sciences/reserving-the-center/"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hyperlink" Target="https://www.ssih.org/Toolkitand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lon.co1.qualtrics.com/jfe/form/SV_bg3Svxa4hLYrgLY" TargetMode="External"/><Relationship Id="rId32" Type="http://schemas.openxmlformats.org/officeDocument/2006/relationships/image" Target="media/image3.jpg"/><Relationship Id="rId37" Type="http://schemas.openxmlformats.org/officeDocument/2006/relationships/header" Target="header2.xml"/><Relationship Id="rId40" Type="http://schemas.openxmlformats.org/officeDocument/2006/relationships/image" Target="media/image6.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hyperlink" Target="https://www.inacsl.org/inacsl-standards-of-best-practice-simulatio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hyperlink" Target="https://www.hhs.gov/hipaa/index.html"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yperlink" Target="https://www.aspeducators.org/standards-of-best-practice" TargetMode="External"/><Relationship Id="rId30" Type="http://schemas.openxmlformats.org/officeDocument/2006/relationships/image" Target="media/image2.png"/><Relationship Id="rId35" Type="http://schemas.openxmlformats.org/officeDocument/2006/relationships/image" Target="media/image4.png"/><Relationship Id="rId43" Type="http://schemas.openxmlformats.org/officeDocument/2006/relationships/footer" Target="footer4.xml"/><Relationship Id="rId48" Type="http://schemas.microsoft.com/office/2020/10/relationships/intelligence" Target="intelligence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https://www.elon.edu/u/fa/hr/guides-policies-procedures/staff-manual/" TargetMode="External"/><Relationship Id="rId33" Type="http://schemas.openxmlformats.org/officeDocument/2006/relationships/hyperlink" Target="mailto:nskillman@elon.edu" TargetMode="External"/><Relationship Id="rId38" Type="http://schemas.openxmlformats.org/officeDocument/2006/relationships/footer" Target="footer3.xml"/><Relationship Id="rId46" Type="http://schemas.openxmlformats.org/officeDocument/2006/relationships/glossaryDocument" Target="glossary/document.xml"/><Relationship Id="rId20" Type="http://schemas.openxmlformats.org/officeDocument/2006/relationships/diagramLayout" Target="diagrams/layout2.xml"/><Relationship Id="rId4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439FA-8074-4D10-BB25-9E3F9932B9DE}" type="doc">
      <dgm:prSet loTypeId="urn:microsoft.com/office/officeart/2005/8/layout/hierarchy1" loCatId="hierarchy" qsTypeId="urn:microsoft.com/office/officeart/2005/8/quickstyle/simple1" qsCatId="simple" csTypeId="urn:microsoft.com/office/officeart/2005/8/colors/accent0_2" csCatId="mainScheme" phldr="1"/>
      <dgm:spPr/>
      <dgm:t>
        <a:bodyPr/>
        <a:lstStyle/>
        <a:p>
          <a:endParaRPr lang="en-US"/>
        </a:p>
      </dgm:t>
    </dgm:pt>
    <dgm:pt modelId="{C23E7852-709F-48FB-AE08-0EE16CDC352C}">
      <dgm:prSet phldrT="[Text]"/>
      <dgm:spPr/>
      <dgm:t>
        <a:bodyPr/>
        <a:lstStyle/>
        <a:p>
          <a:pPr rtl="0"/>
          <a:r>
            <a:rPr lang="en-US" dirty="0">
              <a:latin typeface="Calibri Light" panose="020F0302020204030204"/>
            </a:rPr>
            <a:t>Board of Trustees</a:t>
          </a:r>
          <a:endParaRPr lang="en-US" dirty="0"/>
        </a:p>
      </dgm:t>
    </dgm:pt>
    <dgm:pt modelId="{24740212-1B34-4E42-B572-E430A23CB17B}" type="parTrans" cxnId="{FC87101B-5866-489A-877D-E6F2B2B8FCD1}">
      <dgm:prSet/>
      <dgm:spPr/>
      <dgm:t>
        <a:bodyPr/>
        <a:lstStyle/>
        <a:p>
          <a:endParaRPr lang="en-US"/>
        </a:p>
      </dgm:t>
    </dgm:pt>
    <dgm:pt modelId="{4D848AAE-186C-4761-964B-A96F907EB29A}" type="sibTrans" cxnId="{FC87101B-5866-489A-877D-E6F2B2B8FCD1}">
      <dgm:prSet/>
      <dgm:spPr/>
      <dgm:t>
        <a:bodyPr/>
        <a:lstStyle/>
        <a:p>
          <a:endParaRPr lang="en-US"/>
        </a:p>
      </dgm:t>
    </dgm:pt>
    <dgm:pt modelId="{AAB293D2-B06D-462D-981D-ACFA64E6AC62}">
      <dgm:prSet phldrT="[Text]" phldr="0"/>
      <dgm:spPr/>
      <dgm:t>
        <a:bodyPr/>
        <a:lstStyle/>
        <a:p>
          <a:r>
            <a:rPr lang="en-US" dirty="0">
              <a:latin typeface="Calibri Light" panose="020F0302020204030204"/>
            </a:rPr>
            <a:t>President</a:t>
          </a:r>
          <a:endParaRPr lang="en-US" dirty="0"/>
        </a:p>
      </dgm:t>
    </dgm:pt>
    <dgm:pt modelId="{D9AB95AB-2645-4023-8435-1DF937CA0FBC}" type="parTrans" cxnId="{82999AE1-0EDC-4D9B-8C08-341A4D62D994}">
      <dgm:prSet/>
      <dgm:spPr/>
      <dgm:t>
        <a:bodyPr/>
        <a:lstStyle/>
        <a:p>
          <a:endParaRPr lang="en-US"/>
        </a:p>
      </dgm:t>
    </dgm:pt>
    <dgm:pt modelId="{D89F65D9-1F8A-48A0-B85D-3F71911B9DA9}" type="sibTrans" cxnId="{82999AE1-0EDC-4D9B-8C08-341A4D62D994}">
      <dgm:prSet/>
      <dgm:spPr/>
      <dgm:t>
        <a:bodyPr/>
        <a:lstStyle/>
        <a:p>
          <a:endParaRPr lang="en-US"/>
        </a:p>
      </dgm:t>
    </dgm:pt>
    <dgm:pt modelId="{C1DB485D-A4B6-474B-A1E4-18326D02C738}">
      <dgm:prSet phldrT="[Text]" phldr="0"/>
      <dgm:spPr/>
      <dgm:t>
        <a:bodyPr/>
        <a:lstStyle/>
        <a:p>
          <a:pPr rtl="0"/>
          <a:r>
            <a:rPr lang="en-US" dirty="0">
              <a:latin typeface="Calibri Light" panose="020F0302020204030204"/>
            </a:rPr>
            <a:t>Faculty Administrative Fellow</a:t>
          </a:r>
          <a:endParaRPr lang="en-US" dirty="0"/>
        </a:p>
      </dgm:t>
    </dgm:pt>
    <dgm:pt modelId="{5910284B-8D27-4CDB-9A4F-8A91CA6FBB6F}" type="parTrans" cxnId="{43F0D141-75EF-4D47-BAF9-199E52EECFA3}">
      <dgm:prSet/>
      <dgm:spPr/>
      <dgm:t>
        <a:bodyPr/>
        <a:lstStyle/>
        <a:p>
          <a:endParaRPr lang="en-US"/>
        </a:p>
      </dgm:t>
    </dgm:pt>
    <dgm:pt modelId="{5B75E204-5708-490B-9CB6-AF3800FDC9E1}" type="sibTrans" cxnId="{43F0D141-75EF-4D47-BAF9-199E52EECFA3}">
      <dgm:prSet/>
      <dgm:spPr/>
      <dgm:t>
        <a:bodyPr/>
        <a:lstStyle/>
        <a:p>
          <a:endParaRPr lang="en-US"/>
        </a:p>
      </dgm:t>
    </dgm:pt>
    <dgm:pt modelId="{0C83E381-353F-480A-BE8F-EEE669CF70DA}">
      <dgm:prSet phldr="0"/>
      <dgm:spPr/>
      <dgm:t>
        <a:bodyPr/>
        <a:lstStyle/>
        <a:p>
          <a:pPr rtl="0"/>
          <a:r>
            <a:rPr lang="en-US" dirty="0">
              <a:latin typeface="Calibri Light" panose="020F0302020204030204"/>
            </a:rPr>
            <a:t>Vice President for Finance and Administration</a:t>
          </a:r>
        </a:p>
      </dgm:t>
    </dgm:pt>
    <dgm:pt modelId="{188B367E-4EE2-4791-8E82-5553EB5BC1FF}" type="parTrans" cxnId="{79E39A7D-6841-4EF0-ADEA-FF7727EB4780}">
      <dgm:prSet/>
      <dgm:spPr/>
    </dgm:pt>
    <dgm:pt modelId="{5D3AEBA2-A088-4481-ABBC-A533B60E39CC}" type="sibTrans" cxnId="{79E39A7D-6841-4EF0-ADEA-FF7727EB4780}">
      <dgm:prSet/>
      <dgm:spPr/>
    </dgm:pt>
    <dgm:pt modelId="{DCAEBC0C-68DD-43C2-9421-8C1241B5910D}">
      <dgm:prSet phldr="0"/>
      <dgm:spPr/>
      <dgm:t>
        <a:bodyPr/>
        <a:lstStyle/>
        <a:p>
          <a:pPr rtl="0"/>
          <a:r>
            <a:rPr lang="en-US" dirty="0">
              <a:latin typeface="Calibri Light" panose="020F0302020204030204"/>
            </a:rPr>
            <a:t>Vice President for University Advancement</a:t>
          </a:r>
        </a:p>
      </dgm:t>
    </dgm:pt>
    <dgm:pt modelId="{3CDD1FEC-86C2-4B78-A007-70ECEC4763A5}" type="parTrans" cxnId="{4B4F1E72-F7AB-4E6A-AD10-6F9D5104128F}">
      <dgm:prSet/>
      <dgm:spPr/>
    </dgm:pt>
    <dgm:pt modelId="{190833DB-BB55-4221-995B-E27C72EF28BD}" type="sibTrans" cxnId="{4B4F1E72-F7AB-4E6A-AD10-6F9D5104128F}">
      <dgm:prSet/>
      <dgm:spPr/>
    </dgm:pt>
    <dgm:pt modelId="{603D453F-CAAA-4709-A3EF-2AEE95253C96}">
      <dgm:prSet phldr="0"/>
      <dgm:spPr/>
      <dgm:t>
        <a:bodyPr/>
        <a:lstStyle/>
        <a:p>
          <a:pPr rtl="0"/>
          <a:r>
            <a:rPr lang="en-US" dirty="0">
              <a:latin typeface="Calibri Light" panose="020F0302020204030204"/>
            </a:rPr>
            <a:t>Vice President for Enrollment</a:t>
          </a:r>
        </a:p>
      </dgm:t>
    </dgm:pt>
    <dgm:pt modelId="{8FB86529-FC74-4356-BE10-CE32AC05F84F}" type="parTrans" cxnId="{B117AFD7-0C13-419A-A152-230A7EB012BA}">
      <dgm:prSet/>
      <dgm:spPr/>
    </dgm:pt>
    <dgm:pt modelId="{E3E87857-1586-4ED6-B792-7BA1850B8942}" type="sibTrans" cxnId="{B117AFD7-0C13-419A-A152-230A7EB012BA}">
      <dgm:prSet/>
      <dgm:spPr/>
    </dgm:pt>
    <dgm:pt modelId="{0A929B7D-62E2-4ABA-B2CC-52022ACDFC40}">
      <dgm:prSet phldr="0"/>
      <dgm:spPr/>
      <dgm:t>
        <a:bodyPr/>
        <a:lstStyle/>
        <a:p>
          <a:pPr rtl="0"/>
          <a:r>
            <a:rPr lang="en-US" dirty="0">
              <a:latin typeface="Calibri Light" panose="020F0302020204030204"/>
            </a:rPr>
            <a:t>Provost Vice President for Academic Affairs</a:t>
          </a:r>
        </a:p>
      </dgm:t>
    </dgm:pt>
    <dgm:pt modelId="{F4C1E3BB-FA59-477C-9DA6-E124DFCAAD18}" type="parTrans" cxnId="{F70DE780-E5EB-4BDC-A4DE-EDFC3DF2AE19}">
      <dgm:prSet/>
      <dgm:spPr/>
    </dgm:pt>
    <dgm:pt modelId="{7E911A84-9191-452F-BCAA-0F9C87F4214A}" type="sibTrans" cxnId="{F70DE780-E5EB-4BDC-A4DE-EDFC3DF2AE19}">
      <dgm:prSet/>
      <dgm:spPr/>
    </dgm:pt>
    <dgm:pt modelId="{71B269A2-9EEA-48A3-B04C-B416B7DEA2B5}">
      <dgm:prSet phldr="0"/>
      <dgm:spPr/>
      <dgm:t>
        <a:bodyPr/>
        <a:lstStyle/>
        <a:p>
          <a:pPr rtl="0"/>
          <a:r>
            <a:rPr lang="en-US" dirty="0">
              <a:latin typeface="Calibri Light" panose="020F0302020204030204"/>
            </a:rPr>
            <a:t>Vice President for Strategic Initiatives and Partnerships</a:t>
          </a:r>
        </a:p>
      </dgm:t>
    </dgm:pt>
    <dgm:pt modelId="{E836CB0B-DCA0-44EA-9959-8EEA3504A64F}" type="parTrans" cxnId="{3C5115A3-6C04-47B6-AEA4-B90AE0578C59}">
      <dgm:prSet/>
      <dgm:spPr/>
    </dgm:pt>
    <dgm:pt modelId="{40EA79EB-0B59-472A-99B5-B18088861850}" type="sibTrans" cxnId="{3C5115A3-6C04-47B6-AEA4-B90AE0578C59}">
      <dgm:prSet/>
      <dgm:spPr/>
    </dgm:pt>
    <dgm:pt modelId="{545C29E9-108C-43FF-B105-9385D0980144}">
      <dgm:prSet phldr="0"/>
      <dgm:spPr/>
      <dgm:t>
        <a:bodyPr/>
        <a:lstStyle/>
        <a:p>
          <a:pPr rtl="0"/>
          <a:r>
            <a:rPr lang="en-US" dirty="0">
              <a:latin typeface="Calibri Light" panose="020F0302020204030204"/>
            </a:rPr>
            <a:t>Vice President and Associate Provost for Inclusive Excellence</a:t>
          </a:r>
        </a:p>
      </dgm:t>
    </dgm:pt>
    <dgm:pt modelId="{DE523042-E871-46BD-8E92-894606C88CC4}" type="parTrans" cxnId="{A393F03D-B66B-46FC-80BB-FE79AF654898}">
      <dgm:prSet/>
      <dgm:spPr/>
    </dgm:pt>
    <dgm:pt modelId="{544FFA43-BE77-468B-A1F0-9120B497C479}" type="sibTrans" cxnId="{A393F03D-B66B-46FC-80BB-FE79AF654898}">
      <dgm:prSet/>
      <dgm:spPr/>
    </dgm:pt>
    <dgm:pt modelId="{97209E48-8645-4C7A-8C5E-F934099E13B6}">
      <dgm:prSet phldr="0"/>
      <dgm:spPr/>
      <dgm:t>
        <a:bodyPr/>
        <a:lstStyle/>
        <a:p>
          <a:pPr rtl="0"/>
          <a:r>
            <a:rPr lang="en-US" dirty="0">
              <a:latin typeface="Calibri Light" panose="020F0302020204030204"/>
            </a:rPr>
            <a:t>Vice President for Communications and Marketing</a:t>
          </a:r>
          <a:endParaRPr lang="en-US" dirty="0"/>
        </a:p>
      </dgm:t>
    </dgm:pt>
    <dgm:pt modelId="{C7E8A258-3FF0-4683-A839-3298AE0C66EB}" type="parTrans" cxnId="{0C65D8B9-6248-4CFB-9947-29342E1E013D}">
      <dgm:prSet/>
      <dgm:spPr/>
    </dgm:pt>
    <dgm:pt modelId="{E91563CB-976D-4282-83D7-065230D59AF2}" type="sibTrans" cxnId="{0C65D8B9-6248-4CFB-9947-29342E1E013D}">
      <dgm:prSet/>
      <dgm:spPr/>
    </dgm:pt>
    <dgm:pt modelId="{4936E294-7DAB-460F-A1FB-B5F50FF86A94}">
      <dgm:prSet phldr="0"/>
      <dgm:spPr/>
      <dgm:t>
        <a:bodyPr/>
        <a:lstStyle/>
        <a:p>
          <a:pPr rtl="0"/>
          <a:r>
            <a:rPr lang="en-US" dirty="0">
              <a:latin typeface="Calibri Light" panose="020F0302020204030204"/>
            </a:rPr>
            <a:t>Special Assistant to the President </a:t>
          </a:r>
        </a:p>
      </dgm:t>
    </dgm:pt>
    <dgm:pt modelId="{2EAE56F5-3DE9-4415-B5B9-6B0B46D27F96}" type="parTrans" cxnId="{5881B8E1-CE94-4CA9-9A35-AB39C266385B}">
      <dgm:prSet/>
      <dgm:spPr/>
    </dgm:pt>
    <dgm:pt modelId="{48E6588B-9E9A-45A4-B2F3-DB68FDA513C8}" type="sibTrans" cxnId="{5881B8E1-CE94-4CA9-9A35-AB39C266385B}">
      <dgm:prSet/>
      <dgm:spPr/>
    </dgm:pt>
    <dgm:pt modelId="{F8D287CE-0041-4688-9226-4534E048E73E}">
      <dgm:prSet phldr="0"/>
      <dgm:spPr/>
      <dgm:t>
        <a:bodyPr/>
        <a:lstStyle/>
        <a:p>
          <a:pPr rtl="0"/>
          <a:r>
            <a:rPr lang="en-US" dirty="0">
              <a:latin typeface="Calibri Light" panose="020F0302020204030204"/>
            </a:rPr>
            <a:t>Director of Athletics</a:t>
          </a:r>
        </a:p>
      </dgm:t>
    </dgm:pt>
    <dgm:pt modelId="{EBFC19B8-A679-41E6-AF52-17ADD7F006E9}" type="parTrans" cxnId="{CABD3C73-502A-4971-930E-E07897E9949C}">
      <dgm:prSet/>
      <dgm:spPr/>
    </dgm:pt>
    <dgm:pt modelId="{74DB5304-BA35-451A-B6A9-4D05B730C5E8}" type="sibTrans" cxnId="{CABD3C73-502A-4971-930E-E07897E9949C}">
      <dgm:prSet/>
      <dgm:spPr/>
    </dgm:pt>
    <dgm:pt modelId="{A17B6CC3-33A9-4F5E-B65B-4C5A76BEDAE9}">
      <dgm:prSet phldr="0"/>
      <dgm:spPr/>
      <dgm:t>
        <a:bodyPr/>
        <a:lstStyle/>
        <a:p>
          <a:pPr rtl="0"/>
          <a:r>
            <a:rPr lang="en-US" dirty="0">
              <a:latin typeface="Calibri Light" panose="020F0302020204030204"/>
            </a:rPr>
            <a:t>Associate Provost for Academic Affairs</a:t>
          </a:r>
        </a:p>
      </dgm:t>
    </dgm:pt>
    <dgm:pt modelId="{01E83300-62F0-458D-B154-DCA1456003B1}" type="parTrans" cxnId="{EE0B0CE7-5319-4FC2-BD2E-F5419029F515}">
      <dgm:prSet/>
      <dgm:spPr/>
    </dgm:pt>
    <dgm:pt modelId="{7A4C0F9E-ACA4-438C-8346-39EFB81AE3BE}" type="sibTrans" cxnId="{EE0B0CE7-5319-4FC2-BD2E-F5419029F515}">
      <dgm:prSet/>
      <dgm:spPr/>
    </dgm:pt>
    <dgm:pt modelId="{1E4BE847-74CC-4268-ADA5-2A98AF78FE40}">
      <dgm:prSet phldr="0"/>
      <dgm:spPr/>
      <dgm:t>
        <a:bodyPr/>
        <a:lstStyle/>
        <a:p>
          <a:pPr rtl="0"/>
          <a:r>
            <a:rPr lang="en-US" dirty="0">
              <a:latin typeface="Calibri Light" panose="020F0302020204030204"/>
            </a:rPr>
            <a:t>Vice President for Student Life</a:t>
          </a:r>
        </a:p>
      </dgm:t>
    </dgm:pt>
    <dgm:pt modelId="{4E40F4C3-455F-435F-90F8-5D6B0B81E34D}" type="parTrans" cxnId="{8C452B40-4890-4D64-A3ED-04C0B6A1C107}">
      <dgm:prSet/>
      <dgm:spPr/>
    </dgm:pt>
    <dgm:pt modelId="{4D0E309B-AE7F-4575-8867-000F8F7AAF9C}" type="sibTrans" cxnId="{8C452B40-4890-4D64-A3ED-04C0B6A1C107}">
      <dgm:prSet/>
      <dgm:spPr/>
    </dgm:pt>
    <dgm:pt modelId="{B6EB54D2-715F-410E-BE69-7FF889192A36}">
      <dgm:prSet phldr="0"/>
      <dgm:spPr/>
      <dgm:t>
        <a:bodyPr/>
        <a:lstStyle/>
        <a:p>
          <a:pPr rtl="0"/>
          <a:r>
            <a:rPr lang="en-US" dirty="0">
              <a:latin typeface="Calibri Light" panose="020F0302020204030204"/>
            </a:rPr>
            <a:t>Elon University Deans</a:t>
          </a:r>
        </a:p>
      </dgm:t>
    </dgm:pt>
    <dgm:pt modelId="{16CCE2CC-E52D-4EE7-B375-7083830A3A0E}" type="parTrans" cxnId="{4CEE1C7E-CFCE-4D20-BBFE-B425312BEC39}">
      <dgm:prSet/>
      <dgm:spPr/>
    </dgm:pt>
    <dgm:pt modelId="{BA729D15-44D2-4F9B-BE8B-86826BDB4814}" type="sibTrans" cxnId="{4CEE1C7E-CFCE-4D20-BBFE-B425312BEC39}">
      <dgm:prSet/>
      <dgm:spPr/>
    </dgm:pt>
    <dgm:pt modelId="{D9470D56-B196-436D-8827-083373E3DCC1}">
      <dgm:prSet phldr="0"/>
      <dgm:spPr/>
      <dgm:t>
        <a:bodyPr/>
        <a:lstStyle/>
        <a:p>
          <a:pPr rtl="0"/>
          <a:r>
            <a:rPr lang="en-US" dirty="0">
              <a:latin typeface="Calibri Light" panose="020F0302020204030204"/>
            </a:rPr>
            <a:t>Senior Associate Provost for Faculty Affairs and Professor of English</a:t>
          </a:r>
        </a:p>
      </dgm:t>
    </dgm:pt>
    <dgm:pt modelId="{A9859146-066E-4D93-8576-73F636875C49}" type="parTrans" cxnId="{C768C516-2803-41C6-93ED-A850BA06F032}">
      <dgm:prSet/>
      <dgm:spPr/>
    </dgm:pt>
    <dgm:pt modelId="{DA8CE6DB-9D64-468D-8BD1-DA275014197E}" type="sibTrans" cxnId="{C768C516-2803-41C6-93ED-A850BA06F032}">
      <dgm:prSet/>
      <dgm:spPr/>
    </dgm:pt>
    <dgm:pt modelId="{463626F6-6BDD-43C2-B754-6803BC48800B}">
      <dgm:prSet phldr="0"/>
      <dgm:spPr/>
      <dgm:t>
        <a:bodyPr/>
        <a:lstStyle/>
        <a:p>
          <a:pPr rtl="0"/>
          <a:r>
            <a:rPr lang="en-US" dirty="0">
              <a:latin typeface="Calibri Light" panose="020F0302020204030204"/>
            </a:rPr>
            <a:t>Dean of School of Health Sciences</a:t>
          </a:r>
        </a:p>
      </dgm:t>
    </dgm:pt>
    <dgm:pt modelId="{61063930-C1D7-4E7C-8CB7-60AA5B1242DD}" type="parTrans" cxnId="{B8033C85-DE87-42B7-BB27-3E32D3AD352C}">
      <dgm:prSet/>
      <dgm:spPr/>
    </dgm:pt>
    <dgm:pt modelId="{A248C629-93E3-4D57-8991-962DE7972A6A}" type="sibTrans" cxnId="{B8033C85-DE87-42B7-BB27-3E32D3AD352C}">
      <dgm:prSet/>
      <dgm:spPr/>
    </dgm:pt>
    <dgm:pt modelId="{2473DA34-B669-440B-BC7F-182EE07919E1}">
      <dgm:prSet phldr="0"/>
      <dgm:spPr/>
      <dgm:t>
        <a:bodyPr/>
        <a:lstStyle/>
        <a:p>
          <a:pPr rtl="0"/>
          <a:r>
            <a:rPr lang="en-US" dirty="0">
              <a:latin typeface="Calibri Light" panose="020F0302020204030204"/>
            </a:rPr>
            <a:t>Director of Interprofessional Simulation Center</a:t>
          </a:r>
          <a:endParaRPr lang="en-US" dirty="0"/>
        </a:p>
      </dgm:t>
    </dgm:pt>
    <dgm:pt modelId="{589FF03D-A862-4A25-A2AE-BD669463737F}" type="parTrans" cxnId="{4ABE560C-C067-46C5-9D89-B7DA9D44CF21}">
      <dgm:prSet/>
      <dgm:spPr/>
    </dgm:pt>
    <dgm:pt modelId="{636A6779-E356-46F8-B10B-1C732185A794}" type="sibTrans" cxnId="{4ABE560C-C067-46C5-9D89-B7DA9D44CF21}">
      <dgm:prSet/>
      <dgm:spPr/>
    </dgm:pt>
    <dgm:pt modelId="{F2D4BEDE-B0AB-4AA5-933C-2CE2286D12CE}">
      <dgm:prSet phldr="0"/>
      <dgm:spPr/>
      <dgm:t>
        <a:bodyPr/>
        <a:lstStyle/>
        <a:p>
          <a:r>
            <a:rPr lang="en-US" dirty="0">
              <a:latin typeface="Calibri Light" panose="020F0302020204030204"/>
            </a:rPr>
            <a:t>Director of Anatomical Gift Program</a:t>
          </a:r>
          <a:endParaRPr lang="en-US" dirty="0"/>
        </a:p>
      </dgm:t>
    </dgm:pt>
    <dgm:pt modelId="{3DE67233-5599-4F34-80BB-0B51AF01BF2A}" type="parTrans" cxnId="{F7A5D122-FC60-4F30-9523-4BDBD7050CF4}">
      <dgm:prSet/>
      <dgm:spPr/>
    </dgm:pt>
    <dgm:pt modelId="{B9FDE2E1-39D9-467B-BCDF-BCD663A6CD4B}" type="sibTrans" cxnId="{F7A5D122-FC60-4F30-9523-4BDBD7050CF4}">
      <dgm:prSet/>
      <dgm:spPr/>
    </dgm:pt>
    <dgm:pt modelId="{FCA86966-8475-47B3-B38E-A8518AB73F2D}">
      <dgm:prSet phldr="0"/>
      <dgm:spPr/>
      <dgm:t>
        <a:bodyPr/>
        <a:lstStyle/>
        <a:p>
          <a:pPr rtl="0"/>
          <a:r>
            <a:rPr lang="en-US" dirty="0">
              <a:latin typeface="Calibri Light" panose="020F0302020204030204"/>
            </a:rPr>
            <a:t>Simulation Coordinator</a:t>
          </a:r>
        </a:p>
      </dgm:t>
    </dgm:pt>
    <dgm:pt modelId="{9A4D5ACA-DE60-4A76-AECF-A6E147ADABB9}" type="parTrans" cxnId="{F05F8582-D4C6-4ADF-A5E6-E7BBE2F1607E}">
      <dgm:prSet/>
      <dgm:spPr/>
    </dgm:pt>
    <dgm:pt modelId="{68D11824-03A7-4A3F-966E-F50E83ABB189}" type="sibTrans" cxnId="{F05F8582-D4C6-4ADF-A5E6-E7BBE2F1607E}">
      <dgm:prSet/>
      <dgm:spPr/>
    </dgm:pt>
    <dgm:pt modelId="{5CC73D85-1FDD-4868-9197-0BCC097D3346}">
      <dgm:prSet phldr="0"/>
      <dgm:spPr/>
      <dgm:t>
        <a:bodyPr/>
        <a:lstStyle/>
        <a:p>
          <a:pPr rtl="0"/>
          <a:r>
            <a:rPr lang="en-US" dirty="0">
              <a:latin typeface="Calibri Light" panose="020F0302020204030204"/>
            </a:rPr>
            <a:t>Clients-to-Class</a:t>
          </a:r>
        </a:p>
      </dgm:t>
    </dgm:pt>
    <dgm:pt modelId="{6A69AF56-693A-4942-B8EA-0D59583B0431}" type="parTrans" cxnId="{9811392D-7148-44D6-9278-432BDC617DF5}">
      <dgm:prSet/>
      <dgm:spPr/>
    </dgm:pt>
    <dgm:pt modelId="{C99EE3E4-1193-4190-B44E-73E85921DFAB}" type="sibTrans" cxnId="{9811392D-7148-44D6-9278-432BDC617DF5}">
      <dgm:prSet/>
      <dgm:spPr/>
    </dgm:pt>
    <dgm:pt modelId="{BBEE1AB1-9319-4742-9DFA-735E557F8F64}">
      <dgm:prSet phldr="0"/>
      <dgm:spPr/>
      <dgm:t>
        <a:bodyPr/>
        <a:lstStyle/>
        <a:p>
          <a:pPr rtl="0"/>
          <a:r>
            <a:rPr lang="en-US" dirty="0">
              <a:latin typeface="Calibri Light" panose="020F0302020204030204"/>
            </a:rPr>
            <a:t>Medical Mannequins</a:t>
          </a:r>
        </a:p>
      </dgm:t>
    </dgm:pt>
    <dgm:pt modelId="{D99F8F4C-4EB2-4AE5-AF78-A2F967523963}" type="parTrans" cxnId="{B1E2041D-E30F-4C2A-88B9-8EF334F3751C}">
      <dgm:prSet/>
      <dgm:spPr/>
    </dgm:pt>
    <dgm:pt modelId="{CC16C926-AF8A-4DDF-991C-9DD4824E64A1}" type="sibTrans" cxnId="{B1E2041D-E30F-4C2A-88B9-8EF334F3751C}">
      <dgm:prSet/>
      <dgm:spPr/>
    </dgm:pt>
    <dgm:pt modelId="{08B06086-319E-42F4-9E21-33393E9EF1E1}">
      <dgm:prSet phldr="0"/>
      <dgm:spPr/>
      <dgm:t>
        <a:bodyPr/>
        <a:lstStyle/>
        <a:p>
          <a:pPr rtl="0"/>
          <a:r>
            <a:rPr lang="en-US" dirty="0">
              <a:latin typeface="Calibri Light" panose="020F0302020204030204"/>
            </a:rPr>
            <a:t>Mixed Reality</a:t>
          </a:r>
        </a:p>
      </dgm:t>
    </dgm:pt>
    <dgm:pt modelId="{DAF6999D-C554-4AF9-B87A-1EF03045CCCF}" type="parTrans" cxnId="{D075EF4F-D018-4BBB-AF35-70CF4E16329D}">
      <dgm:prSet/>
      <dgm:spPr/>
    </dgm:pt>
    <dgm:pt modelId="{5EA169FC-195A-4927-946D-D246950F8148}" type="sibTrans" cxnId="{D075EF4F-D018-4BBB-AF35-70CF4E16329D}">
      <dgm:prSet/>
      <dgm:spPr/>
    </dgm:pt>
    <dgm:pt modelId="{9D4F1CE4-9360-4229-BE89-33FD68A40980}">
      <dgm:prSet phldr="0"/>
      <dgm:spPr/>
      <dgm:t>
        <a:bodyPr/>
        <a:lstStyle/>
        <a:p>
          <a:pPr rtl="0"/>
          <a:r>
            <a:rPr lang="en-US" dirty="0">
              <a:latin typeface="Calibri Light" panose="020F0302020204030204"/>
            </a:rPr>
            <a:t>Standardized Patients</a:t>
          </a:r>
        </a:p>
      </dgm:t>
    </dgm:pt>
    <dgm:pt modelId="{BD5A15BA-D012-43AD-8F6E-E8AA22451C75}" type="parTrans" cxnId="{20A6DDDE-1FEB-42FA-972D-65EB2EE50CC2}">
      <dgm:prSet/>
      <dgm:spPr/>
    </dgm:pt>
    <dgm:pt modelId="{60B17E46-83A3-4A26-926A-4CE39A1D65F3}" type="sibTrans" cxnId="{20A6DDDE-1FEB-42FA-972D-65EB2EE50CC2}">
      <dgm:prSet/>
      <dgm:spPr/>
    </dgm:pt>
    <dgm:pt modelId="{AA83F0E9-A527-46C9-A1E2-E3A0EC88DCB2}">
      <dgm:prSet phldr="0"/>
      <dgm:spPr/>
      <dgm:t>
        <a:bodyPr/>
        <a:lstStyle/>
        <a:p>
          <a:pPr rtl="0"/>
          <a:r>
            <a:rPr lang="en-US" dirty="0">
              <a:latin typeface="Calibri Light" panose="020F0302020204030204"/>
            </a:rPr>
            <a:t>Task Trainers</a:t>
          </a:r>
        </a:p>
      </dgm:t>
    </dgm:pt>
    <dgm:pt modelId="{F2E154E5-3E6A-497E-B2D6-99D04427536D}" type="parTrans" cxnId="{411986F6-CB28-4B8C-9E30-B71F017C6FF0}">
      <dgm:prSet/>
      <dgm:spPr/>
    </dgm:pt>
    <dgm:pt modelId="{D0E40840-F74C-45F4-8080-43AF20241F8D}" type="sibTrans" cxnId="{411986F6-CB28-4B8C-9E30-B71F017C6FF0}">
      <dgm:prSet/>
      <dgm:spPr/>
    </dgm:pt>
    <dgm:pt modelId="{F02F4E2F-F521-41C2-8D83-DFC7FE5DC536}">
      <dgm:prSet phldr="0"/>
      <dgm:spPr/>
      <dgm:t>
        <a:bodyPr/>
        <a:lstStyle/>
        <a:p>
          <a:pPr rtl="0"/>
          <a:r>
            <a:rPr lang="en-US" dirty="0">
              <a:latin typeface="Calibri Light" panose="020F0302020204030204"/>
            </a:rPr>
            <a:t>Chair of Nursing Program</a:t>
          </a:r>
        </a:p>
      </dgm:t>
    </dgm:pt>
    <dgm:pt modelId="{5C5EDE97-D1B8-4BAE-9849-7DBF4A703989}" type="parTrans" cxnId="{487EA682-011F-4E01-BB27-BFF88D48E4E4}">
      <dgm:prSet/>
      <dgm:spPr/>
    </dgm:pt>
    <dgm:pt modelId="{77C6BE1F-02F2-40E4-BEAE-D96B7E968FE4}" type="sibTrans" cxnId="{487EA682-011F-4E01-BB27-BFF88D48E4E4}">
      <dgm:prSet/>
      <dgm:spPr/>
    </dgm:pt>
    <dgm:pt modelId="{3996E8DB-19BD-4EA3-9FEA-6E891F758F25}">
      <dgm:prSet phldr="0"/>
      <dgm:spPr/>
      <dgm:t>
        <a:bodyPr/>
        <a:lstStyle/>
        <a:p>
          <a:pPr rtl="0"/>
          <a:r>
            <a:rPr lang="en-US" dirty="0">
              <a:latin typeface="Calibri Light" panose="020F0302020204030204"/>
            </a:rPr>
            <a:t>Chair of Physican Assistant Program</a:t>
          </a:r>
        </a:p>
      </dgm:t>
    </dgm:pt>
    <dgm:pt modelId="{97F99937-0869-45A0-8980-C98072E10AED}" type="parTrans" cxnId="{655D73DF-4168-4E1C-B2B0-94DFCD1B2084}">
      <dgm:prSet/>
      <dgm:spPr/>
    </dgm:pt>
    <dgm:pt modelId="{92D507C5-A0A9-47E2-BAA4-012A4CC0815E}" type="sibTrans" cxnId="{655D73DF-4168-4E1C-B2B0-94DFCD1B2084}">
      <dgm:prSet/>
      <dgm:spPr/>
    </dgm:pt>
    <dgm:pt modelId="{582F0335-803E-400E-AE5E-9DC12A72A782}">
      <dgm:prSet phldr="0"/>
      <dgm:spPr/>
      <dgm:t>
        <a:bodyPr/>
        <a:lstStyle/>
        <a:p>
          <a:pPr rtl="0"/>
          <a:r>
            <a:rPr lang="en-US" dirty="0">
              <a:latin typeface="Calibri Light" panose="020F0302020204030204"/>
            </a:rPr>
            <a:t>Chair of Physical Therapy Program</a:t>
          </a:r>
        </a:p>
      </dgm:t>
    </dgm:pt>
    <dgm:pt modelId="{E6A007E4-392B-4098-9FD1-BBAB8E8931F1}" type="parTrans" cxnId="{7AB80116-F28C-42AD-9E67-F4DD9C2D6558}">
      <dgm:prSet/>
      <dgm:spPr/>
    </dgm:pt>
    <dgm:pt modelId="{7E147DF2-6334-4DA6-B734-719ECEB2B76A}" type="sibTrans" cxnId="{7AB80116-F28C-42AD-9E67-F4DD9C2D6558}">
      <dgm:prSet/>
      <dgm:spPr/>
    </dgm:pt>
    <dgm:pt modelId="{2C370971-EF5F-4E0D-BC97-E5D3C7565C9B}">
      <dgm:prSet phldr="0"/>
      <dgm:spPr/>
      <dgm:t>
        <a:bodyPr/>
        <a:lstStyle/>
        <a:p>
          <a:pPr rtl="0"/>
          <a:r>
            <a:rPr lang="en-US" dirty="0">
              <a:latin typeface="Calibri Light" panose="020F0302020204030204"/>
            </a:rPr>
            <a:t>Simulation Specialist</a:t>
          </a:r>
        </a:p>
      </dgm:t>
    </dgm:pt>
    <dgm:pt modelId="{A1DD9DFF-D1B8-4F6B-83A0-F49E072C4588}" type="parTrans" cxnId="{61A4E48C-403F-4287-88CB-823CF1C8BE36}">
      <dgm:prSet/>
      <dgm:spPr/>
    </dgm:pt>
    <dgm:pt modelId="{8BC8BB2C-8088-4D0E-8E6E-D9E78FD89919}" type="sibTrans" cxnId="{61A4E48C-403F-4287-88CB-823CF1C8BE36}">
      <dgm:prSet/>
      <dgm:spPr/>
    </dgm:pt>
    <dgm:pt modelId="{2DC75B62-2548-49EE-9DE8-C9460F1F9157}">
      <dgm:prSet phldr="0"/>
      <dgm:spPr/>
      <dgm:t>
        <a:bodyPr/>
        <a:lstStyle/>
        <a:p>
          <a:pPr rtl="0"/>
          <a:r>
            <a:rPr lang="en-US" dirty="0">
              <a:latin typeface="Calibri Light" panose="020F0302020204030204"/>
            </a:rPr>
            <a:t>Director of Operations and Accrediation</a:t>
          </a:r>
        </a:p>
      </dgm:t>
    </dgm:pt>
    <dgm:pt modelId="{9E130B23-4613-4A3C-A8C7-82AD3FB6E4BB}" type="parTrans" cxnId="{41827C90-AE2D-4F60-B9E4-78EE4D510477}">
      <dgm:prSet/>
      <dgm:spPr/>
    </dgm:pt>
    <dgm:pt modelId="{0B511590-DA72-4C9F-9E64-56FBCB0C93CB}" type="sibTrans" cxnId="{41827C90-AE2D-4F60-B9E4-78EE4D510477}">
      <dgm:prSet/>
      <dgm:spPr/>
    </dgm:pt>
    <dgm:pt modelId="{CB03F25D-0925-41D5-9896-C061A37A3C39}" type="pres">
      <dgm:prSet presAssocID="{A33439FA-8074-4D10-BB25-9E3F9932B9DE}" presName="hierChild1" presStyleCnt="0">
        <dgm:presLayoutVars>
          <dgm:chPref val="1"/>
          <dgm:dir/>
          <dgm:animOne val="branch"/>
          <dgm:animLvl val="lvl"/>
          <dgm:resizeHandles/>
        </dgm:presLayoutVars>
      </dgm:prSet>
      <dgm:spPr/>
    </dgm:pt>
    <dgm:pt modelId="{2A069BBD-D726-4EE2-9F22-479A042B3D04}" type="pres">
      <dgm:prSet presAssocID="{C23E7852-709F-48FB-AE08-0EE16CDC352C}" presName="hierRoot1" presStyleCnt="0"/>
      <dgm:spPr/>
    </dgm:pt>
    <dgm:pt modelId="{95F83B3C-E289-47D0-AB27-6FE82CCB8FD7}" type="pres">
      <dgm:prSet presAssocID="{C23E7852-709F-48FB-AE08-0EE16CDC352C}" presName="composite" presStyleCnt="0"/>
      <dgm:spPr/>
    </dgm:pt>
    <dgm:pt modelId="{50E9E8FE-A4C2-4413-8113-42288E146B54}" type="pres">
      <dgm:prSet presAssocID="{C23E7852-709F-48FB-AE08-0EE16CDC352C}" presName="background" presStyleLbl="node0" presStyleIdx="0" presStyleCnt="1"/>
      <dgm:spPr/>
    </dgm:pt>
    <dgm:pt modelId="{23B04292-7D56-4058-9CFF-493134E363A5}" type="pres">
      <dgm:prSet presAssocID="{C23E7852-709F-48FB-AE08-0EE16CDC352C}" presName="text" presStyleLbl="fgAcc0" presStyleIdx="0" presStyleCnt="1">
        <dgm:presLayoutVars>
          <dgm:chPref val="3"/>
        </dgm:presLayoutVars>
      </dgm:prSet>
      <dgm:spPr/>
    </dgm:pt>
    <dgm:pt modelId="{1ECBE016-AEF0-4F78-84CC-8A9B6B5A3946}" type="pres">
      <dgm:prSet presAssocID="{C23E7852-709F-48FB-AE08-0EE16CDC352C}" presName="hierChild2" presStyleCnt="0"/>
      <dgm:spPr/>
    </dgm:pt>
    <dgm:pt modelId="{D65F928C-E943-435E-85AA-573F0640F6B6}" type="pres">
      <dgm:prSet presAssocID="{D9AB95AB-2645-4023-8435-1DF937CA0FBC}" presName="Name10" presStyleLbl="parChTrans1D2" presStyleIdx="0" presStyleCnt="1"/>
      <dgm:spPr/>
    </dgm:pt>
    <dgm:pt modelId="{29851BFB-AE06-4721-8730-3F3DCC48891A}" type="pres">
      <dgm:prSet presAssocID="{AAB293D2-B06D-462D-981D-ACFA64E6AC62}" presName="hierRoot2" presStyleCnt="0"/>
      <dgm:spPr/>
    </dgm:pt>
    <dgm:pt modelId="{949E54CA-A1A6-4336-98A7-E60D77FA8DFE}" type="pres">
      <dgm:prSet presAssocID="{AAB293D2-B06D-462D-981D-ACFA64E6AC62}" presName="composite2" presStyleCnt="0"/>
      <dgm:spPr/>
    </dgm:pt>
    <dgm:pt modelId="{D7F32DA4-48EB-4C68-B001-D447AFB1A5E1}" type="pres">
      <dgm:prSet presAssocID="{AAB293D2-B06D-462D-981D-ACFA64E6AC62}" presName="background2" presStyleLbl="node2" presStyleIdx="0" presStyleCnt="1"/>
      <dgm:spPr/>
    </dgm:pt>
    <dgm:pt modelId="{5A568B43-026F-43F5-AB37-5DA0261236EB}" type="pres">
      <dgm:prSet presAssocID="{AAB293D2-B06D-462D-981D-ACFA64E6AC62}" presName="text2" presStyleLbl="fgAcc2" presStyleIdx="0" presStyleCnt="1">
        <dgm:presLayoutVars>
          <dgm:chPref val="3"/>
        </dgm:presLayoutVars>
      </dgm:prSet>
      <dgm:spPr/>
    </dgm:pt>
    <dgm:pt modelId="{202751D6-3B3D-4DB9-B98F-663DBDF62B9A}" type="pres">
      <dgm:prSet presAssocID="{AAB293D2-B06D-462D-981D-ACFA64E6AC62}" presName="hierChild3" presStyleCnt="0"/>
      <dgm:spPr/>
    </dgm:pt>
    <dgm:pt modelId="{C503B7DB-458B-499A-979A-0A1E3A7E6871}" type="pres">
      <dgm:prSet presAssocID="{5910284B-8D27-4CDB-9A4F-8A91CA6FBB6F}" presName="Name17" presStyleLbl="parChTrans1D3" presStyleIdx="0" presStyleCnt="11"/>
      <dgm:spPr/>
    </dgm:pt>
    <dgm:pt modelId="{4BA5CC17-9E04-4751-BE25-2EF7488A851D}" type="pres">
      <dgm:prSet presAssocID="{C1DB485D-A4B6-474B-A1E4-18326D02C738}" presName="hierRoot3" presStyleCnt="0"/>
      <dgm:spPr/>
    </dgm:pt>
    <dgm:pt modelId="{723942B5-2446-4679-B850-9D9808CA01EC}" type="pres">
      <dgm:prSet presAssocID="{C1DB485D-A4B6-474B-A1E4-18326D02C738}" presName="composite3" presStyleCnt="0"/>
      <dgm:spPr/>
    </dgm:pt>
    <dgm:pt modelId="{113CE468-D789-440E-9AC8-8965C503FFC1}" type="pres">
      <dgm:prSet presAssocID="{C1DB485D-A4B6-474B-A1E4-18326D02C738}" presName="background3" presStyleLbl="node3" presStyleIdx="0" presStyleCnt="11"/>
      <dgm:spPr/>
    </dgm:pt>
    <dgm:pt modelId="{572DA65C-2544-4E84-9C5C-84F1F2D59061}" type="pres">
      <dgm:prSet presAssocID="{C1DB485D-A4B6-474B-A1E4-18326D02C738}" presName="text3" presStyleLbl="fgAcc3" presStyleIdx="0" presStyleCnt="11">
        <dgm:presLayoutVars>
          <dgm:chPref val="3"/>
        </dgm:presLayoutVars>
      </dgm:prSet>
      <dgm:spPr/>
    </dgm:pt>
    <dgm:pt modelId="{228F0F29-1D17-4168-B97C-728C51286B74}" type="pres">
      <dgm:prSet presAssocID="{C1DB485D-A4B6-474B-A1E4-18326D02C738}" presName="hierChild4" presStyleCnt="0"/>
      <dgm:spPr/>
    </dgm:pt>
    <dgm:pt modelId="{E35382AF-0139-4297-A95D-6747EBD6420C}" type="pres">
      <dgm:prSet presAssocID="{188B367E-4EE2-4791-8E82-5553EB5BC1FF}" presName="Name17" presStyleLbl="parChTrans1D3" presStyleIdx="1" presStyleCnt="11"/>
      <dgm:spPr/>
    </dgm:pt>
    <dgm:pt modelId="{B799D247-ECF5-4D84-BD51-EF3374744D7E}" type="pres">
      <dgm:prSet presAssocID="{0C83E381-353F-480A-BE8F-EEE669CF70DA}" presName="hierRoot3" presStyleCnt="0"/>
      <dgm:spPr/>
    </dgm:pt>
    <dgm:pt modelId="{6D6A8807-DB5E-481B-AADF-E17EEC5FF1FE}" type="pres">
      <dgm:prSet presAssocID="{0C83E381-353F-480A-BE8F-EEE669CF70DA}" presName="composite3" presStyleCnt="0"/>
      <dgm:spPr/>
    </dgm:pt>
    <dgm:pt modelId="{3E8D7451-62EA-48EB-92D0-949D13E031A0}" type="pres">
      <dgm:prSet presAssocID="{0C83E381-353F-480A-BE8F-EEE669CF70DA}" presName="background3" presStyleLbl="node3" presStyleIdx="1" presStyleCnt="11"/>
      <dgm:spPr/>
    </dgm:pt>
    <dgm:pt modelId="{DA6719A2-9B97-4ABB-A80C-9BAE50E81BA1}" type="pres">
      <dgm:prSet presAssocID="{0C83E381-353F-480A-BE8F-EEE669CF70DA}" presName="text3" presStyleLbl="fgAcc3" presStyleIdx="1" presStyleCnt="11">
        <dgm:presLayoutVars>
          <dgm:chPref val="3"/>
        </dgm:presLayoutVars>
      </dgm:prSet>
      <dgm:spPr/>
    </dgm:pt>
    <dgm:pt modelId="{A3EB49E1-916E-4732-A578-45215C8CBFCC}" type="pres">
      <dgm:prSet presAssocID="{0C83E381-353F-480A-BE8F-EEE669CF70DA}" presName="hierChild4" presStyleCnt="0"/>
      <dgm:spPr/>
    </dgm:pt>
    <dgm:pt modelId="{9B48FA77-BC26-42CB-92F7-222317ACA50B}" type="pres">
      <dgm:prSet presAssocID="{3CDD1FEC-86C2-4B78-A007-70ECEC4763A5}" presName="Name17" presStyleLbl="parChTrans1D3" presStyleIdx="2" presStyleCnt="11"/>
      <dgm:spPr/>
    </dgm:pt>
    <dgm:pt modelId="{1F894B5E-AEE6-496E-AE23-532B4C6DE5A0}" type="pres">
      <dgm:prSet presAssocID="{DCAEBC0C-68DD-43C2-9421-8C1241B5910D}" presName="hierRoot3" presStyleCnt="0"/>
      <dgm:spPr/>
    </dgm:pt>
    <dgm:pt modelId="{14B3EDA8-D3BF-4F52-A77A-ECD91A92B124}" type="pres">
      <dgm:prSet presAssocID="{DCAEBC0C-68DD-43C2-9421-8C1241B5910D}" presName="composite3" presStyleCnt="0"/>
      <dgm:spPr/>
    </dgm:pt>
    <dgm:pt modelId="{B91FDC72-EEED-40CC-B332-D4904924BC7D}" type="pres">
      <dgm:prSet presAssocID="{DCAEBC0C-68DD-43C2-9421-8C1241B5910D}" presName="background3" presStyleLbl="node3" presStyleIdx="2" presStyleCnt="11"/>
      <dgm:spPr/>
    </dgm:pt>
    <dgm:pt modelId="{D6A457C1-6F50-40E8-94C4-AAEB3314D557}" type="pres">
      <dgm:prSet presAssocID="{DCAEBC0C-68DD-43C2-9421-8C1241B5910D}" presName="text3" presStyleLbl="fgAcc3" presStyleIdx="2" presStyleCnt="11">
        <dgm:presLayoutVars>
          <dgm:chPref val="3"/>
        </dgm:presLayoutVars>
      </dgm:prSet>
      <dgm:spPr/>
    </dgm:pt>
    <dgm:pt modelId="{B5415FC3-0E8A-4EAD-B648-841A85DB20DA}" type="pres">
      <dgm:prSet presAssocID="{DCAEBC0C-68DD-43C2-9421-8C1241B5910D}" presName="hierChild4" presStyleCnt="0"/>
      <dgm:spPr/>
    </dgm:pt>
    <dgm:pt modelId="{F60BC9EE-D75F-40ED-9CF3-E077D0FAB0FD}" type="pres">
      <dgm:prSet presAssocID="{8FB86529-FC74-4356-BE10-CE32AC05F84F}" presName="Name17" presStyleLbl="parChTrans1D3" presStyleIdx="3" presStyleCnt="11"/>
      <dgm:spPr/>
    </dgm:pt>
    <dgm:pt modelId="{B065F7FB-4701-4781-93E2-88018645CE0C}" type="pres">
      <dgm:prSet presAssocID="{603D453F-CAAA-4709-A3EF-2AEE95253C96}" presName="hierRoot3" presStyleCnt="0"/>
      <dgm:spPr/>
    </dgm:pt>
    <dgm:pt modelId="{2EC6B6B1-4F9D-40B0-9064-B7E2BE1AF094}" type="pres">
      <dgm:prSet presAssocID="{603D453F-CAAA-4709-A3EF-2AEE95253C96}" presName="composite3" presStyleCnt="0"/>
      <dgm:spPr/>
    </dgm:pt>
    <dgm:pt modelId="{B015B2A3-93F0-48B6-97C9-86576CD9A6C2}" type="pres">
      <dgm:prSet presAssocID="{603D453F-CAAA-4709-A3EF-2AEE95253C96}" presName="background3" presStyleLbl="node3" presStyleIdx="3" presStyleCnt="11"/>
      <dgm:spPr/>
    </dgm:pt>
    <dgm:pt modelId="{1DD704B6-3595-45C4-87B2-19E2F31E090E}" type="pres">
      <dgm:prSet presAssocID="{603D453F-CAAA-4709-A3EF-2AEE95253C96}" presName="text3" presStyleLbl="fgAcc3" presStyleIdx="3" presStyleCnt="11">
        <dgm:presLayoutVars>
          <dgm:chPref val="3"/>
        </dgm:presLayoutVars>
      </dgm:prSet>
      <dgm:spPr/>
    </dgm:pt>
    <dgm:pt modelId="{7A28FA7E-D929-47D8-9234-7E034F358DEF}" type="pres">
      <dgm:prSet presAssocID="{603D453F-CAAA-4709-A3EF-2AEE95253C96}" presName="hierChild4" presStyleCnt="0"/>
      <dgm:spPr/>
    </dgm:pt>
    <dgm:pt modelId="{5DE6C49D-0AA8-4F28-85B0-E1FF6FCFDA86}" type="pres">
      <dgm:prSet presAssocID="{F4C1E3BB-FA59-477C-9DA6-E124DFCAAD18}" presName="Name17" presStyleLbl="parChTrans1D3" presStyleIdx="4" presStyleCnt="11"/>
      <dgm:spPr/>
    </dgm:pt>
    <dgm:pt modelId="{56EB1FBB-40C1-412A-9C97-6F2621E7AACA}" type="pres">
      <dgm:prSet presAssocID="{0A929B7D-62E2-4ABA-B2CC-52022ACDFC40}" presName="hierRoot3" presStyleCnt="0"/>
      <dgm:spPr/>
    </dgm:pt>
    <dgm:pt modelId="{0C8284E8-F2DB-450C-8FB1-1CDC588D07B3}" type="pres">
      <dgm:prSet presAssocID="{0A929B7D-62E2-4ABA-B2CC-52022ACDFC40}" presName="composite3" presStyleCnt="0"/>
      <dgm:spPr/>
    </dgm:pt>
    <dgm:pt modelId="{FF887A0B-7FDD-4578-9469-D32830437352}" type="pres">
      <dgm:prSet presAssocID="{0A929B7D-62E2-4ABA-B2CC-52022ACDFC40}" presName="background3" presStyleLbl="node3" presStyleIdx="4" presStyleCnt="11"/>
      <dgm:spPr/>
    </dgm:pt>
    <dgm:pt modelId="{224C1494-3BD5-4044-890B-BDB27DF9EC4F}" type="pres">
      <dgm:prSet presAssocID="{0A929B7D-62E2-4ABA-B2CC-52022ACDFC40}" presName="text3" presStyleLbl="fgAcc3" presStyleIdx="4" presStyleCnt="11">
        <dgm:presLayoutVars>
          <dgm:chPref val="3"/>
        </dgm:presLayoutVars>
      </dgm:prSet>
      <dgm:spPr/>
    </dgm:pt>
    <dgm:pt modelId="{428AC9FB-9D6D-4209-8CA4-2930AFB752BC}" type="pres">
      <dgm:prSet presAssocID="{0A929B7D-62E2-4ABA-B2CC-52022ACDFC40}" presName="hierChild4" presStyleCnt="0"/>
      <dgm:spPr/>
    </dgm:pt>
    <dgm:pt modelId="{33E84EF3-3F16-45EC-9E46-D299987A252E}" type="pres">
      <dgm:prSet presAssocID="{01E83300-62F0-458D-B154-DCA1456003B1}" presName="Name23" presStyleLbl="parChTrans1D4" presStyleIdx="0" presStyleCnt="17"/>
      <dgm:spPr/>
    </dgm:pt>
    <dgm:pt modelId="{C111BA19-AFD3-4268-B388-8B8775361BA9}" type="pres">
      <dgm:prSet presAssocID="{A17B6CC3-33A9-4F5E-B65B-4C5A76BEDAE9}" presName="hierRoot4" presStyleCnt="0"/>
      <dgm:spPr/>
    </dgm:pt>
    <dgm:pt modelId="{6BA36F0B-74A8-4F48-B96D-C9BFF3F1B3BD}" type="pres">
      <dgm:prSet presAssocID="{A17B6CC3-33A9-4F5E-B65B-4C5A76BEDAE9}" presName="composite4" presStyleCnt="0"/>
      <dgm:spPr/>
    </dgm:pt>
    <dgm:pt modelId="{F3161121-A6A6-4A16-9828-0839F1C2BA38}" type="pres">
      <dgm:prSet presAssocID="{A17B6CC3-33A9-4F5E-B65B-4C5A76BEDAE9}" presName="background4" presStyleLbl="node4" presStyleIdx="0" presStyleCnt="17"/>
      <dgm:spPr/>
    </dgm:pt>
    <dgm:pt modelId="{C659ABE4-6401-4FD4-9BA2-F6F6F96EE809}" type="pres">
      <dgm:prSet presAssocID="{A17B6CC3-33A9-4F5E-B65B-4C5A76BEDAE9}" presName="text4" presStyleLbl="fgAcc4" presStyleIdx="0" presStyleCnt="17">
        <dgm:presLayoutVars>
          <dgm:chPref val="3"/>
        </dgm:presLayoutVars>
      </dgm:prSet>
      <dgm:spPr/>
    </dgm:pt>
    <dgm:pt modelId="{E25C82C1-1083-49C5-AFFD-4DD96D292F18}" type="pres">
      <dgm:prSet presAssocID="{A17B6CC3-33A9-4F5E-B65B-4C5A76BEDAE9}" presName="hierChild5" presStyleCnt="0"/>
      <dgm:spPr/>
    </dgm:pt>
    <dgm:pt modelId="{CD538E08-4111-4DEB-BE74-BE16D37561D6}" type="pres">
      <dgm:prSet presAssocID="{4E40F4C3-455F-435F-90F8-5D6B0B81E34D}" presName="Name23" presStyleLbl="parChTrans1D4" presStyleIdx="1" presStyleCnt="17"/>
      <dgm:spPr/>
    </dgm:pt>
    <dgm:pt modelId="{540246D0-BCC2-4EF7-AF12-A5F1027E51AA}" type="pres">
      <dgm:prSet presAssocID="{1E4BE847-74CC-4268-ADA5-2A98AF78FE40}" presName="hierRoot4" presStyleCnt="0"/>
      <dgm:spPr/>
    </dgm:pt>
    <dgm:pt modelId="{7C7EF864-5D7F-4382-BBE5-133A52EEA2CF}" type="pres">
      <dgm:prSet presAssocID="{1E4BE847-74CC-4268-ADA5-2A98AF78FE40}" presName="composite4" presStyleCnt="0"/>
      <dgm:spPr/>
    </dgm:pt>
    <dgm:pt modelId="{2CC135AD-94DB-422B-A2A7-654B503067CB}" type="pres">
      <dgm:prSet presAssocID="{1E4BE847-74CC-4268-ADA5-2A98AF78FE40}" presName="background4" presStyleLbl="node4" presStyleIdx="1" presStyleCnt="17"/>
      <dgm:spPr/>
    </dgm:pt>
    <dgm:pt modelId="{B2E66497-F68D-41E5-B753-88226AA0F014}" type="pres">
      <dgm:prSet presAssocID="{1E4BE847-74CC-4268-ADA5-2A98AF78FE40}" presName="text4" presStyleLbl="fgAcc4" presStyleIdx="1" presStyleCnt="17">
        <dgm:presLayoutVars>
          <dgm:chPref val="3"/>
        </dgm:presLayoutVars>
      </dgm:prSet>
      <dgm:spPr/>
    </dgm:pt>
    <dgm:pt modelId="{81786F23-DD5C-4CC5-A506-BD409072AC45}" type="pres">
      <dgm:prSet presAssocID="{1E4BE847-74CC-4268-ADA5-2A98AF78FE40}" presName="hierChild5" presStyleCnt="0"/>
      <dgm:spPr/>
    </dgm:pt>
    <dgm:pt modelId="{84192848-AD2C-4DD8-9828-69219683BC51}" type="pres">
      <dgm:prSet presAssocID="{16CCE2CC-E52D-4EE7-B375-7083830A3A0E}" presName="Name23" presStyleLbl="parChTrans1D4" presStyleIdx="2" presStyleCnt="17"/>
      <dgm:spPr/>
    </dgm:pt>
    <dgm:pt modelId="{6814A189-2791-4E84-BEC6-2BB764019C0D}" type="pres">
      <dgm:prSet presAssocID="{B6EB54D2-715F-410E-BE69-7FF889192A36}" presName="hierRoot4" presStyleCnt="0"/>
      <dgm:spPr/>
    </dgm:pt>
    <dgm:pt modelId="{08F67216-6302-46C9-980E-8260416C824E}" type="pres">
      <dgm:prSet presAssocID="{B6EB54D2-715F-410E-BE69-7FF889192A36}" presName="composite4" presStyleCnt="0"/>
      <dgm:spPr/>
    </dgm:pt>
    <dgm:pt modelId="{4ADF1D29-BB3A-474B-9FD9-4150FFE917B0}" type="pres">
      <dgm:prSet presAssocID="{B6EB54D2-715F-410E-BE69-7FF889192A36}" presName="background4" presStyleLbl="node4" presStyleIdx="2" presStyleCnt="17"/>
      <dgm:spPr/>
    </dgm:pt>
    <dgm:pt modelId="{29A22E33-500E-40FB-AE51-11D6C09C846E}" type="pres">
      <dgm:prSet presAssocID="{B6EB54D2-715F-410E-BE69-7FF889192A36}" presName="text4" presStyleLbl="fgAcc4" presStyleIdx="2" presStyleCnt="17">
        <dgm:presLayoutVars>
          <dgm:chPref val="3"/>
        </dgm:presLayoutVars>
      </dgm:prSet>
      <dgm:spPr/>
    </dgm:pt>
    <dgm:pt modelId="{10FEA4E5-7E48-4AE2-89D0-3922D477A786}" type="pres">
      <dgm:prSet presAssocID="{B6EB54D2-715F-410E-BE69-7FF889192A36}" presName="hierChild5" presStyleCnt="0"/>
      <dgm:spPr/>
    </dgm:pt>
    <dgm:pt modelId="{47AAAFDC-6344-4C6E-A88A-6BD454079C91}" type="pres">
      <dgm:prSet presAssocID="{61063930-C1D7-4E7C-8CB7-60AA5B1242DD}" presName="Name23" presStyleLbl="parChTrans1D4" presStyleIdx="3" presStyleCnt="17"/>
      <dgm:spPr/>
    </dgm:pt>
    <dgm:pt modelId="{149CEE87-3D61-4A1C-BA64-D06067FB520A}" type="pres">
      <dgm:prSet presAssocID="{463626F6-6BDD-43C2-B754-6803BC48800B}" presName="hierRoot4" presStyleCnt="0"/>
      <dgm:spPr/>
    </dgm:pt>
    <dgm:pt modelId="{1BFC6D49-694B-412C-8CBF-7E06C18A72CA}" type="pres">
      <dgm:prSet presAssocID="{463626F6-6BDD-43C2-B754-6803BC48800B}" presName="composite4" presStyleCnt="0"/>
      <dgm:spPr/>
    </dgm:pt>
    <dgm:pt modelId="{870D86E5-487F-4604-A9F3-7718CEC66961}" type="pres">
      <dgm:prSet presAssocID="{463626F6-6BDD-43C2-B754-6803BC48800B}" presName="background4" presStyleLbl="node4" presStyleIdx="3" presStyleCnt="17"/>
      <dgm:spPr/>
    </dgm:pt>
    <dgm:pt modelId="{1C312A87-1A81-4A91-AFE2-698AD372E5A3}" type="pres">
      <dgm:prSet presAssocID="{463626F6-6BDD-43C2-B754-6803BC48800B}" presName="text4" presStyleLbl="fgAcc4" presStyleIdx="3" presStyleCnt="17">
        <dgm:presLayoutVars>
          <dgm:chPref val="3"/>
        </dgm:presLayoutVars>
      </dgm:prSet>
      <dgm:spPr/>
    </dgm:pt>
    <dgm:pt modelId="{975301A3-A0BD-4B67-8C62-EF22BAF1A68D}" type="pres">
      <dgm:prSet presAssocID="{463626F6-6BDD-43C2-B754-6803BC48800B}" presName="hierChild5" presStyleCnt="0"/>
      <dgm:spPr/>
    </dgm:pt>
    <dgm:pt modelId="{35FB2725-F589-4941-A69C-9D56734275A2}" type="pres">
      <dgm:prSet presAssocID="{9E130B23-4613-4A3C-A8C7-82AD3FB6E4BB}" presName="Name23" presStyleLbl="parChTrans1D4" presStyleIdx="4" presStyleCnt="17"/>
      <dgm:spPr/>
    </dgm:pt>
    <dgm:pt modelId="{0B424D4C-14A6-462F-AEAD-45DB13FC54A6}" type="pres">
      <dgm:prSet presAssocID="{2DC75B62-2548-49EE-9DE8-C9460F1F9157}" presName="hierRoot4" presStyleCnt="0"/>
      <dgm:spPr/>
    </dgm:pt>
    <dgm:pt modelId="{4ACC634B-D943-4D12-A279-6A8ADD4FFE98}" type="pres">
      <dgm:prSet presAssocID="{2DC75B62-2548-49EE-9DE8-C9460F1F9157}" presName="composite4" presStyleCnt="0"/>
      <dgm:spPr/>
    </dgm:pt>
    <dgm:pt modelId="{AA5434AB-28E2-465B-9F9E-8A908BF4C1B2}" type="pres">
      <dgm:prSet presAssocID="{2DC75B62-2548-49EE-9DE8-C9460F1F9157}" presName="background4" presStyleLbl="node4" presStyleIdx="4" presStyleCnt="17"/>
      <dgm:spPr/>
    </dgm:pt>
    <dgm:pt modelId="{956C2E86-28AE-4FAC-9516-742F15748DEA}" type="pres">
      <dgm:prSet presAssocID="{2DC75B62-2548-49EE-9DE8-C9460F1F9157}" presName="text4" presStyleLbl="fgAcc4" presStyleIdx="4" presStyleCnt="17">
        <dgm:presLayoutVars>
          <dgm:chPref val="3"/>
        </dgm:presLayoutVars>
      </dgm:prSet>
      <dgm:spPr/>
    </dgm:pt>
    <dgm:pt modelId="{FFB3D02C-E987-47A3-981D-3D588A601059}" type="pres">
      <dgm:prSet presAssocID="{2DC75B62-2548-49EE-9DE8-C9460F1F9157}" presName="hierChild5" presStyleCnt="0"/>
      <dgm:spPr/>
    </dgm:pt>
    <dgm:pt modelId="{7AE33E12-22DD-4E4B-928E-12B6C7888D65}" type="pres">
      <dgm:prSet presAssocID="{5C5EDE97-D1B8-4BAE-9849-7DBF4A703989}" presName="Name23" presStyleLbl="parChTrans1D4" presStyleIdx="5" presStyleCnt="17"/>
      <dgm:spPr/>
    </dgm:pt>
    <dgm:pt modelId="{150A5759-3A3C-4E78-9E4F-06B0CE0EC462}" type="pres">
      <dgm:prSet presAssocID="{F02F4E2F-F521-41C2-8D83-DFC7FE5DC536}" presName="hierRoot4" presStyleCnt="0"/>
      <dgm:spPr/>
    </dgm:pt>
    <dgm:pt modelId="{05C4CC89-705C-4F9B-94AA-39A964F06CB6}" type="pres">
      <dgm:prSet presAssocID="{F02F4E2F-F521-41C2-8D83-DFC7FE5DC536}" presName="composite4" presStyleCnt="0"/>
      <dgm:spPr/>
    </dgm:pt>
    <dgm:pt modelId="{93FA24EB-F90D-4EF2-A5F6-699C27C928F3}" type="pres">
      <dgm:prSet presAssocID="{F02F4E2F-F521-41C2-8D83-DFC7FE5DC536}" presName="background4" presStyleLbl="node4" presStyleIdx="5" presStyleCnt="17"/>
      <dgm:spPr/>
    </dgm:pt>
    <dgm:pt modelId="{DF3771FF-EFE8-4670-A500-EC90296280DF}" type="pres">
      <dgm:prSet presAssocID="{F02F4E2F-F521-41C2-8D83-DFC7FE5DC536}" presName="text4" presStyleLbl="fgAcc4" presStyleIdx="5" presStyleCnt="17">
        <dgm:presLayoutVars>
          <dgm:chPref val="3"/>
        </dgm:presLayoutVars>
      </dgm:prSet>
      <dgm:spPr/>
    </dgm:pt>
    <dgm:pt modelId="{9855DA2A-B178-461A-895E-71395097D509}" type="pres">
      <dgm:prSet presAssocID="{F02F4E2F-F521-41C2-8D83-DFC7FE5DC536}" presName="hierChild5" presStyleCnt="0"/>
      <dgm:spPr/>
    </dgm:pt>
    <dgm:pt modelId="{09C12344-E838-4503-84F7-05AECECAFF0A}" type="pres">
      <dgm:prSet presAssocID="{97F99937-0869-45A0-8980-C98072E10AED}" presName="Name23" presStyleLbl="parChTrans1D4" presStyleIdx="6" presStyleCnt="17"/>
      <dgm:spPr/>
    </dgm:pt>
    <dgm:pt modelId="{F5E01CD5-E49E-4750-982C-D35CB417C960}" type="pres">
      <dgm:prSet presAssocID="{3996E8DB-19BD-4EA3-9FEA-6E891F758F25}" presName="hierRoot4" presStyleCnt="0"/>
      <dgm:spPr/>
    </dgm:pt>
    <dgm:pt modelId="{9BB10A40-5F41-409A-A10B-D2FA64212106}" type="pres">
      <dgm:prSet presAssocID="{3996E8DB-19BD-4EA3-9FEA-6E891F758F25}" presName="composite4" presStyleCnt="0"/>
      <dgm:spPr/>
    </dgm:pt>
    <dgm:pt modelId="{3A07BF56-6B02-418F-93BB-153C28318972}" type="pres">
      <dgm:prSet presAssocID="{3996E8DB-19BD-4EA3-9FEA-6E891F758F25}" presName="background4" presStyleLbl="node4" presStyleIdx="6" presStyleCnt="17"/>
      <dgm:spPr/>
    </dgm:pt>
    <dgm:pt modelId="{156E3764-D952-40F5-A116-C9A8C984DD22}" type="pres">
      <dgm:prSet presAssocID="{3996E8DB-19BD-4EA3-9FEA-6E891F758F25}" presName="text4" presStyleLbl="fgAcc4" presStyleIdx="6" presStyleCnt="17">
        <dgm:presLayoutVars>
          <dgm:chPref val="3"/>
        </dgm:presLayoutVars>
      </dgm:prSet>
      <dgm:spPr/>
    </dgm:pt>
    <dgm:pt modelId="{97CDF281-87D1-431A-A736-6172CBC6CBC2}" type="pres">
      <dgm:prSet presAssocID="{3996E8DB-19BD-4EA3-9FEA-6E891F758F25}" presName="hierChild5" presStyleCnt="0"/>
      <dgm:spPr/>
    </dgm:pt>
    <dgm:pt modelId="{E3F75EB2-35FD-4722-828F-D63B1408E354}" type="pres">
      <dgm:prSet presAssocID="{E6A007E4-392B-4098-9FD1-BBAB8E8931F1}" presName="Name23" presStyleLbl="parChTrans1D4" presStyleIdx="7" presStyleCnt="17"/>
      <dgm:spPr/>
    </dgm:pt>
    <dgm:pt modelId="{D7A36459-4CCB-477A-9E76-1E1E5CA6775A}" type="pres">
      <dgm:prSet presAssocID="{582F0335-803E-400E-AE5E-9DC12A72A782}" presName="hierRoot4" presStyleCnt="0"/>
      <dgm:spPr/>
    </dgm:pt>
    <dgm:pt modelId="{B327BE9E-B1A4-44F2-B850-863E6EF1DF84}" type="pres">
      <dgm:prSet presAssocID="{582F0335-803E-400E-AE5E-9DC12A72A782}" presName="composite4" presStyleCnt="0"/>
      <dgm:spPr/>
    </dgm:pt>
    <dgm:pt modelId="{475E74BB-3774-42CF-B41F-0FF5DBB824D8}" type="pres">
      <dgm:prSet presAssocID="{582F0335-803E-400E-AE5E-9DC12A72A782}" presName="background4" presStyleLbl="node4" presStyleIdx="7" presStyleCnt="17"/>
      <dgm:spPr/>
    </dgm:pt>
    <dgm:pt modelId="{7E64730E-5317-4F6D-9C2F-7EF124AFFF37}" type="pres">
      <dgm:prSet presAssocID="{582F0335-803E-400E-AE5E-9DC12A72A782}" presName="text4" presStyleLbl="fgAcc4" presStyleIdx="7" presStyleCnt="17">
        <dgm:presLayoutVars>
          <dgm:chPref val="3"/>
        </dgm:presLayoutVars>
      </dgm:prSet>
      <dgm:spPr/>
    </dgm:pt>
    <dgm:pt modelId="{6F4C2EDC-E7AC-4ABD-89BA-1B3D4C0D01BF}" type="pres">
      <dgm:prSet presAssocID="{582F0335-803E-400E-AE5E-9DC12A72A782}" presName="hierChild5" presStyleCnt="0"/>
      <dgm:spPr/>
    </dgm:pt>
    <dgm:pt modelId="{AACDF2AA-1E2B-44C9-B01F-97FD5D664DE0}" type="pres">
      <dgm:prSet presAssocID="{3DE67233-5599-4F34-80BB-0B51AF01BF2A}" presName="Name23" presStyleLbl="parChTrans1D4" presStyleIdx="8" presStyleCnt="17"/>
      <dgm:spPr/>
    </dgm:pt>
    <dgm:pt modelId="{CA92DC9A-51AF-4022-879D-F090C0DD2D50}" type="pres">
      <dgm:prSet presAssocID="{F2D4BEDE-B0AB-4AA5-933C-2CE2286D12CE}" presName="hierRoot4" presStyleCnt="0"/>
      <dgm:spPr/>
    </dgm:pt>
    <dgm:pt modelId="{73E71093-86DE-4F9B-A2E2-398C445326FF}" type="pres">
      <dgm:prSet presAssocID="{F2D4BEDE-B0AB-4AA5-933C-2CE2286D12CE}" presName="composite4" presStyleCnt="0"/>
      <dgm:spPr/>
    </dgm:pt>
    <dgm:pt modelId="{2F943C72-7276-4E20-AF38-5507DEB754C5}" type="pres">
      <dgm:prSet presAssocID="{F2D4BEDE-B0AB-4AA5-933C-2CE2286D12CE}" presName="background4" presStyleLbl="node4" presStyleIdx="8" presStyleCnt="17"/>
      <dgm:spPr/>
    </dgm:pt>
    <dgm:pt modelId="{FC925585-B7E5-4988-9783-51C720508F10}" type="pres">
      <dgm:prSet presAssocID="{F2D4BEDE-B0AB-4AA5-933C-2CE2286D12CE}" presName="text4" presStyleLbl="fgAcc4" presStyleIdx="8" presStyleCnt="17">
        <dgm:presLayoutVars>
          <dgm:chPref val="3"/>
        </dgm:presLayoutVars>
      </dgm:prSet>
      <dgm:spPr/>
    </dgm:pt>
    <dgm:pt modelId="{F04CBBD8-C1E5-457A-91C3-6238F73AADB7}" type="pres">
      <dgm:prSet presAssocID="{F2D4BEDE-B0AB-4AA5-933C-2CE2286D12CE}" presName="hierChild5" presStyleCnt="0"/>
      <dgm:spPr/>
    </dgm:pt>
    <dgm:pt modelId="{3D6DD935-A7E1-4BEC-A459-2ED41E6051C4}" type="pres">
      <dgm:prSet presAssocID="{589FF03D-A862-4A25-A2AE-BD669463737F}" presName="Name23" presStyleLbl="parChTrans1D4" presStyleIdx="9" presStyleCnt="17"/>
      <dgm:spPr/>
    </dgm:pt>
    <dgm:pt modelId="{B996D102-CF95-44E9-8269-36CA792455FB}" type="pres">
      <dgm:prSet presAssocID="{2473DA34-B669-440B-BC7F-182EE07919E1}" presName="hierRoot4" presStyleCnt="0"/>
      <dgm:spPr/>
    </dgm:pt>
    <dgm:pt modelId="{C26C625A-B978-4C92-B2D6-90D23F97C618}" type="pres">
      <dgm:prSet presAssocID="{2473DA34-B669-440B-BC7F-182EE07919E1}" presName="composite4" presStyleCnt="0"/>
      <dgm:spPr/>
    </dgm:pt>
    <dgm:pt modelId="{0914BCAD-111A-463F-B90B-DDEFDE85ACE7}" type="pres">
      <dgm:prSet presAssocID="{2473DA34-B669-440B-BC7F-182EE07919E1}" presName="background4" presStyleLbl="node4" presStyleIdx="9" presStyleCnt="17"/>
      <dgm:spPr/>
    </dgm:pt>
    <dgm:pt modelId="{D33A8074-5AF6-4A8F-9E19-BE9449FFF2E7}" type="pres">
      <dgm:prSet presAssocID="{2473DA34-B669-440B-BC7F-182EE07919E1}" presName="text4" presStyleLbl="fgAcc4" presStyleIdx="9" presStyleCnt="17">
        <dgm:presLayoutVars>
          <dgm:chPref val="3"/>
        </dgm:presLayoutVars>
      </dgm:prSet>
      <dgm:spPr/>
    </dgm:pt>
    <dgm:pt modelId="{4CAD25B6-4BEE-4E55-8E33-8E906EF6D173}" type="pres">
      <dgm:prSet presAssocID="{2473DA34-B669-440B-BC7F-182EE07919E1}" presName="hierChild5" presStyleCnt="0"/>
      <dgm:spPr/>
    </dgm:pt>
    <dgm:pt modelId="{B6D0C1AF-1959-4348-9635-A508EF97DBFD}" type="pres">
      <dgm:prSet presAssocID="{9A4D5ACA-DE60-4A76-AECF-A6E147ADABB9}" presName="Name23" presStyleLbl="parChTrans1D4" presStyleIdx="10" presStyleCnt="17"/>
      <dgm:spPr/>
    </dgm:pt>
    <dgm:pt modelId="{AF678DA9-3662-4C0F-8871-0AEE86A33B33}" type="pres">
      <dgm:prSet presAssocID="{FCA86966-8475-47B3-B38E-A8518AB73F2D}" presName="hierRoot4" presStyleCnt="0"/>
      <dgm:spPr/>
    </dgm:pt>
    <dgm:pt modelId="{93930C1B-9128-4BF1-9F78-33A7AC243F54}" type="pres">
      <dgm:prSet presAssocID="{FCA86966-8475-47B3-B38E-A8518AB73F2D}" presName="composite4" presStyleCnt="0"/>
      <dgm:spPr/>
    </dgm:pt>
    <dgm:pt modelId="{2F2D2E4F-63FD-42C8-9732-CDE8CED55412}" type="pres">
      <dgm:prSet presAssocID="{FCA86966-8475-47B3-B38E-A8518AB73F2D}" presName="background4" presStyleLbl="node4" presStyleIdx="10" presStyleCnt="17"/>
      <dgm:spPr/>
    </dgm:pt>
    <dgm:pt modelId="{E2AB5ECD-2567-41C8-AB02-FE406A0FBC06}" type="pres">
      <dgm:prSet presAssocID="{FCA86966-8475-47B3-B38E-A8518AB73F2D}" presName="text4" presStyleLbl="fgAcc4" presStyleIdx="10" presStyleCnt="17">
        <dgm:presLayoutVars>
          <dgm:chPref val="3"/>
        </dgm:presLayoutVars>
      </dgm:prSet>
      <dgm:spPr/>
    </dgm:pt>
    <dgm:pt modelId="{8CC0A4E0-BC58-49BA-8FDD-971E9E35C01B}" type="pres">
      <dgm:prSet presAssocID="{FCA86966-8475-47B3-B38E-A8518AB73F2D}" presName="hierChild5" presStyleCnt="0"/>
      <dgm:spPr/>
    </dgm:pt>
    <dgm:pt modelId="{1D2814AF-6535-4681-9B61-6FF90C4B62B0}" type="pres">
      <dgm:prSet presAssocID="{A1DD9DFF-D1B8-4F6B-83A0-F49E072C4588}" presName="Name23" presStyleLbl="parChTrans1D4" presStyleIdx="11" presStyleCnt="17"/>
      <dgm:spPr/>
    </dgm:pt>
    <dgm:pt modelId="{ED95C7F2-E7B5-4445-9010-0098B2917A83}" type="pres">
      <dgm:prSet presAssocID="{2C370971-EF5F-4E0D-BC97-E5D3C7565C9B}" presName="hierRoot4" presStyleCnt="0"/>
      <dgm:spPr/>
    </dgm:pt>
    <dgm:pt modelId="{E8C396CB-0DAD-4B6F-8757-E22955AFA068}" type="pres">
      <dgm:prSet presAssocID="{2C370971-EF5F-4E0D-BC97-E5D3C7565C9B}" presName="composite4" presStyleCnt="0"/>
      <dgm:spPr/>
    </dgm:pt>
    <dgm:pt modelId="{F8D3C735-20B7-4284-96FA-947179C2B0C0}" type="pres">
      <dgm:prSet presAssocID="{2C370971-EF5F-4E0D-BC97-E5D3C7565C9B}" presName="background4" presStyleLbl="node4" presStyleIdx="11" presStyleCnt="17"/>
      <dgm:spPr/>
    </dgm:pt>
    <dgm:pt modelId="{0B2FDBDE-799E-4121-A40D-D56D25B04ACC}" type="pres">
      <dgm:prSet presAssocID="{2C370971-EF5F-4E0D-BC97-E5D3C7565C9B}" presName="text4" presStyleLbl="fgAcc4" presStyleIdx="11" presStyleCnt="17">
        <dgm:presLayoutVars>
          <dgm:chPref val="3"/>
        </dgm:presLayoutVars>
      </dgm:prSet>
      <dgm:spPr/>
    </dgm:pt>
    <dgm:pt modelId="{6C79B6F6-8759-4F78-AF3A-24B28F02FC70}" type="pres">
      <dgm:prSet presAssocID="{2C370971-EF5F-4E0D-BC97-E5D3C7565C9B}" presName="hierChild5" presStyleCnt="0"/>
      <dgm:spPr/>
    </dgm:pt>
    <dgm:pt modelId="{EF83E915-CF54-4FE1-9B1E-F2570B72E0FF}" type="pres">
      <dgm:prSet presAssocID="{6A69AF56-693A-4942-B8EA-0D59583B0431}" presName="Name23" presStyleLbl="parChTrans1D4" presStyleIdx="12" presStyleCnt="17"/>
      <dgm:spPr/>
    </dgm:pt>
    <dgm:pt modelId="{FCAFB9F3-BE4E-4D6D-ABED-BF48ED22C460}" type="pres">
      <dgm:prSet presAssocID="{5CC73D85-1FDD-4868-9197-0BCC097D3346}" presName="hierRoot4" presStyleCnt="0"/>
      <dgm:spPr/>
    </dgm:pt>
    <dgm:pt modelId="{998314E9-1B41-403B-8E57-3C535FE93DAF}" type="pres">
      <dgm:prSet presAssocID="{5CC73D85-1FDD-4868-9197-0BCC097D3346}" presName="composite4" presStyleCnt="0"/>
      <dgm:spPr/>
    </dgm:pt>
    <dgm:pt modelId="{7A9C254F-82A6-4AB9-B766-219C33E867C9}" type="pres">
      <dgm:prSet presAssocID="{5CC73D85-1FDD-4868-9197-0BCC097D3346}" presName="background4" presStyleLbl="node4" presStyleIdx="12" presStyleCnt="17"/>
      <dgm:spPr/>
    </dgm:pt>
    <dgm:pt modelId="{6BEF0810-2809-4A1F-A624-B97D10353148}" type="pres">
      <dgm:prSet presAssocID="{5CC73D85-1FDD-4868-9197-0BCC097D3346}" presName="text4" presStyleLbl="fgAcc4" presStyleIdx="12" presStyleCnt="17">
        <dgm:presLayoutVars>
          <dgm:chPref val="3"/>
        </dgm:presLayoutVars>
      </dgm:prSet>
      <dgm:spPr/>
    </dgm:pt>
    <dgm:pt modelId="{D6AE43A1-5357-4776-9DFF-A34F9F488900}" type="pres">
      <dgm:prSet presAssocID="{5CC73D85-1FDD-4868-9197-0BCC097D3346}" presName="hierChild5" presStyleCnt="0"/>
      <dgm:spPr/>
    </dgm:pt>
    <dgm:pt modelId="{E2FC28FD-B0D3-4CDD-965D-D07C88068F22}" type="pres">
      <dgm:prSet presAssocID="{D99F8F4C-4EB2-4AE5-AF78-A2F967523963}" presName="Name23" presStyleLbl="parChTrans1D4" presStyleIdx="13" presStyleCnt="17"/>
      <dgm:spPr/>
    </dgm:pt>
    <dgm:pt modelId="{07546BFD-02E3-464A-A108-D88DCDBA8561}" type="pres">
      <dgm:prSet presAssocID="{BBEE1AB1-9319-4742-9DFA-735E557F8F64}" presName="hierRoot4" presStyleCnt="0"/>
      <dgm:spPr/>
    </dgm:pt>
    <dgm:pt modelId="{16D1D728-32DE-4564-96DB-CA9ACF6425BE}" type="pres">
      <dgm:prSet presAssocID="{BBEE1AB1-9319-4742-9DFA-735E557F8F64}" presName="composite4" presStyleCnt="0"/>
      <dgm:spPr/>
    </dgm:pt>
    <dgm:pt modelId="{B5C430F2-97D2-4F5E-8285-9B9263B894D4}" type="pres">
      <dgm:prSet presAssocID="{BBEE1AB1-9319-4742-9DFA-735E557F8F64}" presName="background4" presStyleLbl="node4" presStyleIdx="13" presStyleCnt="17"/>
      <dgm:spPr/>
    </dgm:pt>
    <dgm:pt modelId="{B54162F0-D656-4250-8535-B7A4972A8A95}" type="pres">
      <dgm:prSet presAssocID="{BBEE1AB1-9319-4742-9DFA-735E557F8F64}" presName="text4" presStyleLbl="fgAcc4" presStyleIdx="13" presStyleCnt="17">
        <dgm:presLayoutVars>
          <dgm:chPref val="3"/>
        </dgm:presLayoutVars>
      </dgm:prSet>
      <dgm:spPr/>
    </dgm:pt>
    <dgm:pt modelId="{360C113B-834D-4B8A-98FC-0CCC328860D9}" type="pres">
      <dgm:prSet presAssocID="{BBEE1AB1-9319-4742-9DFA-735E557F8F64}" presName="hierChild5" presStyleCnt="0"/>
      <dgm:spPr/>
    </dgm:pt>
    <dgm:pt modelId="{515780DB-0AE0-43AB-AF09-C456DA876701}" type="pres">
      <dgm:prSet presAssocID="{DAF6999D-C554-4AF9-B87A-1EF03045CCCF}" presName="Name23" presStyleLbl="parChTrans1D4" presStyleIdx="14" presStyleCnt="17"/>
      <dgm:spPr/>
    </dgm:pt>
    <dgm:pt modelId="{AA4D3DF0-6DB4-4AFC-89FD-194DA26ABDFA}" type="pres">
      <dgm:prSet presAssocID="{08B06086-319E-42F4-9E21-33393E9EF1E1}" presName="hierRoot4" presStyleCnt="0"/>
      <dgm:spPr/>
    </dgm:pt>
    <dgm:pt modelId="{78674AFE-C3B4-447A-B8F4-AC49A36BD331}" type="pres">
      <dgm:prSet presAssocID="{08B06086-319E-42F4-9E21-33393E9EF1E1}" presName="composite4" presStyleCnt="0"/>
      <dgm:spPr/>
    </dgm:pt>
    <dgm:pt modelId="{C2484DFB-E885-4931-9DE1-F063673E1BD7}" type="pres">
      <dgm:prSet presAssocID="{08B06086-319E-42F4-9E21-33393E9EF1E1}" presName="background4" presStyleLbl="node4" presStyleIdx="14" presStyleCnt="17"/>
      <dgm:spPr/>
    </dgm:pt>
    <dgm:pt modelId="{10F65023-73F8-4846-9E23-578D88A5EC1C}" type="pres">
      <dgm:prSet presAssocID="{08B06086-319E-42F4-9E21-33393E9EF1E1}" presName="text4" presStyleLbl="fgAcc4" presStyleIdx="14" presStyleCnt="17">
        <dgm:presLayoutVars>
          <dgm:chPref val="3"/>
        </dgm:presLayoutVars>
      </dgm:prSet>
      <dgm:spPr/>
    </dgm:pt>
    <dgm:pt modelId="{131EDC85-A683-4159-8497-2CBB7E565F4A}" type="pres">
      <dgm:prSet presAssocID="{08B06086-319E-42F4-9E21-33393E9EF1E1}" presName="hierChild5" presStyleCnt="0"/>
      <dgm:spPr/>
    </dgm:pt>
    <dgm:pt modelId="{4BFEB6E6-A54F-4383-85B6-46ED7232B3BB}" type="pres">
      <dgm:prSet presAssocID="{BD5A15BA-D012-43AD-8F6E-E8AA22451C75}" presName="Name23" presStyleLbl="parChTrans1D4" presStyleIdx="15" presStyleCnt="17"/>
      <dgm:spPr/>
    </dgm:pt>
    <dgm:pt modelId="{A960E163-18BC-4465-AE84-2841E725606B}" type="pres">
      <dgm:prSet presAssocID="{9D4F1CE4-9360-4229-BE89-33FD68A40980}" presName="hierRoot4" presStyleCnt="0"/>
      <dgm:spPr/>
    </dgm:pt>
    <dgm:pt modelId="{0C421B6B-9D44-499A-9F42-AE1A14C7E1B6}" type="pres">
      <dgm:prSet presAssocID="{9D4F1CE4-9360-4229-BE89-33FD68A40980}" presName="composite4" presStyleCnt="0"/>
      <dgm:spPr/>
    </dgm:pt>
    <dgm:pt modelId="{ED2C6C04-AE6C-40B0-9828-162780E7A63C}" type="pres">
      <dgm:prSet presAssocID="{9D4F1CE4-9360-4229-BE89-33FD68A40980}" presName="background4" presStyleLbl="node4" presStyleIdx="15" presStyleCnt="17"/>
      <dgm:spPr/>
    </dgm:pt>
    <dgm:pt modelId="{0EC5BCF8-B17D-4D88-87D4-078A293B9FCD}" type="pres">
      <dgm:prSet presAssocID="{9D4F1CE4-9360-4229-BE89-33FD68A40980}" presName="text4" presStyleLbl="fgAcc4" presStyleIdx="15" presStyleCnt="17">
        <dgm:presLayoutVars>
          <dgm:chPref val="3"/>
        </dgm:presLayoutVars>
      </dgm:prSet>
      <dgm:spPr/>
    </dgm:pt>
    <dgm:pt modelId="{9F67EEBA-F78D-4AEF-A482-9BDA1889030C}" type="pres">
      <dgm:prSet presAssocID="{9D4F1CE4-9360-4229-BE89-33FD68A40980}" presName="hierChild5" presStyleCnt="0"/>
      <dgm:spPr/>
    </dgm:pt>
    <dgm:pt modelId="{18CD4207-6FE5-4BBE-B4AC-7D3DC8F48CB2}" type="pres">
      <dgm:prSet presAssocID="{F2E154E5-3E6A-497E-B2D6-99D04427536D}" presName="Name23" presStyleLbl="parChTrans1D4" presStyleIdx="16" presStyleCnt="17"/>
      <dgm:spPr/>
    </dgm:pt>
    <dgm:pt modelId="{E358AD02-3590-404D-8DAE-261D28E3B011}" type="pres">
      <dgm:prSet presAssocID="{AA83F0E9-A527-46C9-A1E2-E3A0EC88DCB2}" presName="hierRoot4" presStyleCnt="0"/>
      <dgm:spPr/>
    </dgm:pt>
    <dgm:pt modelId="{FD5EB613-E06F-4DC8-9495-6DBD4CF13C38}" type="pres">
      <dgm:prSet presAssocID="{AA83F0E9-A527-46C9-A1E2-E3A0EC88DCB2}" presName="composite4" presStyleCnt="0"/>
      <dgm:spPr/>
    </dgm:pt>
    <dgm:pt modelId="{070B8DE7-9EBE-4F16-B951-CEAD8195521C}" type="pres">
      <dgm:prSet presAssocID="{AA83F0E9-A527-46C9-A1E2-E3A0EC88DCB2}" presName="background4" presStyleLbl="node4" presStyleIdx="16" presStyleCnt="17"/>
      <dgm:spPr/>
    </dgm:pt>
    <dgm:pt modelId="{877C74A6-77E3-4F3C-BACE-10B998F89223}" type="pres">
      <dgm:prSet presAssocID="{AA83F0E9-A527-46C9-A1E2-E3A0EC88DCB2}" presName="text4" presStyleLbl="fgAcc4" presStyleIdx="16" presStyleCnt="17">
        <dgm:presLayoutVars>
          <dgm:chPref val="3"/>
        </dgm:presLayoutVars>
      </dgm:prSet>
      <dgm:spPr/>
    </dgm:pt>
    <dgm:pt modelId="{969E0F61-8295-4F24-8163-7113E1DC0D00}" type="pres">
      <dgm:prSet presAssocID="{AA83F0E9-A527-46C9-A1E2-E3A0EC88DCB2}" presName="hierChild5" presStyleCnt="0"/>
      <dgm:spPr/>
    </dgm:pt>
    <dgm:pt modelId="{BE2A7678-A252-4EEE-B76C-2FDA1E333E35}" type="pres">
      <dgm:prSet presAssocID="{A9859146-066E-4D93-8576-73F636875C49}" presName="Name17" presStyleLbl="parChTrans1D3" presStyleIdx="5" presStyleCnt="11"/>
      <dgm:spPr/>
    </dgm:pt>
    <dgm:pt modelId="{16E8D95B-B366-47C1-B906-511DD017EEA5}" type="pres">
      <dgm:prSet presAssocID="{D9470D56-B196-436D-8827-083373E3DCC1}" presName="hierRoot3" presStyleCnt="0"/>
      <dgm:spPr/>
    </dgm:pt>
    <dgm:pt modelId="{27BB08BD-8501-4CB3-947A-7BEB5E238F9F}" type="pres">
      <dgm:prSet presAssocID="{D9470D56-B196-436D-8827-083373E3DCC1}" presName="composite3" presStyleCnt="0"/>
      <dgm:spPr/>
    </dgm:pt>
    <dgm:pt modelId="{7E888FD1-B290-4E35-81D0-58AFBD729697}" type="pres">
      <dgm:prSet presAssocID="{D9470D56-B196-436D-8827-083373E3DCC1}" presName="background3" presStyleLbl="node3" presStyleIdx="5" presStyleCnt="11"/>
      <dgm:spPr/>
    </dgm:pt>
    <dgm:pt modelId="{D3C7A022-AD6A-4D7F-AB7E-EA44FA019819}" type="pres">
      <dgm:prSet presAssocID="{D9470D56-B196-436D-8827-083373E3DCC1}" presName="text3" presStyleLbl="fgAcc3" presStyleIdx="5" presStyleCnt="11">
        <dgm:presLayoutVars>
          <dgm:chPref val="3"/>
        </dgm:presLayoutVars>
      </dgm:prSet>
      <dgm:spPr/>
    </dgm:pt>
    <dgm:pt modelId="{DC770C0B-2CAA-4D0E-8C81-524BC90B914E}" type="pres">
      <dgm:prSet presAssocID="{D9470D56-B196-436D-8827-083373E3DCC1}" presName="hierChild4" presStyleCnt="0"/>
      <dgm:spPr/>
    </dgm:pt>
    <dgm:pt modelId="{F8B58455-7FDA-4BA4-AFA9-28B98F98195A}" type="pres">
      <dgm:prSet presAssocID="{E836CB0B-DCA0-44EA-9959-8EEA3504A64F}" presName="Name17" presStyleLbl="parChTrans1D3" presStyleIdx="6" presStyleCnt="11"/>
      <dgm:spPr/>
    </dgm:pt>
    <dgm:pt modelId="{4AA732D8-4B86-477A-9D71-9A5C9C700151}" type="pres">
      <dgm:prSet presAssocID="{71B269A2-9EEA-48A3-B04C-B416B7DEA2B5}" presName="hierRoot3" presStyleCnt="0"/>
      <dgm:spPr/>
    </dgm:pt>
    <dgm:pt modelId="{B7DAB20F-A504-4E8F-AFCB-4551588DC051}" type="pres">
      <dgm:prSet presAssocID="{71B269A2-9EEA-48A3-B04C-B416B7DEA2B5}" presName="composite3" presStyleCnt="0"/>
      <dgm:spPr/>
    </dgm:pt>
    <dgm:pt modelId="{A5813A63-BA82-44E7-92CB-1FFDC0BE06F0}" type="pres">
      <dgm:prSet presAssocID="{71B269A2-9EEA-48A3-B04C-B416B7DEA2B5}" presName="background3" presStyleLbl="node3" presStyleIdx="6" presStyleCnt="11"/>
      <dgm:spPr/>
    </dgm:pt>
    <dgm:pt modelId="{D697FEDE-3564-4652-876F-596A1F61B08A}" type="pres">
      <dgm:prSet presAssocID="{71B269A2-9EEA-48A3-B04C-B416B7DEA2B5}" presName="text3" presStyleLbl="fgAcc3" presStyleIdx="6" presStyleCnt="11">
        <dgm:presLayoutVars>
          <dgm:chPref val="3"/>
        </dgm:presLayoutVars>
      </dgm:prSet>
      <dgm:spPr/>
    </dgm:pt>
    <dgm:pt modelId="{8D025E01-5EBD-42CB-BF77-479580B72E2F}" type="pres">
      <dgm:prSet presAssocID="{71B269A2-9EEA-48A3-B04C-B416B7DEA2B5}" presName="hierChild4" presStyleCnt="0"/>
      <dgm:spPr/>
    </dgm:pt>
    <dgm:pt modelId="{9BD68E3B-E357-436C-9C4D-D9D537B1CBE2}" type="pres">
      <dgm:prSet presAssocID="{DE523042-E871-46BD-8E92-894606C88CC4}" presName="Name17" presStyleLbl="parChTrans1D3" presStyleIdx="7" presStyleCnt="11"/>
      <dgm:spPr/>
    </dgm:pt>
    <dgm:pt modelId="{24E6308A-653A-4F9B-BB06-C9E6000872DF}" type="pres">
      <dgm:prSet presAssocID="{545C29E9-108C-43FF-B105-9385D0980144}" presName="hierRoot3" presStyleCnt="0"/>
      <dgm:spPr/>
    </dgm:pt>
    <dgm:pt modelId="{16B40A10-2A57-4B46-9441-E06C03BE58F2}" type="pres">
      <dgm:prSet presAssocID="{545C29E9-108C-43FF-B105-9385D0980144}" presName="composite3" presStyleCnt="0"/>
      <dgm:spPr/>
    </dgm:pt>
    <dgm:pt modelId="{9BE7DC9B-4876-46D6-9B91-1884D5D5828F}" type="pres">
      <dgm:prSet presAssocID="{545C29E9-108C-43FF-B105-9385D0980144}" presName="background3" presStyleLbl="node3" presStyleIdx="7" presStyleCnt="11"/>
      <dgm:spPr/>
    </dgm:pt>
    <dgm:pt modelId="{E713E6AF-C673-40B2-8D90-8993CAEAFEF9}" type="pres">
      <dgm:prSet presAssocID="{545C29E9-108C-43FF-B105-9385D0980144}" presName="text3" presStyleLbl="fgAcc3" presStyleIdx="7" presStyleCnt="11">
        <dgm:presLayoutVars>
          <dgm:chPref val="3"/>
        </dgm:presLayoutVars>
      </dgm:prSet>
      <dgm:spPr/>
    </dgm:pt>
    <dgm:pt modelId="{3C508D85-36EB-45FC-89E2-657EF7DD8B6B}" type="pres">
      <dgm:prSet presAssocID="{545C29E9-108C-43FF-B105-9385D0980144}" presName="hierChild4" presStyleCnt="0"/>
      <dgm:spPr/>
    </dgm:pt>
    <dgm:pt modelId="{6EC84216-AF69-448E-A47F-F46A3FEA97BA}" type="pres">
      <dgm:prSet presAssocID="{C7E8A258-3FF0-4683-A839-3298AE0C66EB}" presName="Name17" presStyleLbl="parChTrans1D3" presStyleIdx="8" presStyleCnt="11"/>
      <dgm:spPr/>
    </dgm:pt>
    <dgm:pt modelId="{81EA2488-1037-4A65-A3BA-980189CA2C58}" type="pres">
      <dgm:prSet presAssocID="{97209E48-8645-4C7A-8C5E-F934099E13B6}" presName="hierRoot3" presStyleCnt="0"/>
      <dgm:spPr/>
    </dgm:pt>
    <dgm:pt modelId="{E543E0CB-1149-47A7-8F43-4A2484864E96}" type="pres">
      <dgm:prSet presAssocID="{97209E48-8645-4C7A-8C5E-F934099E13B6}" presName="composite3" presStyleCnt="0"/>
      <dgm:spPr/>
    </dgm:pt>
    <dgm:pt modelId="{2022313B-E69A-4494-808A-5F32A2D5BA30}" type="pres">
      <dgm:prSet presAssocID="{97209E48-8645-4C7A-8C5E-F934099E13B6}" presName="background3" presStyleLbl="node3" presStyleIdx="8" presStyleCnt="11"/>
      <dgm:spPr/>
    </dgm:pt>
    <dgm:pt modelId="{F5C8A999-4B04-485B-917B-E208E0503850}" type="pres">
      <dgm:prSet presAssocID="{97209E48-8645-4C7A-8C5E-F934099E13B6}" presName="text3" presStyleLbl="fgAcc3" presStyleIdx="8" presStyleCnt="11">
        <dgm:presLayoutVars>
          <dgm:chPref val="3"/>
        </dgm:presLayoutVars>
      </dgm:prSet>
      <dgm:spPr/>
    </dgm:pt>
    <dgm:pt modelId="{7486FFDD-B11F-4C5C-8F73-38B6F90F40AD}" type="pres">
      <dgm:prSet presAssocID="{97209E48-8645-4C7A-8C5E-F934099E13B6}" presName="hierChild4" presStyleCnt="0"/>
      <dgm:spPr/>
    </dgm:pt>
    <dgm:pt modelId="{FAC752AE-4582-484D-AF7B-0EF2D7409023}" type="pres">
      <dgm:prSet presAssocID="{2EAE56F5-3DE9-4415-B5B9-6B0B46D27F96}" presName="Name17" presStyleLbl="parChTrans1D3" presStyleIdx="9" presStyleCnt="11"/>
      <dgm:spPr/>
    </dgm:pt>
    <dgm:pt modelId="{63116B03-505E-4D44-83F2-1E5810C44BE6}" type="pres">
      <dgm:prSet presAssocID="{4936E294-7DAB-460F-A1FB-B5F50FF86A94}" presName="hierRoot3" presStyleCnt="0"/>
      <dgm:spPr/>
    </dgm:pt>
    <dgm:pt modelId="{9588AA1D-A0CB-4377-92E6-19E566617BD9}" type="pres">
      <dgm:prSet presAssocID="{4936E294-7DAB-460F-A1FB-B5F50FF86A94}" presName="composite3" presStyleCnt="0"/>
      <dgm:spPr/>
    </dgm:pt>
    <dgm:pt modelId="{AE51BCE2-D4BF-4BC5-8B69-94A82ED1102D}" type="pres">
      <dgm:prSet presAssocID="{4936E294-7DAB-460F-A1FB-B5F50FF86A94}" presName="background3" presStyleLbl="node3" presStyleIdx="9" presStyleCnt="11"/>
      <dgm:spPr/>
    </dgm:pt>
    <dgm:pt modelId="{831121F2-350B-435A-B1F9-EA9BF926B342}" type="pres">
      <dgm:prSet presAssocID="{4936E294-7DAB-460F-A1FB-B5F50FF86A94}" presName="text3" presStyleLbl="fgAcc3" presStyleIdx="9" presStyleCnt="11">
        <dgm:presLayoutVars>
          <dgm:chPref val="3"/>
        </dgm:presLayoutVars>
      </dgm:prSet>
      <dgm:spPr/>
    </dgm:pt>
    <dgm:pt modelId="{360E7C27-22BB-4741-9394-899158E7912D}" type="pres">
      <dgm:prSet presAssocID="{4936E294-7DAB-460F-A1FB-B5F50FF86A94}" presName="hierChild4" presStyleCnt="0"/>
      <dgm:spPr/>
    </dgm:pt>
    <dgm:pt modelId="{73226E6F-DF80-4292-A959-DB09FDB1D0D5}" type="pres">
      <dgm:prSet presAssocID="{EBFC19B8-A679-41E6-AF52-17ADD7F006E9}" presName="Name17" presStyleLbl="parChTrans1D3" presStyleIdx="10" presStyleCnt="11"/>
      <dgm:spPr/>
    </dgm:pt>
    <dgm:pt modelId="{0FF29D0F-7AB3-4C0C-ACE2-5A2093E212A4}" type="pres">
      <dgm:prSet presAssocID="{F8D287CE-0041-4688-9226-4534E048E73E}" presName="hierRoot3" presStyleCnt="0"/>
      <dgm:spPr/>
    </dgm:pt>
    <dgm:pt modelId="{3AF2A1C1-FF0A-4C81-B3F6-D1A2A12340EE}" type="pres">
      <dgm:prSet presAssocID="{F8D287CE-0041-4688-9226-4534E048E73E}" presName="composite3" presStyleCnt="0"/>
      <dgm:spPr/>
    </dgm:pt>
    <dgm:pt modelId="{D2088278-F125-42B2-9FE5-84C8AB3FDAEF}" type="pres">
      <dgm:prSet presAssocID="{F8D287CE-0041-4688-9226-4534E048E73E}" presName="background3" presStyleLbl="node3" presStyleIdx="10" presStyleCnt="11"/>
      <dgm:spPr/>
    </dgm:pt>
    <dgm:pt modelId="{ED87B495-EC02-443F-84CB-17350AD91764}" type="pres">
      <dgm:prSet presAssocID="{F8D287CE-0041-4688-9226-4534E048E73E}" presName="text3" presStyleLbl="fgAcc3" presStyleIdx="10" presStyleCnt="11">
        <dgm:presLayoutVars>
          <dgm:chPref val="3"/>
        </dgm:presLayoutVars>
      </dgm:prSet>
      <dgm:spPr/>
    </dgm:pt>
    <dgm:pt modelId="{DF6008DE-5A47-439A-89DC-8EC8F64DA68F}" type="pres">
      <dgm:prSet presAssocID="{F8D287CE-0041-4688-9226-4534E048E73E}" presName="hierChild4" presStyleCnt="0"/>
      <dgm:spPr/>
    </dgm:pt>
  </dgm:ptLst>
  <dgm:cxnLst>
    <dgm:cxn modelId="{4839CF00-6719-4ED1-871F-F35D9594092F}" type="presOf" srcId="{C23E7852-709F-48FB-AE08-0EE16CDC352C}" destId="{23B04292-7D56-4058-9CFF-493134E363A5}" srcOrd="0" destOrd="0" presId="urn:microsoft.com/office/officeart/2005/8/layout/hierarchy1"/>
    <dgm:cxn modelId="{E1ED8005-4758-4794-A9C3-EF6C32DB655C}" type="presOf" srcId="{8FB86529-FC74-4356-BE10-CE32AC05F84F}" destId="{F60BC9EE-D75F-40ED-9CF3-E077D0FAB0FD}" srcOrd="0" destOrd="0" presId="urn:microsoft.com/office/officeart/2005/8/layout/hierarchy1"/>
    <dgm:cxn modelId="{A8719C06-CDA2-4B73-BCE0-FDA6EA041560}" type="presOf" srcId="{BD5A15BA-D012-43AD-8F6E-E8AA22451C75}" destId="{4BFEB6E6-A54F-4383-85B6-46ED7232B3BB}" srcOrd="0" destOrd="0" presId="urn:microsoft.com/office/officeart/2005/8/layout/hierarchy1"/>
    <dgm:cxn modelId="{E769DE09-EA60-414D-83EB-33F88BCF52A5}" type="presOf" srcId="{E836CB0B-DCA0-44EA-9959-8EEA3504A64F}" destId="{F8B58455-7FDA-4BA4-AFA9-28B98F98195A}" srcOrd="0" destOrd="0" presId="urn:microsoft.com/office/officeart/2005/8/layout/hierarchy1"/>
    <dgm:cxn modelId="{4ABE560C-C067-46C5-9D89-B7DA9D44CF21}" srcId="{463626F6-6BDD-43C2-B754-6803BC48800B}" destId="{2473DA34-B669-440B-BC7F-182EE07919E1}" srcOrd="5" destOrd="0" parTransId="{589FF03D-A862-4A25-A2AE-BD669463737F}" sibTransId="{636A6779-E356-46F8-B10B-1C732185A794}"/>
    <dgm:cxn modelId="{2BFA2B11-6CE3-44E8-8D2B-5BA029775E00}" type="presOf" srcId="{97F99937-0869-45A0-8980-C98072E10AED}" destId="{09C12344-E838-4503-84F7-05AECECAFF0A}" srcOrd="0" destOrd="0" presId="urn:microsoft.com/office/officeart/2005/8/layout/hierarchy1"/>
    <dgm:cxn modelId="{7AB80116-F28C-42AD-9E67-F4DD9C2D6558}" srcId="{463626F6-6BDD-43C2-B754-6803BC48800B}" destId="{582F0335-803E-400E-AE5E-9DC12A72A782}" srcOrd="3" destOrd="0" parTransId="{E6A007E4-392B-4098-9FD1-BBAB8E8931F1}" sibTransId="{7E147DF2-6334-4DA6-B734-719ECEB2B76A}"/>
    <dgm:cxn modelId="{C768C516-2803-41C6-93ED-A850BA06F032}" srcId="{AAB293D2-B06D-462D-981D-ACFA64E6AC62}" destId="{D9470D56-B196-436D-8827-083373E3DCC1}" srcOrd="5" destOrd="0" parTransId="{A9859146-066E-4D93-8576-73F636875C49}" sibTransId="{DA8CE6DB-9D64-468D-8BD1-DA275014197E}"/>
    <dgm:cxn modelId="{B6A47419-D984-4102-9654-BA4438DA19E0}" type="presOf" srcId="{08B06086-319E-42F4-9E21-33393E9EF1E1}" destId="{10F65023-73F8-4846-9E23-578D88A5EC1C}" srcOrd="0" destOrd="0" presId="urn:microsoft.com/office/officeart/2005/8/layout/hierarchy1"/>
    <dgm:cxn modelId="{FC87101B-5866-489A-877D-E6F2B2B8FCD1}" srcId="{A33439FA-8074-4D10-BB25-9E3F9932B9DE}" destId="{C23E7852-709F-48FB-AE08-0EE16CDC352C}" srcOrd="0" destOrd="0" parTransId="{24740212-1B34-4E42-B572-E430A23CB17B}" sibTransId="{4D848AAE-186C-4761-964B-A96F907EB29A}"/>
    <dgm:cxn modelId="{B1E2041D-E30F-4C2A-88B9-8EF334F3751C}" srcId="{2C370971-EF5F-4E0D-BC97-E5D3C7565C9B}" destId="{BBEE1AB1-9319-4742-9DFA-735E557F8F64}" srcOrd="1" destOrd="0" parTransId="{D99F8F4C-4EB2-4AE5-AF78-A2F967523963}" sibTransId="{CC16C926-AF8A-4DDF-991C-9DD4824E64A1}"/>
    <dgm:cxn modelId="{44790D1D-C92C-4B8B-98FF-2450D8B15DCE}" type="presOf" srcId="{B6EB54D2-715F-410E-BE69-7FF889192A36}" destId="{29A22E33-500E-40FB-AE51-11D6C09C846E}" srcOrd="0" destOrd="0" presId="urn:microsoft.com/office/officeart/2005/8/layout/hierarchy1"/>
    <dgm:cxn modelId="{ED3D9A1F-A14B-40C5-A28D-CDF9304E182D}" type="presOf" srcId="{F02F4E2F-F521-41C2-8D83-DFC7FE5DC536}" destId="{DF3771FF-EFE8-4670-A500-EC90296280DF}" srcOrd="0" destOrd="0" presId="urn:microsoft.com/office/officeart/2005/8/layout/hierarchy1"/>
    <dgm:cxn modelId="{CD2CFA1F-4D95-4A26-8A76-5BE8593D2BB9}" type="presOf" srcId="{6A69AF56-693A-4942-B8EA-0D59583B0431}" destId="{EF83E915-CF54-4FE1-9B1E-F2570B72E0FF}" srcOrd="0" destOrd="0" presId="urn:microsoft.com/office/officeart/2005/8/layout/hierarchy1"/>
    <dgm:cxn modelId="{78E81120-6E08-4F81-9D0E-DD7694C55D07}" type="presOf" srcId="{463626F6-6BDD-43C2-B754-6803BC48800B}" destId="{1C312A87-1A81-4A91-AFE2-698AD372E5A3}" srcOrd="0" destOrd="0" presId="urn:microsoft.com/office/officeart/2005/8/layout/hierarchy1"/>
    <dgm:cxn modelId="{3ED9CC21-50E3-4276-96F9-D0F883956CC9}" type="presOf" srcId="{A1DD9DFF-D1B8-4F6B-83A0-F49E072C4588}" destId="{1D2814AF-6535-4681-9B61-6FF90C4B62B0}" srcOrd="0" destOrd="0" presId="urn:microsoft.com/office/officeart/2005/8/layout/hierarchy1"/>
    <dgm:cxn modelId="{F7A5D122-FC60-4F30-9523-4BDBD7050CF4}" srcId="{463626F6-6BDD-43C2-B754-6803BC48800B}" destId="{F2D4BEDE-B0AB-4AA5-933C-2CE2286D12CE}" srcOrd="4" destOrd="0" parTransId="{3DE67233-5599-4F34-80BB-0B51AF01BF2A}" sibTransId="{B9FDE2E1-39D9-467B-BCDF-BCD663A6CD4B}"/>
    <dgm:cxn modelId="{3AEE8B24-0F20-4835-85AE-A8AA4420C420}" type="presOf" srcId="{F8D287CE-0041-4688-9226-4534E048E73E}" destId="{ED87B495-EC02-443F-84CB-17350AD91764}" srcOrd="0" destOrd="0" presId="urn:microsoft.com/office/officeart/2005/8/layout/hierarchy1"/>
    <dgm:cxn modelId="{922FA82C-AD2F-4DA1-8639-13087B51CFE6}" type="presOf" srcId="{F2E154E5-3E6A-497E-B2D6-99D04427536D}" destId="{18CD4207-6FE5-4BBE-B4AC-7D3DC8F48CB2}" srcOrd="0" destOrd="0" presId="urn:microsoft.com/office/officeart/2005/8/layout/hierarchy1"/>
    <dgm:cxn modelId="{9811392D-7148-44D6-9278-432BDC617DF5}" srcId="{2C370971-EF5F-4E0D-BC97-E5D3C7565C9B}" destId="{5CC73D85-1FDD-4868-9197-0BCC097D3346}" srcOrd="0" destOrd="0" parTransId="{6A69AF56-693A-4942-B8EA-0D59583B0431}" sibTransId="{C99EE3E4-1193-4190-B44E-73E85921DFAB}"/>
    <dgm:cxn modelId="{3702AC34-3599-4DCD-BF58-7CC1C9CFD707}" type="presOf" srcId="{1E4BE847-74CC-4268-ADA5-2A98AF78FE40}" destId="{B2E66497-F68D-41E5-B753-88226AA0F014}" srcOrd="0" destOrd="0" presId="urn:microsoft.com/office/officeart/2005/8/layout/hierarchy1"/>
    <dgm:cxn modelId="{0F835C35-469B-48C9-8425-2039195461E5}" type="presOf" srcId="{AAB293D2-B06D-462D-981D-ACFA64E6AC62}" destId="{5A568B43-026F-43F5-AB37-5DA0261236EB}" srcOrd="0" destOrd="0" presId="urn:microsoft.com/office/officeart/2005/8/layout/hierarchy1"/>
    <dgm:cxn modelId="{2F4D7D3A-85BD-4DC8-ABFF-E4F92DC9557F}" type="presOf" srcId="{97209E48-8645-4C7A-8C5E-F934099E13B6}" destId="{F5C8A999-4B04-485B-917B-E208E0503850}" srcOrd="0" destOrd="0" presId="urn:microsoft.com/office/officeart/2005/8/layout/hierarchy1"/>
    <dgm:cxn modelId="{A393F03D-B66B-46FC-80BB-FE79AF654898}" srcId="{AAB293D2-B06D-462D-981D-ACFA64E6AC62}" destId="{545C29E9-108C-43FF-B105-9385D0980144}" srcOrd="7" destOrd="0" parTransId="{DE523042-E871-46BD-8E92-894606C88CC4}" sibTransId="{544FFA43-BE77-468B-A1F0-9120B497C479}"/>
    <dgm:cxn modelId="{8C452B40-4890-4D64-A3ED-04C0B6A1C107}" srcId="{0A929B7D-62E2-4ABA-B2CC-52022ACDFC40}" destId="{1E4BE847-74CC-4268-ADA5-2A98AF78FE40}" srcOrd="1" destOrd="0" parTransId="{4E40F4C3-455F-435F-90F8-5D6B0B81E34D}" sibTransId="{4D0E309B-AE7F-4575-8867-000F8F7AAF9C}"/>
    <dgm:cxn modelId="{8D472D60-72B0-4776-86DA-5D2A08DA2B79}" type="presOf" srcId="{D9470D56-B196-436D-8827-083373E3DCC1}" destId="{D3C7A022-AD6A-4D7F-AB7E-EA44FA019819}" srcOrd="0" destOrd="0" presId="urn:microsoft.com/office/officeart/2005/8/layout/hierarchy1"/>
    <dgm:cxn modelId="{43F0D141-75EF-4D47-BAF9-199E52EECFA3}" srcId="{AAB293D2-B06D-462D-981D-ACFA64E6AC62}" destId="{C1DB485D-A4B6-474B-A1E4-18326D02C738}" srcOrd="0" destOrd="0" parTransId="{5910284B-8D27-4CDB-9A4F-8A91CA6FBB6F}" sibTransId="{5B75E204-5708-490B-9CB6-AF3800FDC9E1}"/>
    <dgm:cxn modelId="{20CC3342-8253-4B23-8278-17601FC60AED}" type="presOf" srcId="{3DE67233-5599-4F34-80BB-0B51AF01BF2A}" destId="{AACDF2AA-1E2B-44C9-B01F-97FD5D664DE0}" srcOrd="0" destOrd="0" presId="urn:microsoft.com/office/officeart/2005/8/layout/hierarchy1"/>
    <dgm:cxn modelId="{9DC7E162-970C-4A1D-B5D3-6F7E03AD9542}" type="presOf" srcId="{AA83F0E9-A527-46C9-A1E2-E3A0EC88DCB2}" destId="{877C74A6-77E3-4F3C-BACE-10B998F89223}" srcOrd="0" destOrd="0" presId="urn:microsoft.com/office/officeart/2005/8/layout/hierarchy1"/>
    <dgm:cxn modelId="{B00D2463-E5CE-41B7-8164-6D06DD072FFE}" type="presOf" srcId="{C7E8A258-3FF0-4683-A839-3298AE0C66EB}" destId="{6EC84216-AF69-448E-A47F-F46A3FEA97BA}" srcOrd="0" destOrd="0" presId="urn:microsoft.com/office/officeart/2005/8/layout/hierarchy1"/>
    <dgm:cxn modelId="{79DD9965-0E3E-423C-8711-104F20B397F8}" type="presOf" srcId="{71B269A2-9EEA-48A3-B04C-B416B7DEA2B5}" destId="{D697FEDE-3564-4652-876F-596A1F61B08A}" srcOrd="0" destOrd="0" presId="urn:microsoft.com/office/officeart/2005/8/layout/hierarchy1"/>
    <dgm:cxn modelId="{CC222768-7B63-4413-A327-B2E5ED95462D}" type="presOf" srcId="{FCA86966-8475-47B3-B38E-A8518AB73F2D}" destId="{E2AB5ECD-2567-41C8-AB02-FE406A0FBC06}" srcOrd="0" destOrd="0" presId="urn:microsoft.com/office/officeart/2005/8/layout/hierarchy1"/>
    <dgm:cxn modelId="{D3462F48-1EB4-415F-A992-EB89AE8D2F27}" type="presOf" srcId="{2EAE56F5-3DE9-4415-B5B9-6B0B46D27F96}" destId="{FAC752AE-4582-484D-AF7B-0EF2D7409023}" srcOrd="0" destOrd="0" presId="urn:microsoft.com/office/officeart/2005/8/layout/hierarchy1"/>
    <dgm:cxn modelId="{D6B9F469-4928-4EAF-B0A4-7F0E5E65F7FC}" type="presOf" srcId="{C1DB485D-A4B6-474B-A1E4-18326D02C738}" destId="{572DA65C-2544-4E84-9C5C-84F1F2D59061}" srcOrd="0" destOrd="0" presId="urn:microsoft.com/office/officeart/2005/8/layout/hierarchy1"/>
    <dgm:cxn modelId="{4808B74A-0AD1-4ED2-9CCE-B220417EA6BF}" type="presOf" srcId="{2473DA34-B669-440B-BC7F-182EE07919E1}" destId="{D33A8074-5AF6-4A8F-9E19-BE9449FFF2E7}" srcOrd="0" destOrd="0" presId="urn:microsoft.com/office/officeart/2005/8/layout/hierarchy1"/>
    <dgm:cxn modelId="{E12A126C-5D1A-4120-85CD-C5236E980D86}" type="presOf" srcId="{F4C1E3BB-FA59-477C-9DA6-E124DFCAAD18}" destId="{5DE6C49D-0AA8-4F28-85B0-E1FF6FCFDA86}" srcOrd="0" destOrd="0" presId="urn:microsoft.com/office/officeart/2005/8/layout/hierarchy1"/>
    <dgm:cxn modelId="{1A2C164D-44EE-4CFA-8268-49FED779EA65}" type="presOf" srcId="{5910284B-8D27-4CDB-9A4F-8A91CA6FBB6F}" destId="{C503B7DB-458B-499A-979A-0A1E3A7E6871}" srcOrd="0" destOrd="0" presId="urn:microsoft.com/office/officeart/2005/8/layout/hierarchy1"/>
    <dgm:cxn modelId="{D075EF4F-D018-4BBB-AF35-70CF4E16329D}" srcId="{2C370971-EF5F-4E0D-BC97-E5D3C7565C9B}" destId="{08B06086-319E-42F4-9E21-33393E9EF1E1}" srcOrd="2" destOrd="0" parTransId="{DAF6999D-C554-4AF9-B87A-1EF03045CCCF}" sibTransId="{5EA169FC-195A-4927-946D-D246950F8148}"/>
    <dgm:cxn modelId="{6C4D6970-1711-4E0D-81B1-FA4B19D432E0}" type="presOf" srcId="{3CDD1FEC-86C2-4B78-A007-70ECEC4763A5}" destId="{9B48FA77-BC26-42CB-92F7-222317ACA50B}" srcOrd="0" destOrd="0" presId="urn:microsoft.com/office/officeart/2005/8/layout/hierarchy1"/>
    <dgm:cxn modelId="{04AF9470-8B64-4649-A5A3-F471CCEDA1FB}" type="presOf" srcId="{9D4F1CE4-9360-4229-BE89-33FD68A40980}" destId="{0EC5BCF8-B17D-4D88-87D4-078A293B9FCD}" srcOrd="0" destOrd="0" presId="urn:microsoft.com/office/officeart/2005/8/layout/hierarchy1"/>
    <dgm:cxn modelId="{4B4F1E72-F7AB-4E6A-AD10-6F9D5104128F}" srcId="{AAB293D2-B06D-462D-981D-ACFA64E6AC62}" destId="{DCAEBC0C-68DD-43C2-9421-8C1241B5910D}" srcOrd="2" destOrd="0" parTransId="{3CDD1FEC-86C2-4B78-A007-70ECEC4763A5}" sibTransId="{190833DB-BB55-4221-995B-E27C72EF28BD}"/>
    <dgm:cxn modelId="{E83B1053-F70D-4E9B-9DBC-4655F9FDF8DC}" type="presOf" srcId="{BBEE1AB1-9319-4742-9DFA-735E557F8F64}" destId="{B54162F0-D656-4250-8535-B7A4972A8A95}" srcOrd="0" destOrd="0" presId="urn:microsoft.com/office/officeart/2005/8/layout/hierarchy1"/>
    <dgm:cxn modelId="{CABD3C73-502A-4971-930E-E07897E9949C}" srcId="{AAB293D2-B06D-462D-981D-ACFA64E6AC62}" destId="{F8D287CE-0041-4688-9226-4534E048E73E}" srcOrd="10" destOrd="0" parTransId="{EBFC19B8-A679-41E6-AF52-17ADD7F006E9}" sibTransId="{74DB5304-BA35-451A-B6A9-4D05B730C5E8}"/>
    <dgm:cxn modelId="{91615553-26CF-43B2-A521-CFAC97FCCB09}" type="presOf" srcId="{2C370971-EF5F-4E0D-BC97-E5D3C7565C9B}" destId="{0B2FDBDE-799E-4121-A40D-D56D25B04ACC}" srcOrd="0" destOrd="0" presId="urn:microsoft.com/office/officeart/2005/8/layout/hierarchy1"/>
    <dgm:cxn modelId="{FFEEA254-9AB1-4759-AD03-B403B61CDBA6}" type="presOf" srcId="{4936E294-7DAB-460F-A1FB-B5F50FF86A94}" destId="{831121F2-350B-435A-B1F9-EA9BF926B342}" srcOrd="0" destOrd="0" presId="urn:microsoft.com/office/officeart/2005/8/layout/hierarchy1"/>
    <dgm:cxn modelId="{48680175-EAE6-458E-8E53-766BCD97F6B8}" type="presOf" srcId="{4E40F4C3-455F-435F-90F8-5D6B0B81E34D}" destId="{CD538E08-4111-4DEB-BE74-BE16D37561D6}" srcOrd="0" destOrd="0" presId="urn:microsoft.com/office/officeart/2005/8/layout/hierarchy1"/>
    <dgm:cxn modelId="{79E39A7D-6841-4EF0-ADEA-FF7727EB4780}" srcId="{AAB293D2-B06D-462D-981D-ACFA64E6AC62}" destId="{0C83E381-353F-480A-BE8F-EEE669CF70DA}" srcOrd="1" destOrd="0" parTransId="{188B367E-4EE2-4791-8E82-5553EB5BC1FF}" sibTransId="{5D3AEBA2-A088-4481-ABBC-A533B60E39CC}"/>
    <dgm:cxn modelId="{4CEE1C7E-CFCE-4D20-BBFE-B425312BEC39}" srcId="{0A929B7D-62E2-4ABA-B2CC-52022ACDFC40}" destId="{B6EB54D2-715F-410E-BE69-7FF889192A36}" srcOrd="2" destOrd="0" parTransId="{16CCE2CC-E52D-4EE7-B375-7083830A3A0E}" sibTransId="{BA729D15-44D2-4F9B-BE8B-86826BDB4814}"/>
    <dgm:cxn modelId="{F70DE780-E5EB-4BDC-A4DE-EDFC3DF2AE19}" srcId="{AAB293D2-B06D-462D-981D-ACFA64E6AC62}" destId="{0A929B7D-62E2-4ABA-B2CC-52022ACDFC40}" srcOrd="4" destOrd="0" parTransId="{F4C1E3BB-FA59-477C-9DA6-E124DFCAAD18}" sibTransId="{7E911A84-9191-452F-BCAA-0F9C87F4214A}"/>
    <dgm:cxn modelId="{F05F8582-D4C6-4ADF-A5E6-E7BBE2F1607E}" srcId="{2473DA34-B669-440B-BC7F-182EE07919E1}" destId="{FCA86966-8475-47B3-B38E-A8518AB73F2D}" srcOrd="0" destOrd="0" parTransId="{9A4D5ACA-DE60-4A76-AECF-A6E147ADABB9}" sibTransId="{68D11824-03A7-4A3F-966E-F50E83ABB189}"/>
    <dgm:cxn modelId="{487EA682-011F-4E01-BB27-BFF88D48E4E4}" srcId="{463626F6-6BDD-43C2-B754-6803BC48800B}" destId="{F02F4E2F-F521-41C2-8D83-DFC7FE5DC536}" srcOrd="1" destOrd="0" parTransId="{5C5EDE97-D1B8-4BAE-9849-7DBF4A703989}" sibTransId="{77C6BE1F-02F2-40E4-BEAE-D96B7E968FE4}"/>
    <dgm:cxn modelId="{BCA95D84-98E3-4F14-9BDD-EE115E4FC502}" type="presOf" srcId="{DAF6999D-C554-4AF9-B87A-1EF03045CCCF}" destId="{515780DB-0AE0-43AB-AF09-C456DA876701}" srcOrd="0" destOrd="0" presId="urn:microsoft.com/office/officeart/2005/8/layout/hierarchy1"/>
    <dgm:cxn modelId="{B8033C85-DE87-42B7-BB27-3E32D3AD352C}" srcId="{B6EB54D2-715F-410E-BE69-7FF889192A36}" destId="{463626F6-6BDD-43C2-B754-6803BC48800B}" srcOrd="0" destOrd="0" parTransId="{61063930-C1D7-4E7C-8CB7-60AA5B1242DD}" sibTransId="{A248C629-93E3-4D57-8991-962DE7972A6A}"/>
    <dgm:cxn modelId="{46CA728A-3BC7-4432-870E-4EC803D1617D}" type="presOf" srcId="{188B367E-4EE2-4791-8E82-5553EB5BC1FF}" destId="{E35382AF-0139-4297-A95D-6747EBD6420C}" srcOrd="0" destOrd="0" presId="urn:microsoft.com/office/officeart/2005/8/layout/hierarchy1"/>
    <dgm:cxn modelId="{14C44B8C-A5D3-4162-83A1-E3E0234F3A1F}" type="presOf" srcId="{3996E8DB-19BD-4EA3-9FEA-6E891F758F25}" destId="{156E3764-D952-40F5-A116-C9A8C984DD22}" srcOrd="0" destOrd="0" presId="urn:microsoft.com/office/officeart/2005/8/layout/hierarchy1"/>
    <dgm:cxn modelId="{61A4E48C-403F-4287-88CB-823CF1C8BE36}" srcId="{2473DA34-B669-440B-BC7F-182EE07919E1}" destId="{2C370971-EF5F-4E0D-BC97-E5D3C7565C9B}" srcOrd="1" destOrd="0" parTransId="{A1DD9DFF-D1B8-4F6B-83A0-F49E072C4588}" sibTransId="{8BC8BB2C-8088-4D0E-8E6E-D9E78FD89919}"/>
    <dgm:cxn modelId="{41827C90-AE2D-4F60-B9E4-78EE4D510477}" srcId="{463626F6-6BDD-43C2-B754-6803BC48800B}" destId="{2DC75B62-2548-49EE-9DE8-C9460F1F9157}" srcOrd="0" destOrd="0" parTransId="{9E130B23-4613-4A3C-A8C7-82AD3FB6E4BB}" sibTransId="{0B511590-DA72-4C9F-9E64-56FBCB0C93CB}"/>
    <dgm:cxn modelId="{5D81F592-FFC4-46F6-9800-BCA74FE5DA03}" type="presOf" srcId="{603D453F-CAAA-4709-A3EF-2AEE95253C96}" destId="{1DD704B6-3595-45C4-87B2-19E2F31E090E}" srcOrd="0" destOrd="0" presId="urn:microsoft.com/office/officeart/2005/8/layout/hierarchy1"/>
    <dgm:cxn modelId="{27729793-2796-4AFC-95D7-ABF65682548D}" type="presOf" srcId="{D9AB95AB-2645-4023-8435-1DF937CA0FBC}" destId="{D65F928C-E943-435E-85AA-573F0640F6B6}" srcOrd="0" destOrd="0" presId="urn:microsoft.com/office/officeart/2005/8/layout/hierarchy1"/>
    <dgm:cxn modelId="{05A8BE99-4F3E-4810-A833-304291C8767D}" type="presOf" srcId="{2DC75B62-2548-49EE-9DE8-C9460F1F9157}" destId="{956C2E86-28AE-4FAC-9516-742F15748DEA}" srcOrd="0" destOrd="0" presId="urn:microsoft.com/office/officeart/2005/8/layout/hierarchy1"/>
    <dgm:cxn modelId="{5C2BCF99-BEFC-42C0-84A2-24C968D5BA23}" type="presOf" srcId="{61063930-C1D7-4E7C-8CB7-60AA5B1242DD}" destId="{47AAAFDC-6344-4C6E-A88A-6BD454079C91}" srcOrd="0" destOrd="0" presId="urn:microsoft.com/office/officeart/2005/8/layout/hierarchy1"/>
    <dgm:cxn modelId="{B0F9DF9A-9E11-4514-8D30-08CB871D5C49}" type="presOf" srcId="{E6A007E4-392B-4098-9FD1-BBAB8E8931F1}" destId="{E3F75EB2-35FD-4722-828F-D63B1408E354}" srcOrd="0" destOrd="0" presId="urn:microsoft.com/office/officeart/2005/8/layout/hierarchy1"/>
    <dgm:cxn modelId="{5E3F919C-6350-486B-80F0-F9B912515200}" type="presOf" srcId="{5C5EDE97-D1B8-4BAE-9849-7DBF4A703989}" destId="{7AE33E12-22DD-4E4B-928E-12B6C7888D65}" srcOrd="0" destOrd="0" presId="urn:microsoft.com/office/officeart/2005/8/layout/hierarchy1"/>
    <dgm:cxn modelId="{8CD8EC9C-A262-4D68-B538-6E2AE8D1AFFA}" type="presOf" srcId="{D99F8F4C-4EB2-4AE5-AF78-A2F967523963}" destId="{E2FC28FD-B0D3-4CDD-965D-D07C88068F22}" srcOrd="0" destOrd="0" presId="urn:microsoft.com/office/officeart/2005/8/layout/hierarchy1"/>
    <dgm:cxn modelId="{3C5115A3-6C04-47B6-AEA4-B90AE0578C59}" srcId="{AAB293D2-B06D-462D-981D-ACFA64E6AC62}" destId="{71B269A2-9EEA-48A3-B04C-B416B7DEA2B5}" srcOrd="6" destOrd="0" parTransId="{E836CB0B-DCA0-44EA-9959-8EEA3504A64F}" sibTransId="{40EA79EB-0B59-472A-99B5-B18088861850}"/>
    <dgm:cxn modelId="{48ADF4AA-4D08-4E3F-AF8A-0241AC77F72E}" type="presOf" srcId="{F2D4BEDE-B0AB-4AA5-933C-2CE2286D12CE}" destId="{FC925585-B7E5-4988-9783-51C720508F10}" srcOrd="0" destOrd="0" presId="urn:microsoft.com/office/officeart/2005/8/layout/hierarchy1"/>
    <dgm:cxn modelId="{D9AAE4AE-AB29-40F7-A4D5-3CA836700580}" type="presOf" srcId="{A17B6CC3-33A9-4F5E-B65B-4C5A76BEDAE9}" destId="{C659ABE4-6401-4FD4-9BA2-F6F6F96EE809}" srcOrd="0" destOrd="0" presId="urn:microsoft.com/office/officeart/2005/8/layout/hierarchy1"/>
    <dgm:cxn modelId="{CA4B3DAF-6883-42E8-AF66-1B7CE7879204}" type="presOf" srcId="{9A4D5ACA-DE60-4A76-AECF-A6E147ADABB9}" destId="{B6D0C1AF-1959-4348-9635-A508EF97DBFD}" srcOrd="0" destOrd="0" presId="urn:microsoft.com/office/officeart/2005/8/layout/hierarchy1"/>
    <dgm:cxn modelId="{8598D3B3-B464-4EDF-A1E7-8CAA3BFF0B3E}" type="presOf" srcId="{A9859146-066E-4D93-8576-73F636875C49}" destId="{BE2A7678-A252-4EEE-B76C-2FDA1E333E35}" srcOrd="0" destOrd="0" presId="urn:microsoft.com/office/officeart/2005/8/layout/hierarchy1"/>
    <dgm:cxn modelId="{BEEDD1B4-2E9E-4DB8-9AB4-D892C53C71A1}" type="presOf" srcId="{EBFC19B8-A679-41E6-AF52-17ADD7F006E9}" destId="{73226E6F-DF80-4292-A959-DB09FDB1D0D5}" srcOrd="0" destOrd="0" presId="urn:microsoft.com/office/officeart/2005/8/layout/hierarchy1"/>
    <dgm:cxn modelId="{257DA6B6-DB7B-40BE-B4D7-8D1E60A69D1E}" type="presOf" srcId="{589FF03D-A862-4A25-A2AE-BD669463737F}" destId="{3D6DD935-A7E1-4BEC-A459-2ED41E6051C4}" srcOrd="0" destOrd="0" presId="urn:microsoft.com/office/officeart/2005/8/layout/hierarchy1"/>
    <dgm:cxn modelId="{0C65D8B9-6248-4CFB-9947-29342E1E013D}" srcId="{AAB293D2-B06D-462D-981D-ACFA64E6AC62}" destId="{97209E48-8645-4C7A-8C5E-F934099E13B6}" srcOrd="8" destOrd="0" parTransId="{C7E8A258-3FF0-4683-A839-3298AE0C66EB}" sibTransId="{E91563CB-976D-4282-83D7-065230D59AF2}"/>
    <dgm:cxn modelId="{5BB761BB-59D1-400B-A6D0-9885152BDF5F}" type="presOf" srcId="{DCAEBC0C-68DD-43C2-9421-8C1241B5910D}" destId="{D6A457C1-6F50-40E8-94C4-AAEB3314D557}" srcOrd="0" destOrd="0" presId="urn:microsoft.com/office/officeart/2005/8/layout/hierarchy1"/>
    <dgm:cxn modelId="{3D7368BB-662F-45F4-AE57-28C2569F1A68}" type="presOf" srcId="{9E130B23-4613-4A3C-A8C7-82AD3FB6E4BB}" destId="{35FB2725-F589-4941-A69C-9D56734275A2}" srcOrd="0" destOrd="0" presId="urn:microsoft.com/office/officeart/2005/8/layout/hierarchy1"/>
    <dgm:cxn modelId="{501974BD-3A63-4603-A578-C158BC714566}" type="presOf" srcId="{0A929B7D-62E2-4ABA-B2CC-52022ACDFC40}" destId="{224C1494-3BD5-4044-890B-BDB27DF9EC4F}" srcOrd="0" destOrd="0" presId="urn:microsoft.com/office/officeart/2005/8/layout/hierarchy1"/>
    <dgm:cxn modelId="{A7C7F3CF-BFB4-4F28-8D1E-7440D3B28452}" type="presOf" srcId="{DE523042-E871-46BD-8E92-894606C88CC4}" destId="{9BD68E3B-E357-436C-9C4D-D9D537B1CBE2}" srcOrd="0" destOrd="0" presId="urn:microsoft.com/office/officeart/2005/8/layout/hierarchy1"/>
    <dgm:cxn modelId="{B117AFD7-0C13-419A-A152-230A7EB012BA}" srcId="{AAB293D2-B06D-462D-981D-ACFA64E6AC62}" destId="{603D453F-CAAA-4709-A3EF-2AEE95253C96}" srcOrd="3" destOrd="0" parTransId="{8FB86529-FC74-4356-BE10-CE32AC05F84F}" sibTransId="{E3E87857-1586-4ED6-B792-7BA1850B8942}"/>
    <dgm:cxn modelId="{35DAA4DB-1EED-493A-984C-BC49C6965647}" type="presOf" srcId="{582F0335-803E-400E-AE5E-9DC12A72A782}" destId="{7E64730E-5317-4F6D-9C2F-7EF124AFFF37}" srcOrd="0" destOrd="0" presId="urn:microsoft.com/office/officeart/2005/8/layout/hierarchy1"/>
    <dgm:cxn modelId="{AE6414DD-99F8-4645-9605-A76E25EDDFE1}" type="presOf" srcId="{5CC73D85-1FDD-4868-9197-0BCC097D3346}" destId="{6BEF0810-2809-4A1F-A624-B97D10353148}" srcOrd="0" destOrd="0" presId="urn:microsoft.com/office/officeart/2005/8/layout/hierarchy1"/>
    <dgm:cxn modelId="{20A6DDDE-1FEB-42FA-972D-65EB2EE50CC2}" srcId="{2C370971-EF5F-4E0D-BC97-E5D3C7565C9B}" destId="{9D4F1CE4-9360-4229-BE89-33FD68A40980}" srcOrd="3" destOrd="0" parTransId="{BD5A15BA-D012-43AD-8F6E-E8AA22451C75}" sibTransId="{60B17E46-83A3-4A26-926A-4CE39A1D65F3}"/>
    <dgm:cxn modelId="{655D73DF-4168-4E1C-B2B0-94DFCD1B2084}" srcId="{463626F6-6BDD-43C2-B754-6803BC48800B}" destId="{3996E8DB-19BD-4EA3-9FEA-6E891F758F25}" srcOrd="2" destOrd="0" parTransId="{97F99937-0869-45A0-8980-C98072E10AED}" sibTransId="{92D507C5-A0A9-47E2-BAA4-012A4CC0815E}"/>
    <dgm:cxn modelId="{82999AE1-0EDC-4D9B-8C08-341A4D62D994}" srcId="{C23E7852-709F-48FB-AE08-0EE16CDC352C}" destId="{AAB293D2-B06D-462D-981D-ACFA64E6AC62}" srcOrd="0" destOrd="0" parTransId="{D9AB95AB-2645-4023-8435-1DF937CA0FBC}" sibTransId="{D89F65D9-1F8A-48A0-B85D-3F71911B9DA9}"/>
    <dgm:cxn modelId="{5881B8E1-CE94-4CA9-9A35-AB39C266385B}" srcId="{AAB293D2-B06D-462D-981D-ACFA64E6AC62}" destId="{4936E294-7DAB-460F-A1FB-B5F50FF86A94}" srcOrd="9" destOrd="0" parTransId="{2EAE56F5-3DE9-4415-B5B9-6B0B46D27F96}" sibTransId="{48E6588B-9E9A-45A4-B2F3-DB68FDA513C8}"/>
    <dgm:cxn modelId="{3320D3E5-42AB-448A-99B0-5BB95C8D9A03}" type="presOf" srcId="{01E83300-62F0-458D-B154-DCA1456003B1}" destId="{33E84EF3-3F16-45EC-9E46-D299987A252E}" srcOrd="0" destOrd="0" presId="urn:microsoft.com/office/officeart/2005/8/layout/hierarchy1"/>
    <dgm:cxn modelId="{EE0B0CE7-5319-4FC2-BD2E-F5419029F515}" srcId="{0A929B7D-62E2-4ABA-B2CC-52022ACDFC40}" destId="{A17B6CC3-33A9-4F5E-B65B-4C5A76BEDAE9}" srcOrd="0" destOrd="0" parTransId="{01E83300-62F0-458D-B154-DCA1456003B1}" sibTransId="{7A4C0F9E-ACA4-438C-8346-39EFB81AE3BE}"/>
    <dgm:cxn modelId="{BBD50EED-C606-4680-BDAB-4169A8B00781}" type="presOf" srcId="{16CCE2CC-E52D-4EE7-B375-7083830A3A0E}" destId="{84192848-AD2C-4DD8-9828-69219683BC51}" srcOrd="0" destOrd="0" presId="urn:microsoft.com/office/officeart/2005/8/layout/hierarchy1"/>
    <dgm:cxn modelId="{8ACB60F3-2369-4A00-AACE-9FDE3E4D8F1F}" type="presOf" srcId="{545C29E9-108C-43FF-B105-9385D0980144}" destId="{E713E6AF-C673-40B2-8D90-8993CAEAFEF9}" srcOrd="0" destOrd="0" presId="urn:microsoft.com/office/officeart/2005/8/layout/hierarchy1"/>
    <dgm:cxn modelId="{411986F6-CB28-4B8C-9E30-B71F017C6FF0}" srcId="{2C370971-EF5F-4E0D-BC97-E5D3C7565C9B}" destId="{AA83F0E9-A527-46C9-A1E2-E3A0EC88DCB2}" srcOrd="4" destOrd="0" parTransId="{F2E154E5-3E6A-497E-B2D6-99D04427536D}" sibTransId="{D0E40840-F74C-45F4-8080-43AF20241F8D}"/>
    <dgm:cxn modelId="{54E51EFF-E4A4-400F-B855-67C0E71778A7}" type="presOf" srcId="{0C83E381-353F-480A-BE8F-EEE669CF70DA}" destId="{DA6719A2-9B97-4ABB-A80C-9BAE50E81BA1}" srcOrd="0" destOrd="0" presId="urn:microsoft.com/office/officeart/2005/8/layout/hierarchy1"/>
    <dgm:cxn modelId="{B3929DFF-6BF1-47BB-B020-68D4F6069B93}" type="presOf" srcId="{A33439FA-8074-4D10-BB25-9E3F9932B9DE}" destId="{CB03F25D-0925-41D5-9896-C061A37A3C39}" srcOrd="0" destOrd="0" presId="urn:microsoft.com/office/officeart/2005/8/layout/hierarchy1"/>
    <dgm:cxn modelId="{66EC5090-E186-4B20-BB8E-80BDB85DA2FD}" type="presParOf" srcId="{CB03F25D-0925-41D5-9896-C061A37A3C39}" destId="{2A069BBD-D726-4EE2-9F22-479A042B3D04}" srcOrd="0" destOrd="0" presId="urn:microsoft.com/office/officeart/2005/8/layout/hierarchy1"/>
    <dgm:cxn modelId="{79B4E0CF-AE2E-49D2-A763-235CB02640D7}" type="presParOf" srcId="{2A069BBD-D726-4EE2-9F22-479A042B3D04}" destId="{95F83B3C-E289-47D0-AB27-6FE82CCB8FD7}" srcOrd="0" destOrd="0" presId="urn:microsoft.com/office/officeart/2005/8/layout/hierarchy1"/>
    <dgm:cxn modelId="{29736A40-7328-4153-97BF-63CB82DBE15B}" type="presParOf" srcId="{95F83B3C-E289-47D0-AB27-6FE82CCB8FD7}" destId="{50E9E8FE-A4C2-4413-8113-42288E146B54}" srcOrd="0" destOrd="0" presId="urn:microsoft.com/office/officeart/2005/8/layout/hierarchy1"/>
    <dgm:cxn modelId="{56542DBA-AF51-4FBF-9A08-AE4B7E72263B}" type="presParOf" srcId="{95F83B3C-E289-47D0-AB27-6FE82CCB8FD7}" destId="{23B04292-7D56-4058-9CFF-493134E363A5}" srcOrd="1" destOrd="0" presId="urn:microsoft.com/office/officeart/2005/8/layout/hierarchy1"/>
    <dgm:cxn modelId="{ADDF6F0F-6183-4D90-ABCE-0AC59B75DE77}" type="presParOf" srcId="{2A069BBD-D726-4EE2-9F22-479A042B3D04}" destId="{1ECBE016-AEF0-4F78-84CC-8A9B6B5A3946}" srcOrd="1" destOrd="0" presId="urn:microsoft.com/office/officeart/2005/8/layout/hierarchy1"/>
    <dgm:cxn modelId="{F87DA896-101F-4FB3-B7B9-AD632F353D27}" type="presParOf" srcId="{1ECBE016-AEF0-4F78-84CC-8A9B6B5A3946}" destId="{D65F928C-E943-435E-85AA-573F0640F6B6}" srcOrd="0" destOrd="0" presId="urn:microsoft.com/office/officeart/2005/8/layout/hierarchy1"/>
    <dgm:cxn modelId="{89F05F37-2F22-4668-AED3-60E49127648B}" type="presParOf" srcId="{1ECBE016-AEF0-4F78-84CC-8A9B6B5A3946}" destId="{29851BFB-AE06-4721-8730-3F3DCC48891A}" srcOrd="1" destOrd="0" presId="urn:microsoft.com/office/officeart/2005/8/layout/hierarchy1"/>
    <dgm:cxn modelId="{F4ABDA3D-DE17-41F2-B238-BFE00587F575}" type="presParOf" srcId="{29851BFB-AE06-4721-8730-3F3DCC48891A}" destId="{949E54CA-A1A6-4336-98A7-E60D77FA8DFE}" srcOrd="0" destOrd="0" presId="urn:microsoft.com/office/officeart/2005/8/layout/hierarchy1"/>
    <dgm:cxn modelId="{26ADC439-D67E-45BF-9FB9-3795927EBE3B}" type="presParOf" srcId="{949E54CA-A1A6-4336-98A7-E60D77FA8DFE}" destId="{D7F32DA4-48EB-4C68-B001-D447AFB1A5E1}" srcOrd="0" destOrd="0" presId="urn:microsoft.com/office/officeart/2005/8/layout/hierarchy1"/>
    <dgm:cxn modelId="{185D78BB-C7D4-41EE-9552-8EC838943FFB}" type="presParOf" srcId="{949E54CA-A1A6-4336-98A7-E60D77FA8DFE}" destId="{5A568B43-026F-43F5-AB37-5DA0261236EB}" srcOrd="1" destOrd="0" presId="urn:microsoft.com/office/officeart/2005/8/layout/hierarchy1"/>
    <dgm:cxn modelId="{6D5AE6F2-5D25-42C3-BD95-F582C5129056}" type="presParOf" srcId="{29851BFB-AE06-4721-8730-3F3DCC48891A}" destId="{202751D6-3B3D-4DB9-B98F-663DBDF62B9A}" srcOrd="1" destOrd="0" presId="urn:microsoft.com/office/officeart/2005/8/layout/hierarchy1"/>
    <dgm:cxn modelId="{EC864E2B-DE94-4CED-B9C2-85D384AAB389}" type="presParOf" srcId="{202751D6-3B3D-4DB9-B98F-663DBDF62B9A}" destId="{C503B7DB-458B-499A-979A-0A1E3A7E6871}" srcOrd="0" destOrd="0" presId="urn:microsoft.com/office/officeart/2005/8/layout/hierarchy1"/>
    <dgm:cxn modelId="{21E9237C-955B-4FD7-8B23-641D76E9612C}" type="presParOf" srcId="{202751D6-3B3D-4DB9-B98F-663DBDF62B9A}" destId="{4BA5CC17-9E04-4751-BE25-2EF7488A851D}" srcOrd="1" destOrd="0" presId="urn:microsoft.com/office/officeart/2005/8/layout/hierarchy1"/>
    <dgm:cxn modelId="{7194430A-893C-4DE6-B0F7-E53A760E0E0F}" type="presParOf" srcId="{4BA5CC17-9E04-4751-BE25-2EF7488A851D}" destId="{723942B5-2446-4679-B850-9D9808CA01EC}" srcOrd="0" destOrd="0" presId="urn:microsoft.com/office/officeart/2005/8/layout/hierarchy1"/>
    <dgm:cxn modelId="{060F8FCB-C94B-4104-BF3C-17AA54985DF2}" type="presParOf" srcId="{723942B5-2446-4679-B850-9D9808CA01EC}" destId="{113CE468-D789-440E-9AC8-8965C503FFC1}" srcOrd="0" destOrd="0" presId="urn:microsoft.com/office/officeart/2005/8/layout/hierarchy1"/>
    <dgm:cxn modelId="{670561DA-2807-45C4-8745-001307E62429}" type="presParOf" srcId="{723942B5-2446-4679-B850-9D9808CA01EC}" destId="{572DA65C-2544-4E84-9C5C-84F1F2D59061}" srcOrd="1" destOrd="0" presId="urn:microsoft.com/office/officeart/2005/8/layout/hierarchy1"/>
    <dgm:cxn modelId="{33E4AFA7-568D-4BA3-9A20-88CBCBE8394E}" type="presParOf" srcId="{4BA5CC17-9E04-4751-BE25-2EF7488A851D}" destId="{228F0F29-1D17-4168-B97C-728C51286B74}" srcOrd="1" destOrd="0" presId="urn:microsoft.com/office/officeart/2005/8/layout/hierarchy1"/>
    <dgm:cxn modelId="{F87A5551-ADF4-4BFA-AD42-933DEA59D1C4}" type="presParOf" srcId="{202751D6-3B3D-4DB9-B98F-663DBDF62B9A}" destId="{E35382AF-0139-4297-A95D-6747EBD6420C}" srcOrd="2" destOrd="0" presId="urn:microsoft.com/office/officeart/2005/8/layout/hierarchy1"/>
    <dgm:cxn modelId="{EC16C8C1-6EDE-4AA5-A497-7A95FEDFE7A7}" type="presParOf" srcId="{202751D6-3B3D-4DB9-B98F-663DBDF62B9A}" destId="{B799D247-ECF5-4D84-BD51-EF3374744D7E}" srcOrd="3" destOrd="0" presId="urn:microsoft.com/office/officeart/2005/8/layout/hierarchy1"/>
    <dgm:cxn modelId="{951B5C4B-B281-4F74-A972-92C165017802}" type="presParOf" srcId="{B799D247-ECF5-4D84-BD51-EF3374744D7E}" destId="{6D6A8807-DB5E-481B-AADF-E17EEC5FF1FE}" srcOrd="0" destOrd="0" presId="urn:microsoft.com/office/officeart/2005/8/layout/hierarchy1"/>
    <dgm:cxn modelId="{A580D552-3121-4A2E-A499-D21412B9EE6F}" type="presParOf" srcId="{6D6A8807-DB5E-481B-AADF-E17EEC5FF1FE}" destId="{3E8D7451-62EA-48EB-92D0-949D13E031A0}" srcOrd="0" destOrd="0" presId="urn:microsoft.com/office/officeart/2005/8/layout/hierarchy1"/>
    <dgm:cxn modelId="{373DD300-8E77-48AA-8A17-EB4601E53AA7}" type="presParOf" srcId="{6D6A8807-DB5E-481B-AADF-E17EEC5FF1FE}" destId="{DA6719A2-9B97-4ABB-A80C-9BAE50E81BA1}" srcOrd="1" destOrd="0" presId="urn:microsoft.com/office/officeart/2005/8/layout/hierarchy1"/>
    <dgm:cxn modelId="{20FB5E3D-F293-432B-9954-9B885E355907}" type="presParOf" srcId="{B799D247-ECF5-4D84-BD51-EF3374744D7E}" destId="{A3EB49E1-916E-4732-A578-45215C8CBFCC}" srcOrd="1" destOrd="0" presId="urn:microsoft.com/office/officeart/2005/8/layout/hierarchy1"/>
    <dgm:cxn modelId="{099A0722-1D86-48C7-A6D5-3F08CF676D26}" type="presParOf" srcId="{202751D6-3B3D-4DB9-B98F-663DBDF62B9A}" destId="{9B48FA77-BC26-42CB-92F7-222317ACA50B}" srcOrd="4" destOrd="0" presId="urn:microsoft.com/office/officeart/2005/8/layout/hierarchy1"/>
    <dgm:cxn modelId="{CAC4FE13-883A-4DFB-9350-4A7F58D577F5}" type="presParOf" srcId="{202751D6-3B3D-4DB9-B98F-663DBDF62B9A}" destId="{1F894B5E-AEE6-496E-AE23-532B4C6DE5A0}" srcOrd="5" destOrd="0" presId="urn:microsoft.com/office/officeart/2005/8/layout/hierarchy1"/>
    <dgm:cxn modelId="{59D80EC3-BDEC-45AC-B801-F805302DD574}" type="presParOf" srcId="{1F894B5E-AEE6-496E-AE23-532B4C6DE5A0}" destId="{14B3EDA8-D3BF-4F52-A77A-ECD91A92B124}" srcOrd="0" destOrd="0" presId="urn:microsoft.com/office/officeart/2005/8/layout/hierarchy1"/>
    <dgm:cxn modelId="{B25353E0-1929-4139-8513-587CBF470128}" type="presParOf" srcId="{14B3EDA8-D3BF-4F52-A77A-ECD91A92B124}" destId="{B91FDC72-EEED-40CC-B332-D4904924BC7D}" srcOrd="0" destOrd="0" presId="urn:microsoft.com/office/officeart/2005/8/layout/hierarchy1"/>
    <dgm:cxn modelId="{DC68FC3F-EA13-4661-97A9-4DFA9B36D982}" type="presParOf" srcId="{14B3EDA8-D3BF-4F52-A77A-ECD91A92B124}" destId="{D6A457C1-6F50-40E8-94C4-AAEB3314D557}" srcOrd="1" destOrd="0" presId="urn:microsoft.com/office/officeart/2005/8/layout/hierarchy1"/>
    <dgm:cxn modelId="{342055E1-3DC8-4685-9333-3E49A545B75C}" type="presParOf" srcId="{1F894B5E-AEE6-496E-AE23-532B4C6DE5A0}" destId="{B5415FC3-0E8A-4EAD-B648-841A85DB20DA}" srcOrd="1" destOrd="0" presId="urn:microsoft.com/office/officeart/2005/8/layout/hierarchy1"/>
    <dgm:cxn modelId="{F2BEE82D-9845-4D37-8603-B2F3F53B5661}" type="presParOf" srcId="{202751D6-3B3D-4DB9-B98F-663DBDF62B9A}" destId="{F60BC9EE-D75F-40ED-9CF3-E077D0FAB0FD}" srcOrd="6" destOrd="0" presId="urn:microsoft.com/office/officeart/2005/8/layout/hierarchy1"/>
    <dgm:cxn modelId="{DB91FB10-0255-4C06-B94A-4501C6B3C28C}" type="presParOf" srcId="{202751D6-3B3D-4DB9-B98F-663DBDF62B9A}" destId="{B065F7FB-4701-4781-93E2-88018645CE0C}" srcOrd="7" destOrd="0" presId="urn:microsoft.com/office/officeart/2005/8/layout/hierarchy1"/>
    <dgm:cxn modelId="{D48ED228-784F-40A3-9E1B-9E8302FADC82}" type="presParOf" srcId="{B065F7FB-4701-4781-93E2-88018645CE0C}" destId="{2EC6B6B1-4F9D-40B0-9064-B7E2BE1AF094}" srcOrd="0" destOrd="0" presId="urn:microsoft.com/office/officeart/2005/8/layout/hierarchy1"/>
    <dgm:cxn modelId="{68C11D2D-06DB-4F79-97EF-5B7B70CCAE10}" type="presParOf" srcId="{2EC6B6B1-4F9D-40B0-9064-B7E2BE1AF094}" destId="{B015B2A3-93F0-48B6-97C9-86576CD9A6C2}" srcOrd="0" destOrd="0" presId="urn:microsoft.com/office/officeart/2005/8/layout/hierarchy1"/>
    <dgm:cxn modelId="{3798D5B3-6651-4449-8E9C-0BEAD8FAE28D}" type="presParOf" srcId="{2EC6B6B1-4F9D-40B0-9064-B7E2BE1AF094}" destId="{1DD704B6-3595-45C4-87B2-19E2F31E090E}" srcOrd="1" destOrd="0" presId="urn:microsoft.com/office/officeart/2005/8/layout/hierarchy1"/>
    <dgm:cxn modelId="{9B08CEF4-169F-4D1F-AB68-3CCA326F851D}" type="presParOf" srcId="{B065F7FB-4701-4781-93E2-88018645CE0C}" destId="{7A28FA7E-D929-47D8-9234-7E034F358DEF}" srcOrd="1" destOrd="0" presId="urn:microsoft.com/office/officeart/2005/8/layout/hierarchy1"/>
    <dgm:cxn modelId="{EBD18017-00C9-4A17-ABF8-D90D71536BA9}" type="presParOf" srcId="{202751D6-3B3D-4DB9-B98F-663DBDF62B9A}" destId="{5DE6C49D-0AA8-4F28-85B0-E1FF6FCFDA86}" srcOrd="8" destOrd="0" presId="urn:microsoft.com/office/officeart/2005/8/layout/hierarchy1"/>
    <dgm:cxn modelId="{5B1989D7-7547-4C02-A569-E98BF9FFD02A}" type="presParOf" srcId="{202751D6-3B3D-4DB9-B98F-663DBDF62B9A}" destId="{56EB1FBB-40C1-412A-9C97-6F2621E7AACA}" srcOrd="9" destOrd="0" presId="urn:microsoft.com/office/officeart/2005/8/layout/hierarchy1"/>
    <dgm:cxn modelId="{880696CD-74F2-4D3C-ADBA-CC4AFF1B0E6A}" type="presParOf" srcId="{56EB1FBB-40C1-412A-9C97-6F2621E7AACA}" destId="{0C8284E8-F2DB-450C-8FB1-1CDC588D07B3}" srcOrd="0" destOrd="0" presId="urn:microsoft.com/office/officeart/2005/8/layout/hierarchy1"/>
    <dgm:cxn modelId="{A27DD2C3-CE7D-4AB0-9649-9501B1708030}" type="presParOf" srcId="{0C8284E8-F2DB-450C-8FB1-1CDC588D07B3}" destId="{FF887A0B-7FDD-4578-9469-D32830437352}" srcOrd="0" destOrd="0" presId="urn:microsoft.com/office/officeart/2005/8/layout/hierarchy1"/>
    <dgm:cxn modelId="{28C4D922-287D-4EBB-BB54-A031E5550CF9}" type="presParOf" srcId="{0C8284E8-F2DB-450C-8FB1-1CDC588D07B3}" destId="{224C1494-3BD5-4044-890B-BDB27DF9EC4F}" srcOrd="1" destOrd="0" presId="urn:microsoft.com/office/officeart/2005/8/layout/hierarchy1"/>
    <dgm:cxn modelId="{D0116576-C009-4052-81DA-40E57C30AE25}" type="presParOf" srcId="{56EB1FBB-40C1-412A-9C97-6F2621E7AACA}" destId="{428AC9FB-9D6D-4209-8CA4-2930AFB752BC}" srcOrd="1" destOrd="0" presId="urn:microsoft.com/office/officeart/2005/8/layout/hierarchy1"/>
    <dgm:cxn modelId="{21C20C74-F1F2-46EB-8497-7720D3F9A262}" type="presParOf" srcId="{428AC9FB-9D6D-4209-8CA4-2930AFB752BC}" destId="{33E84EF3-3F16-45EC-9E46-D299987A252E}" srcOrd="0" destOrd="0" presId="urn:microsoft.com/office/officeart/2005/8/layout/hierarchy1"/>
    <dgm:cxn modelId="{7922ED8F-382D-4898-BC25-3BAF953AADDC}" type="presParOf" srcId="{428AC9FB-9D6D-4209-8CA4-2930AFB752BC}" destId="{C111BA19-AFD3-4268-B388-8B8775361BA9}" srcOrd="1" destOrd="0" presId="urn:microsoft.com/office/officeart/2005/8/layout/hierarchy1"/>
    <dgm:cxn modelId="{A94E2D62-CB34-4A78-BB9D-EAC1C81CDA73}" type="presParOf" srcId="{C111BA19-AFD3-4268-B388-8B8775361BA9}" destId="{6BA36F0B-74A8-4F48-B96D-C9BFF3F1B3BD}" srcOrd="0" destOrd="0" presId="urn:microsoft.com/office/officeart/2005/8/layout/hierarchy1"/>
    <dgm:cxn modelId="{D6456F49-BCBA-466F-99BA-5E40855209C3}" type="presParOf" srcId="{6BA36F0B-74A8-4F48-B96D-C9BFF3F1B3BD}" destId="{F3161121-A6A6-4A16-9828-0839F1C2BA38}" srcOrd="0" destOrd="0" presId="urn:microsoft.com/office/officeart/2005/8/layout/hierarchy1"/>
    <dgm:cxn modelId="{5EAD06C4-01C7-4277-BB98-94C1FCCB6557}" type="presParOf" srcId="{6BA36F0B-74A8-4F48-B96D-C9BFF3F1B3BD}" destId="{C659ABE4-6401-4FD4-9BA2-F6F6F96EE809}" srcOrd="1" destOrd="0" presId="urn:microsoft.com/office/officeart/2005/8/layout/hierarchy1"/>
    <dgm:cxn modelId="{8D471E92-D726-4922-930D-8DCA97B9B623}" type="presParOf" srcId="{C111BA19-AFD3-4268-B388-8B8775361BA9}" destId="{E25C82C1-1083-49C5-AFFD-4DD96D292F18}" srcOrd="1" destOrd="0" presId="urn:microsoft.com/office/officeart/2005/8/layout/hierarchy1"/>
    <dgm:cxn modelId="{C5EF2267-8570-4C99-93FD-7D23160435E3}" type="presParOf" srcId="{428AC9FB-9D6D-4209-8CA4-2930AFB752BC}" destId="{CD538E08-4111-4DEB-BE74-BE16D37561D6}" srcOrd="2" destOrd="0" presId="urn:microsoft.com/office/officeart/2005/8/layout/hierarchy1"/>
    <dgm:cxn modelId="{AFFFD80F-E133-424E-BE41-9C91D0F00D63}" type="presParOf" srcId="{428AC9FB-9D6D-4209-8CA4-2930AFB752BC}" destId="{540246D0-BCC2-4EF7-AF12-A5F1027E51AA}" srcOrd="3" destOrd="0" presId="urn:microsoft.com/office/officeart/2005/8/layout/hierarchy1"/>
    <dgm:cxn modelId="{D603E8A0-EEDE-40EF-B4C4-94655A8DBDFD}" type="presParOf" srcId="{540246D0-BCC2-4EF7-AF12-A5F1027E51AA}" destId="{7C7EF864-5D7F-4382-BBE5-133A52EEA2CF}" srcOrd="0" destOrd="0" presId="urn:microsoft.com/office/officeart/2005/8/layout/hierarchy1"/>
    <dgm:cxn modelId="{F16556A9-9B7A-4CCC-B134-68FF9F59095B}" type="presParOf" srcId="{7C7EF864-5D7F-4382-BBE5-133A52EEA2CF}" destId="{2CC135AD-94DB-422B-A2A7-654B503067CB}" srcOrd="0" destOrd="0" presId="urn:microsoft.com/office/officeart/2005/8/layout/hierarchy1"/>
    <dgm:cxn modelId="{297EF7BD-0607-4FAE-92E1-0C86AE185D48}" type="presParOf" srcId="{7C7EF864-5D7F-4382-BBE5-133A52EEA2CF}" destId="{B2E66497-F68D-41E5-B753-88226AA0F014}" srcOrd="1" destOrd="0" presId="urn:microsoft.com/office/officeart/2005/8/layout/hierarchy1"/>
    <dgm:cxn modelId="{C658E116-1554-4A64-A793-98FF2F39B5C2}" type="presParOf" srcId="{540246D0-BCC2-4EF7-AF12-A5F1027E51AA}" destId="{81786F23-DD5C-4CC5-A506-BD409072AC45}" srcOrd="1" destOrd="0" presId="urn:microsoft.com/office/officeart/2005/8/layout/hierarchy1"/>
    <dgm:cxn modelId="{7881E053-8AA5-4F19-83B8-84DF55074819}" type="presParOf" srcId="{428AC9FB-9D6D-4209-8CA4-2930AFB752BC}" destId="{84192848-AD2C-4DD8-9828-69219683BC51}" srcOrd="4" destOrd="0" presId="urn:microsoft.com/office/officeart/2005/8/layout/hierarchy1"/>
    <dgm:cxn modelId="{DDAD9AC8-9285-47F8-A64B-6A8B22EB1F68}" type="presParOf" srcId="{428AC9FB-9D6D-4209-8CA4-2930AFB752BC}" destId="{6814A189-2791-4E84-BEC6-2BB764019C0D}" srcOrd="5" destOrd="0" presId="urn:microsoft.com/office/officeart/2005/8/layout/hierarchy1"/>
    <dgm:cxn modelId="{C47F42D4-BD7D-46AD-A94E-DB2D56ADB3FA}" type="presParOf" srcId="{6814A189-2791-4E84-BEC6-2BB764019C0D}" destId="{08F67216-6302-46C9-980E-8260416C824E}" srcOrd="0" destOrd="0" presId="urn:microsoft.com/office/officeart/2005/8/layout/hierarchy1"/>
    <dgm:cxn modelId="{9095A347-7E6D-4DE9-AE0F-ADB2420A6213}" type="presParOf" srcId="{08F67216-6302-46C9-980E-8260416C824E}" destId="{4ADF1D29-BB3A-474B-9FD9-4150FFE917B0}" srcOrd="0" destOrd="0" presId="urn:microsoft.com/office/officeart/2005/8/layout/hierarchy1"/>
    <dgm:cxn modelId="{9D1C36AB-961B-4900-90C3-74C80417BE4E}" type="presParOf" srcId="{08F67216-6302-46C9-980E-8260416C824E}" destId="{29A22E33-500E-40FB-AE51-11D6C09C846E}" srcOrd="1" destOrd="0" presId="urn:microsoft.com/office/officeart/2005/8/layout/hierarchy1"/>
    <dgm:cxn modelId="{3BCF0F2B-9678-40AC-AF0E-E313BAF6A0BA}" type="presParOf" srcId="{6814A189-2791-4E84-BEC6-2BB764019C0D}" destId="{10FEA4E5-7E48-4AE2-89D0-3922D477A786}" srcOrd="1" destOrd="0" presId="urn:microsoft.com/office/officeart/2005/8/layout/hierarchy1"/>
    <dgm:cxn modelId="{4647D8DB-E144-4D3A-994E-F46959B96B94}" type="presParOf" srcId="{10FEA4E5-7E48-4AE2-89D0-3922D477A786}" destId="{47AAAFDC-6344-4C6E-A88A-6BD454079C91}" srcOrd="0" destOrd="0" presId="urn:microsoft.com/office/officeart/2005/8/layout/hierarchy1"/>
    <dgm:cxn modelId="{7D3BA64B-CDE9-426B-95DE-C319C602DB70}" type="presParOf" srcId="{10FEA4E5-7E48-4AE2-89D0-3922D477A786}" destId="{149CEE87-3D61-4A1C-BA64-D06067FB520A}" srcOrd="1" destOrd="0" presId="urn:microsoft.com/office/officeart/2005/8/layout/hierarchy1"/>
    <dgm:cxn modelId="{B06656E5-63E1-4E80-B926-2359784FB913}" type="presParOf" srcId="{149CEE87-3D61-4A1C-BA64-D06067FB520A}" destId="{1BFC6D49-694B-412C-8CBF-7E06C18A72CA}" srcOrd="0" destOrd="0" presId="urn:microsoft.com/office/officeart/2005/8/layout/hierarchy1"/>
    <dgm:cxn modelId="{DF2E6DF6-0225-4168-A57D-C51010D73F35}" type="presParOf" srcId="{1BFC6D49-694B-412C-8CBF-7E06C18A72CA}" destId="{870D86E5-487F-4604-A9F3-7718CEC66961}" srcOrd="0" destOrd="0" presId="urn:microsoft.com/office/officeart/2005/8/layout/hierarchy1"/>
    <dgm:cxn modelId="{2E0E1CE0-2A99-4475-A211-E65E54E72EA9}" type="presParOf" srcId="{1BFC6D49-694B-412C-8CBF-7E06C18A72CA}" destId="{1C312A87-1A81-4A91-AFE2-698AD372E5A3}" srcOrd="1" destOrd="0" presId="urn:microsoft.com/office/officeart/2005/8/layout/hierarchy1"/>
    <dgm:cxn modelId="{673065C0-0BFE-4C1A-B0E9-0252E774BDAA}" type="presParOf" srcId="{149CEE87-3D61-4A1C-BA64-D06067FB520A}" destId="{975301A3-A0BD-4B67-8C62-EF22BAF1A68D}" srcOrd="1" destOrd="0" presId="urn:microsoft.com/office/officeart/2005/8/layout/hierarchy1"/>
    <dgm:cxn modelId="{FE39F866-7B7B-4A48-AE66-62101AA9D3E8}" type="presParOf" srcId="{975301A3-A0BD-4B67-8C62-EF22BAF1A68D}" destId="{35FB2725-F589-4941-A69C-9D56734275A2}" srcOrd="0" destOrd="0" presId="urn:microsoft.com/office/officeart/2005/8/layout/hierarchy1"/>
    <dgm:cxn modelId="{77376A41-2034-4E66-A1E4-16F863ADB461}" type="presParOf" srcId="{975301A3-A0BD-4B67-8C62-EF22BAF1A68D}" destId="{0B424D4C-14A6-462F-AEAD-45DB13FC54A6}" srcOrd="1" destOrd="0" presId="urn:microsoft.com/office/officeart/2005/8/layout/hierarchy1"/>
    <dgm:cxn modelId="{19F876B1-8644-47A4-BD3F-FC646F54816B}" type="presParOf" srcId="{0B424D4C-14A6-462F-AEAD-45DB13FC54A6}" destId="{4ACC634B-D943-4D12-A279-6A8ADD4FFE98}" srcOrd="0" destOrd="0" presId="urn:microsoft.com/office/officeart/2005/8/layout/hierarchy1"/>
    <dgm:cxn modelId="{A9103FBF-A9C3-47AF-B8FF-20FAAED8E187}" type="presParOf" srcId="{4ACC634B-D943-4D12-A279-6A8ADD4FFE98}" destId="{AA5434AB-28E2-465B-9F9E-8A908BF4C1B2}" srcOrd="0" destOrd="0" presId="urn:microsoft.com/office/officeart/2005/8/layout/hierarchy1"/>
    <dgm:cxn modelId="{2E913E45-A408-4F30-ADDB-0C9A589D1BC0}" type="presParOf" srcId="{4ACC634B-D943-4D12-A279-6A8ADD4FFE98}" destId="{956C2E86-28AE-4FAC-9516-742F15748DEA}" srcOrd="1" destOrd="0" presId="urn:microsoft.com/office/officeart/2005/8/layout/hierarchy1"/>
    <dgm:cxn modelId="{59A9BE3F-C34D-4466-A270-3C7AB32C0345}" type="presParOf" srcId="{0B424D4C-14A6-462F-AEAD-45DB13FC54A6}" destId="{FFB3D02C-E987-47A3-981D-3D588A601059}" srcOrd="1" destOrd="0" presId="urn:microsoft.com/office/officeart/2005/8/layout/hierarchy1"/>
    <dgm:cxn modelId="{C4547BD3-A3FC-4480-900D-734878AA8FB4}" type="presParOf" srcId="{975301A3-A0BD-4B67-8C62-EF22BAF1A68D}" destId="{7AE33E12-22DD-4E4B-928E-12B6C7888D65}" srcOrd="2" destOrd="0" presId="urn:microsoft.com/office/officeart/2005/8/layout/hierarchy1"/>
    <dgm:cxn modelId="{9EBA3F9B-0195-41EF-9D21-8A31DDE3BDA2}" type="presParOf" srcId="{975301A3-A0BD-4B67-8C62-EF22BAF1A68D}" destId="{150A5759-3A3C-4E78-9E4F-06B0CE0EC462}" srcOrd="3" destOrd="0" presId="urn:microsoft.com/office/officeart/2005/8/layout/hierarchy1"/>
    <dgm:cxn modelId="{A54CEC74-75F6-432F-A64B-C0480CA71359}" type="presParOf" srcId="{150A5759-3A3C-4E78-9E4F-06B0CE0EC462}" destId="{05C4CC89-705C-4F9B-94AA-39A964F06CB6}" srcOrd="0" destOrd="0" presId="urn:microsoft.com/office/officeart/2005/8/layout/hierarchy1"/>
    <dgm:cxn modelId="{E1630F80-60DB-4545-9BF2-2B0F196C0CD8}" type="presParOf" srcId="{05C4CC89-705C-4F9B-94AA-39A964F06CB6}" destId="{93FA24EB-F90D-4EF2-A5F6-699C27C928F3}" srcOrd="0" destOrd="0" presId="urn:microsoft.com/office/officeart/2005/8/layout/hierarchy1"/>
    <dgm:cxn modelId="{9B5054A8-8F79-4E95-AEF0-975BD798683C}" type="presParOf" srcId="{05C4CC89-705C-4F9B-94AA-39A964F06CB6}" destId="{DF3771FF-EFE8-4670-A500-EC90296280DF}" srcOrd="1" destOrd="0" presId="urn:microsoft.com/office/officeart/2005/8/layout/hierarchy1"/>
    <dgm:cxn modelId="{88CB86DF-313F-484B-854D-E8EB2C09CEB4}" type="presParOf" srcId="{150A5759-3A3C-4E78-9E4F-06B0CE0EC462}" destId="{9855DA2A-B178-461A-895E-71395097D509}" srcOrd="1" destOrd="0" presId="urn:microsoft.com/office/officeart/2005/8/layout/hierarchy1"/>
    <dgm:cxn modelId="{4970F596-4DCE-4CB4-856A-E22711C4316E}" type="presParOf" srcId="{975301A3-A0BD-4B67-8C62-EF22BAF1A68D}" destId="{09C12344-E838-4503-84F7-05AECECAFF0A}" srcOrd="4" destOrd="0" presId="urn:microsoft.com/office/officeart/2005/8/layout/hierarchy1"/>
    <dgm:cxn modelId="{B9EBBE9C-5A8E-4DAF-AFC8-4742893D3BDE}" type="presParOf" srcId="{975301A3-A0BD-4B67-8C62-EF22BAF1A68D}" destId="{F5E01CD5-E49E-4750-982C-D35CB417C960}" srcOrd="5" destOrd="0" presId="urn:microsoft.com/office/officeart/2005/8/layout/hierarchy1"/>
    <dgm:cxn modelId="{B93427A9-7739-47E4-A676-226923A63C1C}" type="presParOf" srcId="{F5E01CD5-E49E-4750-982C-D35CB417C960}" destId="{9BB10A40-5F41-409A-A10B-D2FA64212106}" srcOrd="0" destOrd="0" presId="urn:microsoft.com/office/officeart/2005/8/layout/hierarchy1"/>
    <dgm:cxn modelId="{A5CF2953-233D-43FF-9744-D8F7F19ABF92}" type="presParOf" srcId="{9BB10A40-5F41-409A-A10B-D2FA64212106}" destId="{3A07BF56-6B02-418F-93BB-153C28318972}" srcOrd="0" destOrd="0" presId="urn:microsoft.com/office/officeart/2005/8/layout/hierarchy1"/>
    <dgm:cxn modelId="{1DD5E075-85A0-4A46-915B-8B3D1373E693}" type="presParOf" srcId="{9BB10A40-5F41-409A-A10B-D2FA64212106}" destId="{156E3764-D952-40F5-A116-C9A8C984DD22}" srcOrd="1" destOrd="0" presId="urn:microsoft.com/office/officeart/2005/8/layout/hierarchy1"/>
    <dgm:cxn modelId="{D338C142-F69F-44BA-B2E4-B26AFFD96C07}" type="presParOf" srcId="{F5E01CD5-E49E-4750-982C-D35CB417C960}" destId="{97CDF281-87D1-431A-A736-6172CBC6CBC2}" srcOrd="1" destOrd="0" presId="urn:microsoft.com/office/officeart/2005/8/layout/hierarchy1"/>
    <dgm:cxn modelId="{D7A3643C-F462-457E-AC0D-EAC19FBE6444}" type="presParOf" srcId="{975301A3-A0BD-4B67-8C62-EF22BAF1A68D}" destId="{E3F75EB2-35FD-4722-828F-D63B1408E354}" srcOrd="6" destOrd="0" presId="urn:microsoft.com/office/officeart/2005/8/layout/hierarchy1"/>
    <dgm:cxn modelId="{2B3BB6BD-2280-477E-B3B1-292F066DD61C}" type="presParOf" srcId="{975301A3-A0BD-4B67-8C62-EF22BAF1A68D}" destId="{D7A36459-4CCB-477A-9E76-1E1E5CA6775A}" srcOrd="7" destOrd="0" presId="urn:microsoft.com/office/officeart/2005/8/layout/hierarchy1"/>
    <dgm:cxn modelId="{B1FFA936-8F9F-44DA-A595-1B4D85B21800}" type="presParOf" srcId="{D7A36459-4CCB-477A-9E76-1E1E5CA6775A}" destId="{B327BE9E-B1A4-44F2-B850-863E6EF1DF84}" srcOrd="0" destOrd="0" presId="urn:microsoft.com/office/officeart/2005/8/layout/hierarchy1"/>
    <dgm:cxn modelId="{CDFCF8F2-53E6-4162-8A91-0A77E564FCA9}" type="presParOf" srcId="{B327BE9E-B1A4-44F2-B850-863E6EF1DF84}" destId="{475E74BB-3774-42CF-B41F-0FF5DBB824D8}" srcOrd="0" destOrd="0" presId="urn:microsoft.com/office/officeart/2005/8/layout/hierarchy1"/>
    <dgm:cxn modelId="{84EF27F8-2B5C-4700-8E31-C71B5327CE77}" type="presParOf" srcId="{B327BE9E-B1A4-44F2-B850-863E6EF1DF84}" destId="{7E64730E-5317-4F6D-9C2F-7EF124AFFF37}" srcOrd="1" destOrd="0" presId="urn:microsoft.com/office/officeart/2005/8/layout/hierarchy1"/>
    <dgm:cxn modelId="{97EBF89A-60E3-4DCF-BDCC-50DC6B8DFE0C}" type="presParOf" srcId="{D7A36459-4CCB-477A-9E76-1E1E5CA6775A}" destId="{6F4C2EDC-E7AC-4ABD-89BA-1B3D4C0D01BF}" srcOrd="1" destOrd="0" presId="urn:microsoft.com/office/officeart/2005/8/layout/hierarchy1"/>
    <dgm:cxn modelId="{3C777996-C429-4B46-BFBA-D27049098E4D}" type="presParOf" srcId="{975301A3-A0BD-4B67-8C62-EF22BAF1A68D}" destId="{AACDF2AA-1E2B-44C9-B01F-97FD5D664DE0}" srcOrd="8" destOrd="0" presId="urn:microsoft.com/office/officeart/2005/8/layout/hierarchy1"/>
    <dgm:cxn modelId="{97A0E03A-1B28-4BC0-A787-33A7EA4C040B}" type="presParOf" srcId="{975301A3-A0BD-4B67-8C62-EF22BAF1A68D}" destId="{CA92DC9A-51AF-4022-879D-F090C0DD2D50}" srcOrd="9" destOrd="0" presId="urn:microsoft.com/office/officeart/2005/8/layout/hierarchy1"/>
    <dgm:cxn modelId="{D9B69E51-846C-4028-80EE-F52137D8741F}" type="presParOf" srcId="{CA92DC9A-51AF-4022-879D-F090C0DD2D50}" destId="{73E71093-86DE-4F9B-A2E2-398C445326FF}" srcOrd="0" destOrd="0" presId="urn:microsoft.com/office/officeart/2005/8/layout/hierarchy1"/>
    <dgm:cxn modelId="{9F2B73CC-8EDC-4A02-A61E-B1393E304CE0}" type="presParOf" srcId="{73E71093-86DE-4F9B-A2E2-398C445326FF}" destId="{2F943C72-7276-4E20-AF38-5507DEB754C5}" srcOrd="0" destOrd="0" presId="urn:microsoft.com/office/officeart/2005/8/layout/hierarchy1"/>
    <dgm:cxn modelId="{B57715A0-ABA4-495F-B130-85FDC896DA4E}" type="presParOf" srcId="{73E71093-86DE-4F9B-A2E2-398C445326FF}" destId="{FC925585-B7E5-4988-9783-51C720508F10}" srcOrd="1" destOrd="0" presId="urn:microsoft.com/office/officeart/2005/8/layout/hierarchy1"/>
    <dgm:cxn modelId="{5D96B627-E616-4AF1-810A-2F7F4F095FE3}" type="presParOf" srcId="{CA92DC9A-51AF-4022-879D-F090C0DD2D50}" destId="{F04CBBD8-C1E5-457A-91C3-6238F73AADB7}" srcOrd="1" destOrd="0" presId="urn:microsoft.com/office/officeart/2005/8/layout/hierarchy1"/>
    <dgm:cxn modelId="{5FA2763D-E61B-4166-A635-1AC4EBE05ECA}" type="presParOf" srcId="{975301A3-A0BD-4B67-8C62-EF22BAF1A68D}" destId="{3D6DD935-A7E1-4BEC-A459-2ED41E6051C4}" srcOrd="10" destOrd="0" presId="urn:microsoft.com/office/officeart/2005/8/layout/hierarchy1"/>
    <dgm:cxn modelId="{EA3503FA-9179-46A0-8912-2A50A6E2C75B}" type="presParOf" srcId="{975301A3-A0BD-4B67-8C62-EF22BAF1A68D}" destId="{B996D102-CF95-44E9-8269-36CA792455FB}" srcOrd="11" destOrd="0" presId="urn:microsoft.com/office/officeart/2005/8/layout/hierarchy1"/>
    <dgm:cxn modelId="{BDBE6A7B-A14F-4CD0-AB6B-6FB03EF2B29C}" type="presParOf" srcId="{B996D102-CF95-44E9-8269-36CA792455FB}" destId="{C26C625A-B978-4C92-B2D6-90D23F97C618}" srcOrd="0" destOrd="0" presId="urn:microsoft.com/office/officeart/2005/8/layout/hierarchy1"/>
    <dgm:cxn modelId="{2F740DB0-5042-4DCD-B12A-290A8D757F29}" type="presParOf" srcId="{C26C625A-B978-4C92-B2D6-90D23F97C618}" destId="{0914BCAD-111A-463F-B90B-DDEFDE85ACE7}" srcOrd="0" destOrd="0" presId="urn:microsoft.com/office/officeart/2005/8/layout/hierarchy1"/>
    <dgm:cxn modelId="{CA3E51D3-234D-4C30-B269-6204074C5EC0}" type="presParOf" srcId="{C26C625A-B978-4C92-B2D6-90D23F97C618}" destId="{D33A8074-5AF6-4A8F-9E19-BE9449FFF2E7}" srcOrd="1" destOrd="0" presId="urn:microsoft.com/office/officeart/2005/8/layout/hierarchy1"/>
    <dgm:cxn modelId="{5BE6E76F-F5AD-442F-B389-4E583638A020}" type="presParOf" srcId="{B996D102-CF95-44E9-8269-36CA792455FB}" destId="{4CAD25B6-4BEE-4E55-8E33-8E906EF6D173}" srcOrd="1" destOrd="0" presId="urn:microsoft.com/office/officeart/2005/8/layout/hierarchy1"/>
    <dgm:cxn modelId="{B88BE1FB-45DC-4FB9-AC52-B39DA3162DD9}" type="presParOf" srcId="{4CAD25B6-4BEE-4E55-8E33-8E906EF6D173}" destId="{B6D0C1AF-1959-4348-9635-A508EF97DBFD}" srcOrd="0" destOrd="0" presId="urn:microsoft.com/office/officeart/2005/8/layout/hierarchy1"/>
    <dgm:cxn modelId="{3974DF04-8A85-4C3B-A2D7-00AEC83E8C8C}" type="presParOf" srcId="{4CAD25B6-4BEE-4E55-8E33-8E906EF6D173}" destId="{AF678DA9-3662-4C0F-8871-0AEE86A33B33}" srcOrd="1" destOrd="0" presId="urn:microsoft.com/office/officeart/2005/8/layout/hierarchy1"/>
    <dgm:cxn modelId="{03F29729-1909-4821-AA4D-9A5403DEEB11}" type="presParOf" srcId="{AF678DA9-3662-4C0F-8871-0AEE86A33B33}" destId="{93930C1B-9128-4BF1-9F78-33A7AC243F54}" srcOrd="0" destOrd="0" presId="urn:microsoft.com/office/officeart/2005/8/layout/hierarchy1"/>
    <dgm:cxn modelId="{8326C4F1-74C0-44DB-9DC7-D0CE8E55AFD1}" type="presParOf" srcId="{93930C1B-9128-4BF1-9F78-33A7AC243F54}" destId="{2F2D2E4F-63FD-42C8-9732-CDE8CED55412}" srcOrd="0" destOrd="0" presId="urn:microsoft.com/office/officeart/2005/8/layout/hierarchy1"/>
    <dgm:cxn modelId="{45A6A0B2-7EC0-45BA-B89D-BBEA1712B4FD}" type="presParOf" srcId="{93930C1B-9128-4BF1-9F78-33A7AC243F54}" destId="{E2AB5ECD-2567-41C8-AB02-FE406A0FBC06}" srcOrd="1" destOrd="0" presId="urn:microsoft.com/office/officeart/2005/8/layout/hierarchy1"/>
    <dgm:cxn modelId="{7FE4A0F7-3476-4AB8-82D6-199A5EDF7149}" type="presParOf" srcId="{AF678DA9-3662-4C0F-8871-0AEE86A33B33}" destId="{8CC0A4E0-BC58-49BA-8FDD-971E9E35C01B}" srcOrd="1" destOrd="0" presId="urn:microsoft.com/office/officeart/2005/8/layout/hierarchy1"/>
    <dgm:cxn modelId="{4C974593-DEA1-4B91-9239-815BE836BFC2}" type="presParOf" srcId="{4CAD25B6-4BEE-4E55-8E33-8E906EF6D173}" destId="{1D2814AF-6535-4681-9B61-6FF90C4B62B0}" srcOrd="2" destOrd="0" presId="urn:microsoft.com/office/officeart/2005/8/layout/hierarchy1"/>
    <dgm:cxn modelId="{45DBB863-F9E1-4EB1-A7F2-1CA1CCA3943A}" type="presParOf" srcId="{4CAD25B6-4BEE-4E55-8E33-8E906EF6D173}" destId="{ED95C7F2-E7B5-4445-9010-0098B2917A83}" srcOrd="3" destOrd="0" presId="urn:microsoft.com/office/officeart/2005/8/layout/hierarchy1"/>
    <dgm:cxn modelId="{0EA71311-7046-4D74-8E96-49BB65D54A03}" type="presParOf" srcId="{ED95C7F2-E7B5-4445-9010-0098B2917A83}" destId="{E8C396CB-0DAD-4B6F-8757-E22955AFA068}" srcOrd="0" destOrd="0" presId="urn:microsoft.com/office/officeart/2005/8/layout/hierarchy1"/>
    <dgm:cxn modelId="{42362047-FBE0-4E51-9B5D-742EB53DB1E8}" type="presParOf" srcId="{E8C396CB-0DAD-4B6F-8757-E22955AFA068}" destId="{F8D3C735-20B7-4284-96FA-947179C2B0C0}" srcOrd="0" destOrd="0" presId="urn:microsoft.com/office/officeart/2005/8/layout/hierarchy1"/>
    <dgm:cxn modelId="{0F3C90C4-8D1D-4A73-9515-2B76C72E03AD}" type="presParOf" srcId="{E8C396CB-0DAD-4B6F-8757-E22955AFA068}" destId="{0B2FDBDE-799E-4121-A40D-D56D25B04ACC}" srcOrd="1" destOrd="0" presId="urn:microsoft.com/office/officeart/2005/8/layout/hierarchy1"/>
    <dgm:cxn modelId="{177E343F-A922-4404-8F0C-5CEE88E19E08}" type="presParOf" srcId="{ED95C7F2-E7B5-4445-9010-0098B2917A83}" destId="{6C79B6F6-8759-4F78-AF3A-24B28F02FC70}" srcOrd="1" destOrd="0" presId="urn:microsoft.com/office/officeart/2005/8/layout/hierarchy1"/>
    <dgm:cxn modelId="{844990EF-68F5-44D0-8867-9163467E2CD6}" type="presParOf" srcId="{6C79B6F6-8759-4F78-AF3A-24B28F02FC70}" destId="{EF83E915-CF54-4FE1-9B1E-F2570B72E0FF}" srcOrd="0" destOrd="0" presId="urn:microsoft.com/office/officeart/2005/8/layout/hierarchy1"/>
    <dgm:cxn modelId="{EF5F1F66-E4F6-47F8-8DF4-7375F08B6641}" type="presParOf" srcId="{6C79B6F6-8759-4F78-AF3A-24B28F02FC70}" destId="{FCAFB9F3-BE4E-4D6D-ABED-BF48ED22C460}" srcOrd="1" destOrd="0" presId="urn:microsoft.com/office/officeart/2005/8/layout/hierarchy1"/>
    <dgm:cxn modelId="{6853B8AB-B057-4003-A4F2-484281BCFF85}" type="presParOf" srcId="{FCAFB9F3-BE4E-4D6D-ABED-BF48ED22C460}" destId="{998314E9-1B41-403B-8E57-3C535FE93DAF}" srcOrd="0" destOrd="0" presId="urn:microsoft.com/office/officeart/2005/8/layout/hierarchy1"/>
    <dgm:cxn modelId="{6FBD9686-3114-476D-9780-8F379E7A0524}" type="presParOf" srcId="{998314E9-1B41-403B-8E57-3C535FE93DAF}" destId="{7A9C254F-82A6-4AB9-B766-219C33E867C9}" srcOrd="0" destOrd="0" presId="urn:microsoft.com/office/officeart/2005/8/layout/hierarchy1"/>
    <dgm:cxn modelId="{2C0F47FC-747E-4EB2-8F9A-C843430D6516}" type="presParOf" srcId="{998314E9-1B41-403B-8E57-3C535FE93DAF}" destId="{6BEF0810-2809-4A1F-A624-B97D10353148}" srcOrd="1" destOrd="0" presId="urn:microsoft.com/office/officeart/2005/8/layout/hierarchy1"/>
    <dgm:cxn modelId="{17937056-448C-4403-982D-E71BD7EFB146}" type="presParOf" srcId="{FCAFB9F3-BE4E-4D6D-ABED-BF48ED22C460}" destId="{D6AE43A1-5357-4776-9DFF-A34F9F488900}" srcOrd="1" destOrd="0" presId="urn:microsoft.com/office/officeart/2005/8/layout/hierarchy1"/>
    <dgm:cxn modelId="{0B970827-FD05-4B97-BE67-27282B322F64}" type="presParOf" srcId="{6C79B6F6-8759-4F78-AF3A-24B28F02FC70}" destId="{E2FC28FD-B0D3-4CDD-965D-D07C88068F22}" srcOrd="2" destOrd="0" presId="urn:microsoft.com/office/officeart/2005/8/layout/hierarchy1"/>
    <dgm:cxn modelId="{29A83368-86B3-4695-B69A-83F161F3D7CB}" type="presParOf" srcId="{6C79B6F6-8759-4F78-AF3A-24B28F02FC70}" destId="{07546BFD-02E3-464A-A108-D88DCDBA8561}" srcOrd="3" destOrd="0" presId="urn:microsoft.com/office/officeart/2005/8/layout/hierarchy1"/>
    <dgm:cxn modelId="{C5D684AE-CC2F-40C9-A345-2E8C12A278BE}" type="presParOf" srcId="{07546BFD-02E3-464A-A108-D88DCDBA8561}" destId="{16D1D728-32DE-4564-96DB-CA9ACF6425BE}" srcOrd="0" destOrd="0" presId="urn:microsoft.com/office/officeart/2005/8/layout/hierarchy1"/>
    <dgm:cxn modelId="{7B1C2E60-B447-4445-BC60-51A0775AAC51}" type="presParOf" srcId="{16D1D728-32DE-4564-96DB-CA9ACF6425BE}" destId="{B5C430F2-97D2-4F5E-8285-9B9263B894D4}" srcOrd="0" destOrd="0" presId="urn:microsoft.com/office/officeart/2005/8/layout/hierarchy1"/>
    <dgm:cxn modelId="{DE9725DF-8931-41C8-84BC-761210D076F4}" type="presParOf" srcId="{16D1D728-32DE-4564-96DB-CA9ACF6425BE}" destId="{B54162F0-D656-4250-8535-B7A4972A8A95}" srcOrd="1" destOrd="0" presId="urn:microsoft.com/office/officeart/2005/8/layout/hierarchy1"/>
    <dgm:cxn modelId="{751BE1A9-A0B6-4E22-9907-1A7382CECDC7}" type="presParOf" srcId="{07546BFD-02E3-464A-A108-D88DCDBA8561}" destId="{360C113B-834D-4B8A-98FC-0CCC328860D9}" srcOrd="1" destOrd="0" presId="urn:microsoft.com/office/officeart/2005/8/layout/hierarchy1"/>
    <dgm:cxn modelId="{F1CE212D-C50D-4ACE-B2C1-E88FECF43394}" type="presParOf" srcId="{6C79B6F6-8759-4F78-AF3A-24B28F02FC70}" destId="{515780DB-0AE0-43AB-AF09-C456DA876701}" srcOrd="4" destOrd="0" presId="urn:microsoft.com/office/officeart/2005/8/layout/hierarchy1"/>
    <dgm:cxn modelId="{EB415854-7BAD-4DCE-99C2-0E65CA374D28}" type="presParOf" srcId="{6C79B6F6-8759-4F78-AF3A-24B28F02FC70}" destId="{AA4D3DF0-6DB4-4AFC-89FD-194DA26ABDFA}" srcOrd="5" destOrd="0" presId="urn:microsoft.com/office/officeart/2005/8/layout/hierarchy1"/>
    <dgm:cxn modelId="{B34AE318-D908-4B6A-BBE1-2817ADF69A7B}" type="presParOf" srcId="{AA4D3DF0-6DB4-4AFC-89FD-194DA26ABDFA}" destId="{78674AFE-C3B4-447A-B8F4-AC49A36BD331}" srcOrd="0" destOrd="0" presId="urn:microsoft.com/office/officeart/2005/8/layout/hierarchy1"/>
    <dgm:cxn modelId="{553CF64F-9727-4AED-A096-7CFD59CF6FA9}" type="presParOf" srcId="{78674AFE-C3B4-447A-B8F4-AC49A36BD331}" destId="{C2484DFB-E885-4931-9DE1-F063673E1BD7}" srcOrd="0" destOrd="0" presId="urn:microsoft.com/office/officeart/2005/8/layout/hierarchy1"/>
    <dgm:cxn modelId="{D84E9BE7-0412-4FE4-9B51-7D786DFE16C7}" type="presParOf" srcId="{78674AFE-C3B4-447A-B8F4-AC49A36BD331}" destId="{10F65023-73F8-4846-9E23-578D88A5EC1C}" srcOrd="1" destOrd="0" presId="urn:microsoft.com/office/officeart/2005/8/layout/hierarchy1"/>
    <dgm:cxn modelId="{28D826E4-4FDA-48C9-A64D-68B264F08C4F}" type="presParOf" srcId="{AA4D3DF0-6DB4-4AFC-89FD-194DA26ABDFA}" destId="{131EDC85-A683-4159-8497-2CBB7E565F4A}" srcOrd="1" destOrd="0" presId="urn:microsoft.com/office/officeart/2005/8/layout/hierarchy1"/>
    <dgm:cxn modelId="{5459D03A-52B3-4815-A56C-AD608ED792DE}" type="presParOf" srcId="{6C79B6F6-8759-4F78-AF3A-24B28F02FC70}" destId="{4BFEB6E6-A54F-4383-85B6-46ED7232B3BB}" srcOrd="6" destOrd="0" presId="urn:microsoft.com/office/officeart/2005/8/layout/hierarchy1"/>
    <dgm:cxn modelId="{8009D46F-270F-4CC0-B81A-42A324984405}" type="presParOf" srcId="{6C79B6F6-8759-4F78-AF3A-24B28F02FC70}" destId="{A960E163-18BC-4465-AE84-2841E725606B}" srcOrd="7" destOrd="0" presId="urn:microsoft.com/office/officeart/2005/8/layout/hierarchy1"/>
    <dgm:cxn modelId="{ED4E28B7-C123-4DD9-8016-00E21B0417CD}" type="presParOf" srcId="{A960E163-18BC-4465-AE84-2841E725606B}" destId="{0C421B6B-9D44-499A-9F42-AE1A14C7E1B6}" srcOrd="0" destOrd="0" presId="urn:microsoft.com/office/officeart/2005/8/layout/hierarchy1"/>
    <dgm:cxn modelId="{4DFAFEB0-D626-441C-9184-DE2E39C49F53}" type="presParOf" srcId="{0C421B6B-9D44-499A-9F42-AE1A14C7E1B6}" destId="{ED2C6C04-AE6C-40B0-9828-162780E7A63C}" srcOrd="0" destOrd="0" presId="urn:microsoft.com/office/officeart/2005/8/layout/hierarchy1"/>
    <dgm:cxn modelId="{9FA3C098-F4A6-457B-A0D3-E67B26D170A0}" type="presParOf" srcId="{0C421B6B-9D44-499A-9F42-AE1A14C7E1B6}" destId="{0EC5BCF8-B17D-4D88-87D4-078A293B9FCD}" srcOrd="1" destOrd="0" presId="urn:microsoft.com/office/officeart/2005/8/layout/hierarchy1"/>
    <dgm:cxn modelId="{69FA79D1-1D42-4B44-8883-F74AC70E1241}" type="presParOf" srcId="{A960E163-18BC-4465-AE84-2841E725606B}" destId="{9F67EEBA-F78D-4AEF-A482-9BDA1889030C}" srcOrd="1" destOrd="0" presId="urn:microsoft.com/office/officeart/2005/8/layout/hierarchy1"/>
    <dgm:cxn modelId="{F0334EB9-727F-4FB0-9F8A-3B74626AC20B}" type="presParOf" srcId="{6C79B6F6-8759-4F78-AF3A-24B28F02FC70}" destId="{18CD4207-6FE5-4BBE-B4AC-7D3DC8F48CB2}" srcOrd="8" destOrd="0" presId="urn:microsoft.com/office/officeart/2005/8/layout/hierarchy1"/>
    <dgm:cxn modelId="{45032251-BDB8-42CA-BFCC-B5909DB8C302}" type="presParOf" srcId="{6C79B6F6-8759-4F78-AF3A-24B28F02FC70}" destId="{E358AD02-3590-404D-8DAE-261D28E3B011}" srcOrd="9" destOrd="0" presId="urn:microsoft.com/office/officeart/2005/8/layout/hierarchy1"/>
    <dgm:cxn modelId="{292C5536-0809-4947-BA05-2DA40AA54F2A}" type="presParOf" srcId="{E358AD02-3590-404D-8DAE-261D28E3B011}" destId="{FD5EB613-E06F-4DC8-9495-6DBD4CF13C38}" srcOrd="0" destOrd="0" presId="urn:microsoft.com/office/officeart/2005/8/layout/hierarchy1"/>
    <dgm:cxn modelId="{3F871089-4F3E-4357-8FA8-F5D024FEC249}" type="presParOf" srcId="{FD5EB613-E06F-4DC8-9495-6DBD4CF13C38}" destId="{070B8DE7-9EBE-4F16-B951-CEAD8195521C}" srcOrd="0" destOrd="0" presId="urn:microsoft.com/office/officeart/2005/8/layout/hierarchy1"/>
    <dgm:cxn modelId="{FBA2D824-CEB4-4802-A674-A7A30E400A8D}" type="presParOf" srcId="{FD5EB613-E06F-4DC8-9495-6DBD4CF13C38}" destId="{877C74A6-77E3-4F3C-BACE-10B998F89223}" srcOrd="1" destOrd="0" presId="urn:microsoft.com/office/officeart/2005/8/layout/hierarchy1"/>
    <dgm:cxn modelId="{5701DA7A-728F-4461-9676-B2F929858050}" type="presParOf" srcId="{E358AD02-3590-404D-8DAE-261D28E3B011}" destId="{969E0F61-8295-4F24-8163-7113E1DC0D00}" srcOrd="1" destOrd="0" presId="urn:microsoft.com/office/officeart/2005/8/layout/hierarchy1"/>
    <dgm:cxn modelId="{AE389F2F-00D6-402B-A831-C3532C23C7B0}" type="presParOf" srcId="{202751D6-3B3D-4DB9-B98F-663DBDF62B9A}" destId="{BE2A7678-A252-4EEE-B76C-2FDA1E333E35}" srcOrd="10" destOrd="0" presId="urn:microsoft.com/office/officeart/2005/8/layout/hierarchy1"/>
    <dgm:cxn modelId="{54F25BA5-87A9-4B36-8D3F-7F4922ACDB07}" type="presParOf" srcId="{202751D6-3B3D-4DB9-B98F-663DBDF62B9A}" destId="{16E8D95B-B366-47C1-B906-511DD017EEA5}" srcOrd="11" destOrd="0" presId="urn:microsoft.com/office/officeart/2005/8/layout/hierarchy1"/>
    <dgm:cxn modelId="{3F80193B-0BAC-42CD-9A53-5891830A73B3}" type="presParOf" srcId="{16E8D95B-B366-47C1-B906-511DD017EEA5}" destId="{27BB08BD-8501-4CB3-947A-7BEB5E238F9F}" srcOrd="0" destOrd="0" presId="urn:microsoft.com/office/officeart/2005/8/layout/hierarchy1"/>
    <dgm:cxn modelId="{B668F3DB-F5B8-486D-9936-2B61002E0E68}" type="presParOf" srcId="{27BB08BD-8501-4CB3-947A-7BEB5E238F9F}" destId="{7E888FD1-B290-4E35-81D0-58AFBD729697}" srcOrd="0" destOrd="0" presId="urn:microsoft.com/office/officeart/2005/8/layout/hierarchy1"/>
    <dgm:cxn modelId="{A18C3864-A03F-4C4A-9766-45B00CC8D8D3}" type="presParOf" srcId="{27BB08BD-8501-4CB3-947A-7BEB5E238F9F}" destId="{D3C7A022-AD6A-4D7F-AB7E-EA44FA019819}" srcOrd="1" destOrd="0" presId="urn:microsoft.com/office/officeart/2005/8/layout/hierarchy1"/>
    <dgm:cxn modelId="{F3396F56-248C-4E84-B2CC-7322CFB1923D}" type="presParOf" srcId="{16E8D95B-B366-47C1-B906-511DD017EEA5}" destId="{DC770C0B-2CAA-4D0E-8C81-524BC90B914E}" srcOrd="1" destOrd="0" presId="urn:microsoft.com/office/officeart/2005/8/layout/hierarchy1"/>
    <dgm:cxn modelId="{A6DADBA6-B5C7-4144-BA73-2711B36717EA}" type="presParOf" srcId="{202751D6-3B3D-4DB9-B98F-663DBDF62B9A}" destId="{F8B58455-7FDA-4BA4-AFA9-28B98F98195A}" srcOrd="12" destOrd="0" presId="urn:microsoft.com/office/officeart/2005/8/layout/hierarchy1"/>
    <dgm:cxn modelId="{F86769BF-B78E-4A5A-BFB0-60C21C072057}" type="presParOf" srcId="{202751D6-3B3D-4DB9-B98F-663DBDF62B9A}" destId="{4AA732D8-4B86-477A-9D71-9A5C9C700151}" srcOrd="13" destOrd="0" presId="urn:microsoft.com/office/officeart/2005/8/layout/hierarchy1"/>
    <dgm:cxn modelId="{799CCC78-2860-4DF8-A9CC-4F6C6BDF7797}" type="presParOf" srcId="{4AA732D8-4B86-477A-9D71-9A5C9C700151}" destId="{B7DAB20F-A504-4E8F-AFCB-4551588DC051}" srcOrd="0" destOrd="0" presId="urn:microsoft.com/office/officeart/2005/8/layout/hierarchy1"/>
    <dgm:cxn modelId="{8DE7E373-516A-4CEF-A9CE-AAEDB3AA66BB}" type="presParOf" srcId="{B7DAB20F-A504-4E8F-AFCB-4551588DC051}" destId="{A5813A63-BA82-44E7-92CB-1FFDC0BE06F0}" srcOrd="0" destOrd="0" presId="urn:microsoft.com/office/officeart/2005/8/layout/hierarchy1"/>
    <dgm:cxn modelId="{35F17A27-DEAC-498D-80D6-E7D954E74FA1}" type="presParOf" srcId="{B7DAB20F-A504-4E8F-AFCB-4551588DC051}" destId="{D697FEDE-3564-4652-876F-596A1F61B08A}" srcOrd="1" destOrd="0" presId="urn:microsoft.com/office/officeart/2005/8/layout/hierarchy1"/>
    <dgm:cxn modelId="{018D294A-6D6B-42FE-BCE6-F344D4BD8FE5}" type="presParOf" srcId="{4AA732D8-4B86-477A-9D71-9A5C9C700151}" destId="{8D025E01-5EBD-42CB-BF77-479580B72E2F}" srcOrd="1" destOrd="0" presId="urn:microsoft.com/office/officeart/2005/8/layout/hierarchy1"/>
    <dgm:cxn modelId="{7CC2D21B-E7D3-4438-8090-2CA8E1C3CD5E}" type="presParOf" srcId="{202751D6-3B3D-4DB9-B98F-663DBDF62B9A}" destId="{9BD68E3B-E357-436C-9C4D-D9D537B1CBE2}" srcOrd="14" destOrd="0" presId="urn:microsoft.com/office/officeart/2005/8/layout/hierarchy1"/>
    <dgm:cxn modelId="{8F93B929-B320-4587-A925-DF42B1B3AFD3}" type="presParOf" srcId="{202751D6-3B3D-4DB9-B98F-663DBDF62B9A}" destId="{24E6308A-653A-4F9B-BB06-C9E6000872DF}" srcOrd="15" destOrd="0" presId="urn:microsoft.com/office/officeart/2005/8/layout/hierarchy1"/>
    <dgm:cxn modelId="{FA7F00A3-E4F6-4061-A831-C0466581BF44}" type="presParOf" srcId="{24E6308A-653A-4F9B-BB06-C9E6000872DF}" destId="{16B40A10-2A57-4B46-9441-E06C03BE58F2}" srcOrd="0" destOrd="0" presId="urn:microsoft.com/office/officeart/2005/8/layout/hierarchy1"/>
    <dgm:cxn modelId="{A4313F6F-D699-4C78-B789-5E7E2E4DCFED}" type="presParOf" srcId="{16B40A10-2A57-4B46-9441-E06C03BE58F2}" destId="{9BE7DC9B-4876-46D6-9B91-1884D5D5828F}" srcOrd="0" destOrd="0" presId="urn:microsoft.com/office/officeart/2005/8/layout/hierarchy1"/>
    <dgm:cxn modelId="{DBCCE0DE-51C1-41D8-A789-984D3B4115AB}" type="presParOf" srcId="{16B40A10-2A57-4B46-9441-E06C03BE58F2}" destId="{E713E6AF-C673-40B2-8D90-8993CAEAFEF9}" srcOrd="1" destOrd="0" presId="urn:microsoft.com/office/officeart/2005/8/layout/hierarchy1"/>
    <dgm:cxn modelId="{EA0F6B04-005F-4F45-96F1-F365A48C3A51}" type="presParOf" srcId="{24E6308A-653A-4F9B-BB06-C9E6000872DF}" destId="{3C508D85-36EB-45FC-89E2-657EF7DD8B6B}" srcOrd="1" destOrd="0" presId="urn:microsoft.com/office/officeart/2005/8/layout/hierarchy1"/>
    <dgm:cxn modelId="{24735354-C5F9-4E6D-81B0-AA1B203E4C54}" type="presParOf" srcId="{202751D6-3B3D-4DB9-B98F-663DBDF62B9A}" destId="{6EC84216-AF69-448E-A47F-F46A3FEA97BA}" srcOrd="16" destOrd="0" presId="urn:microsoft.com/office/officeart/2005/8/layout/hierarchy1"/>
    <dgm:cxn modelId="{1E19AA66-E64B-4D5D-AE68-A345D25122C2}" type="presParOf" srcId="{202751D6-3B3D-4DB9-B98F-663DBDF62B9A}" destId="{81EA2488-1037-4A65-A3BA-980189CA2C58}" srcOrd="17" destOrd="0" presId="urn:microsoft.com/office/officeart/2005/8/layout/hierarchy1"/>
    <dgm:cxn modelId="{39DC133B-05C1-4D52-8F68-3B0331E82280}" type="presParOf" srcId="{81EA2488-1037-4A65-A3BA-980189CA2C58}" destId="{E543E0CB-1149-47A7-8F43-4A2484864E96}" srcOrd="0" destOrd="0" presId="urn:microsoft.com/office/officeart/2005/8/layout/hierarchy1"/>
    <dgm:cxn modelId="{07B2B533-DF67-42B9-8EA0-9C9DCBF16220}" type="presParOf" srcId="{E543E0CB-1149-47A7-8F43-4A2484864E96}" destId="{2022313B-E69A-4494-808A-5F32A2D5BA30}" srcOrd="0" destOrd="0" presId="urn:microsoft.com/office/officeart/2005/8/layout/hierarchy1"/>
    <dgm:cxn modelId="{ECB2BEAC-91A4-48A9-B23E-70941DA94FBC}" type="presParOf" srcId="{E543E0CB-1149-47A7-8F43-4A2484864E96}" destId="{F5C8A999-4B04-485B-917B-E208E0503850}" srcOrd="1" destOrd="0" presId="urn:microsoft.com/office/officeart/2005/8/layout/hierarchy1"/>
    <dgm:cxn modelId="{32C515D1-30CB-499A-B034-FCF62C279FDF}" type="presParOf" srcId="{81EA2488-1037-4A65-A3BA-980189CA2C58}" destId="{7486FFDD-B11F-4C5C-8F73-38B6F90F40AD}" srcOrd="1" destOrd="0" presId="urn:microsoft.com/office/officeart/2005/8/layout/hierarchy1"/>
    <dgm:cxn modelId="{881F4B01-DC40-42BC-B8D2-3E37589B2713}" type="presParOf" srcId="{202751D6-3B3D-4DB9-B98F-663DBDF62B9A}" destId="{FAC752AE-4582-484D-AF7B-0EF2D7409023}" srcOrd="18" destOrd="0" presId="urn:microsoft.com/office/officeart/2005/8/layout/hierarchy1"/>
    <dgm:cxn modelId="{DD37DE7E-9DA2-49D4-86B9-88B146464C5A}" type="presParOf" srcId="{202751D6-3B3D-4DB9-B98F-663DBDF62B9A}" destId="{63116B03-505E-4D44-83F2-1E5810C44BE6}" srcOrd="19" destOrd="0" presId="urn:microsoft.com/office/officeart/2005/8/layout/hierarchy1"/>
    <dgm:cxn modelId="{DBE135FD-AD53-40F4-9E54-95F2CFA0EBAC}" type="presParOf" srcId="{63116B03-505E-4D44-83F2-1E5810C44BE6}" destId="{9588AA1D-A0CB-4377-92E6-19E566617BD9}" srcOrd="0" destOrd="0" presId="urn:microsoft.com/office/officeart/2005/8/layout/hierarchy1"/>
    <dgm:cxn modelId="{4C2A7C6C-31F2-46E0-B36C-FB00C53D4FA6}" type="presParOf" srcId="{9588AA1D-A0CB-4377-92E6-19E566617BD9}" destId="{AE51BCE2-D4BF-4BC5-8B69-94A82ED1102D}" srcOrd="0" destOrd="0" presId="urn:microsoft.com/office/officeart/2005/8/layout/hierarchy1"/>
    <dgm:cxn modelId="{ED4180D5-4E0B-4B7F-98AE-D0D4C2F0EFE4}" type="presParOf" srcId="{9588AA1D-A0CB-4377-92E6-19E566617BD9}" destId="{831121F2-350B-435A-B1F9-EA9BF926B342}" srcOrd="1" destOrd="0" presId="urn:microsoft.com/office/officeart/2005/8/layout/hierarchy1"/>
    <dgm:cxn modelId="{DED2D4F6-1462-433D-887B-472B8F2B7CCB}" type="presParOf" srcId="{63116B03-505E-4D44-83F2-1E5810C44BE6}" destId="{360E7C27-22BB-4741-9394-899158E7912D}" srcOrd="1" destOrd="0" presId="urn:microsoft.com/office/officeart/2005/8/layout/hierarchy1"/>
    <dgm:cxn modelId="{B3EFEB49-9E01-4D99-A744-2F86EACEC766}" type="presParOf" srcId="{202751D6-3B3D-4DB9-B98F-663DBDF62B9A}" destId="{73226E6F-DF80-4292-A959-DB09FDB1D0D5}" srcOrd="20" destOrd="0" presId="urn:microsoft.com/office/officeart/2005/8/layout/hierarchy1"/>
    <dgm:cxn modelId="{874C17CA-F46C-4438-92DB-C1BD23F834C8}" type="presParOf" srcId="{202751D6-3B3D-4DB9-B98F-663DBDF62B9A}" destId="{0FF29D0F-7AB3-4C0C-ACE2-5A2093E212A4}" srcOrd="21" destOrd="0" presId="urn:microsoft.com/office/officeart/2005/8/layout/hierarchy1"/>
    <dgm:cxn modelId="{A3C288A4-9674-4DA7-9E4D-6C27B30258AD}" type="presParOf" srcId="{0FF29D0F-7AB3-4C0C-ACE2-5A2093E212A4}" destId="{3AF2A1C1-FF0A-4C81-B3F6-D1A2A12340EE}" srcOrd="0" destOrd="0" presId="urn:microsoft.com/office/officeart/2005/8/layout/hierarchy1"/>
    <dgm:cxn modelId="{D1EF7A1F-45CE-41DE-817D-BEC367F05F7C}" type="presParOf" srcId="{3AF2A1C1-FF0A-4C81-B3F6-D1A2A12340EE}" destId="{D2088278-F125-42B2-9FE5-84C8AB3FDAEF}" srcOrd="0" destOrd="0" presId="urn:microsoft.com/office/officeart/2005/8/layout/hierarchy1"/>
    <dgm:cxn modelId="{D5B2ECD4-6503-4B59-8950-2CF82868E947}" type="presParOf" srcId="{3AF2A1C1-FF0A-4C81-B3F6-D1A2A12340EE}" destId="{ED87B495-EC02-443F-84CB-17350AD91764}" srcOrd="1" destOrd="0" presId="urn:microsoft.com/office/officeart/2005/8/layout/hierarchy1"/>
    <dgm:cxn modelId="{C99EFEF8-B4E5-4395-AB67-868D305EB9EC}" type="presParOf" srcId="{0FF29D0F-7AB3-4C0C-ACE2-5A2093E212A4}" destId="{DF6008DE-5A47-439A-89DC-8EC8F64DA68F}"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3439FA-8074-4D10-BB25-9E3F9932B9DE}" type="doc">
      <dgm:prSet loTypeId="urn:microsoft.com/office/officeart/2005/8/layout/hierarchy1" loCatId="hierarchy" qsTypeId="urn:microsoft.com/office/officeart/2005/8/quickstyle/simple1" qsCatId="simple" csTypeId="urn:microsoft.com/office/officeart/2005/8/colors/accent0_2" csCatId="mainScheme" phldr="1"/>
      <dgm:spPr/>
      <dgm:t>
        <a:bodyPr/>
        <a:lstStyle/>
        <a:p>
          <a:endParaRPr lang="en-US"/>
        </a:p>
      </dgm:t>
    </dgm:pt>
    <dgm:pt modelId="{C23E7852-709F-48FB-AE08-0EE16CDC352C}">
      <dgm:prSet phldrT="[Text]"/>
      <dgm:spPr/>
      <dgm:t>
        <a:bodyPr/>
        <a:lstStyle/>
        <a:p>
          <a:r>
            <a:rPr lang="en-US" dirty="0"/>
            <a:t>Interprofessional Simulation Center</a:t>
          </a:r>
        </a:p>
      </dgm:t>
    </dgm:pt>
    <dgm:pt modelId="{24740212-1B34-4E42-B572-E430A23CB17B}" type="parTrans" cxnId="{FC87101B-5866-489A-877D-E6F2B2B8FCD1}">
      <dgm:prSet/>
      <dgm:spPr/>
      <dgm:t>
        <a:bodyPr/>
        <a:lstStyle/>
        <a:p>
          <a:endParaRPr lang="en-US"/>
        </a:p>
      </dgm:t>
    </dgm:pt>
    <dgm:pt modelId="{4D848AAE-186C-4761-964B-A96F907EB29A}" type="sibTrans" cxnId="{FC87101B-5866-489A-877D-E6F2B2B8FCD1}">
      <dgm:prSet/>
      <dgm:spPr/>
      <dgm:t>
        <a:bodyPr/>
        <a:lstStyle/>
        <a:p>
          <a:endParaRPr lang="en-US"/>
        </a:p>
      </dgm:t>
    </dgm:pt>
    <dgm:pt modelId="{AAB293D2-B06D-462D-981D-ACFA64E6AC62}">
      <dgm:prSet phldrT="[Text]"/>
      <dgm:spPr/>
      <dgm:t>
        <a:bodyPr/>
        <a:lstStyle/>
        <a:p>
          <a:pPr rtl="0"/>
          <a:r>
            <a:rPr lang="en-US" dirty="0">
              <a:latin typeface="Calibri"/>
              <a:ea typeface="Calibri"/>
              <a:cs typeface="Calibri"/>
            </a:rPr>
            <a:t>Director (Nita Skillman)</a:t>
          </a:r>
        </a:p>
      </dgm:t>
    </dgm:pt>
    <dgm:pt modelId="{D9AB95AB-2645-4023-8435-1DF937CA0FBC}" type="parTrans" cxnId="{82999AE1-0EDC-4D9B-8C08-341A4D62D994}">
      <dgm:prSet/>
      <dgm:spPr/>
      <dgm:t>
        <a:bodyPr/>
        <a:lstStyle/>
        <a:p>
          <a:endParaRPr lang="en-US"/>
        </a:p>
      </dgm:t>
    </dgm:pt>
    <dgm:pt modelId="{D89F65D9-1F8A-48A0-B85D-3F71911B9DA9}" type="sibTrans" cxnId="{82999AE1-0EDC-4D9B-8C08-341A4D62D994}">
      <dgm:prSet/>
      <dgm:spPr/>
      <dgm:t>
        <a:bodyPr/>
        <a:lstStyle/>
        <a:p>
          <a:endParaRPr lang="en-US"/>
        </a:p>
      </dgm:t>
    </dgm:pt>
    <dgm:pt modelId="{C1DB485D-A4B6-474B-A1E4-18326D02C738}">
      <dgm:prSet phldrT="[Text]"/>
      <dgm:spPr/>
      <dgm:t>
        <a:bodyPr/>
        <a:lstStyle/>
        <a:p>
          <a:pPr rtl="0"/>
          <a:r>
            <a:rPr lang="en-US" b="0" dirty="0">
              <a:latin typeface="Calibri Light" panose="020F0302020204030204"/>
            </a:rPr>
            <a:t>Simulation Specialist        (Angel Hernandez)</a:t>
          </a:r>
          <a:endParaRPr lang="en-US" b="0" dirty="0">
            <a:solidFill>
              <a:schemeClr val="tx2"/>
            </a:solidFill>
            <a:latin typeface="Calibri"/>
            <a:ea typeface="Calibri"/>
            <a:cs typeface="Calibri"/>
          </a:endParaRPr>
        </a:p>
      </dgm:t>
    </dgm:pt>
    <dgm:pt modelId="{5910284B-8D27-4CDB-9A4F-8A91CA6FBB6F}" type="parTrans" cxnId="{43F0D141-75EF-4D47-BAF9-199E52EECFA3}">
      <dgm:prSet/>
      <dgm:spPr/>
      <dgm:t>
        <a:bodyPr/>
        <a:lstStyle/>
        <a:p>
          <a:endParaRPr lang="en-US"/>
        </a:p>
      </dgm:t>
    </dgm:pt>
    <dgm:pt modelId="{5B75E204-5708-490B-9CB6-AF3800FDC9E1}" type="sibTrans" cxnId="{43F0D141-75EF-4D47-BAF9-199E52EECFA3}">
      <dgm:prSet/>
      <dgm:spPr/>
      <dgm:t>
        <a:bodyPr/>
        <a:lstStyle/>
        <a:p>
          <a:endParaRPr lang="en-US"/>
        </a:p>
      </dgm:t>
    </dgm:pt>
    <dgm:pt modelId="{1B01123F-C4CF-4060-8DCE-6F0711AFDD57}">
      <dgm:prSet phldrT="[Text]"/>
      <dgm:spPr/>
      <dgm:t>
        <a:bodyPr/>
        <a:lstStyle/>
        <a:p>
          <a:r>
            <a:rPr lang="en-US" dirty="0"/>
            <a:t>Clients-to-Class</a:t>
          </a:r>
        </a:p>
      </dgm:t>
    </dgm:pt>
    <dgm:pt modelId="{BDE2D97F-366F-43AB-A752-0834CDC71EC6}" type="parTrans" cxnId="{53E94E8A-E630-41D3-A39A-50DDFFFD48E8}">
      <dgm:prSet/>
      <dgm:spPr/>
      <dgm:t>
        <a:bodyPr/>
        <a:lstStyle/>
        <a:p>
          <a:endParaRPr lang="en-US"/>
        </a:p>
      </dgm:t>
    </dgm:pt>
    <dgm:pt modelId="{5E8C963A-3BB1-4227-A6D0-4859B5C7514A}" type="sibTrans" cxnId="{53E94E8A-E630-41D3-A39A-50DDFFFD48E8}">
      <dgm:prSet/>
      <dgm:spPr/>
      <dgm:t>
        <a:bodyPr/>
        <a:lstStyle/>
        <a:p>
          <a:endParaRPr lang="en-US"/>
        </a:p>
      </dgm:t>
    </dgm:pt>
    <dgm:pt modelId="{021E5951-4AFB-43FA-9871-4807E55545B9}">
      <dgm:prSet phldrT="[Text]"/>
      <dgm:spPr/>
      <dgm:t>
        <a:bodyPr/>
        <a:lstStyle/>
        <a:p>
          <a:r>
            <a:rPr lang="en-US" dirty="0"/>
            <a:t>Medical Mannequins</a:t>
          </a:r>
        </a:p>
      </dgm:t>
    </dgm:pt>
    <dgm:pt modelId="{C82D2F8A-BFE5-4098-91D2-E0C9A0B7C047}" type="parTrans" cxnId="{50262C01-AF6C-44C1-8ABB-2F1B9A7AFBB8}">
      <dgm:prSet/>
      <dgm:spPr/>
      <dgm:t>
        <a:bodyPr/>
        <a:lstStyle/>
        <a:p>
          <a:endParaRPr lang="en-US"/>
        </a:p>
      </dgm:t>
    </dgm:pt>
    <dgm:pt modelId="{CE8EDF36-39A9-4693-BD97-15DEB5884B72}" type="sibTrans" cxnId="{50262C01-AF6C-44C1-8ABB-2F1B9A7AFBB8}">
      <dgm:prSet/>
      <dgm:spPr/>
      <dgm:t>
        <a:bodyPr/>
        <a:lstStyle/>
        <a:p>
          <a:endParaRPr lang="en-US"/>
        </a:p>
      </dgm:t>
    </dgm:pt>
    <dgm:pt modelId="{F29EE3BE-1C04-4D0C-B6EE-A946D1576DAB}">
      <dgm:prSet phldrT="[Text]"/>
      <dgm:spPr/>
      <dgm:t>
        <a:bodyPr/>
        <a:lstStyle/>
        <a:p>
          <a:r>
            <a:rPr lang="en-US" dirty="0"/>
            <a:t>Mixed Reality</a:t>
          </a:r>
        </a:p>
      </dgm:t>
    </dgm:pt>
    <dgm:pt modelId="{8FF047ED-310D-4318-A8D2-527592FC4E41}" type="parTrans" cxnId="{78FE50AD-8D11-4028-A992-B59A3296FFE8}">
      <dgm:prSet/>
      <dgm:spPr/>
      <dgm:t>
        <a:bodyPr/>
        <a:lstStyle/>
        <a:p>
          <a:endParaRPr lang="en-US"/>
        </a:p>
      </dgm:t>
    </dgm:pt>
    <dgm:pt modelId="{9708E7F1-120A-4F62-96B6-B8C7B2073E18}" type="sibTrans" cxnId="{78FE50AD-8D11-4028-A992-B59A3296FFE8}">
      <dgm:prSet/>
      <dgm:spPr/>
      <dgm:t>
        <a:bodyPr/>
        <a:lstStyle/>
        <a:p>
          <a:endParaRPr lang="en-US"/>
        </a:p>
      </dgm:t>
    </dgm:pt>
    <dgm:pt modelId="{C7C1D298-5748-4534-8ECC-2C8E79BCFB4E}">
      <dgm:prSet phldrT="[Text]"/>
      <dgm:spPr/>
      <dgm:t>
        <a:bodyPr/>
        <a:lstStyle/>
        <a:p>
          <a:r>
            <a:rPr lang="en-US" dirty="0"/>
            <a:t>Standardized Patients</a:t>
          </a:r>
        </a:p>
      </dgm:t>
    </dgm:pt>
    <dgm:pt modelId="{FFED154C-1555-4420-B74A-985937A1873D}" type="parTrans" cxnId="{12300B9B-6275-45D9-8B53-AC2BEF408C03}">
      <dgm:prSet/>
      <dgm:spPr/>
      <dgm:t>
        <a:bodyPr/>
        <a:lstStyle/>
        <a:p>
          <a:endParaRPr lang="en-US"/>
        </a:p>
      </dgm:t>
    </dgm:pt>
    <dgm:pt modelId="{6AD319B8-0AD2-478E-93BB-EDA9F0044316}" type="sibTrans" cxnId="{12300B9B-6275-45D9-8B53-AC2BEF408C03}">
      <dgm:prSet/>
      <dgm:spPr/>
      <dgm:t>
        <a:bodyPr/>
        <a:lstStyle/>
        <a:p>
          <a:endParaRPr lang="en-US"/>
        </a:p>
      </dgm:t>
    </dgm:pt>
    <dgm:pt modelId="{4EE023A8-82E3-48CA-B2CB-C3F43503CBA9}">
      <dgm:prSet phldrT="[Text]"/>
      <dgm:spPr/>
      <dgm:t>
        <a:bodyPr/>
        <a:lstStyle/>
        <a:p>
          <a:r>
            <a:rPr lang="en-US" dirty="0"/>
            <a:t>Task Trainers</a:t>
          </a:r>
        </a:p>
      </dgm:t>
    </dgm:pt>
    <dgm:pt modelId="{6DE196A4-79BB-4DF4-9094-B5EB8459EE03}" type="parTrans" cxnId="{93C28553-6BCD-490F-AC3A-D0A5806AEDA1}">
      <dgm:prSet/>
      <dgm:spPr/>
      <dgm:t>
        <a:bodyPr/>
        <a:lstStyle/>
        <a:p>
          <a:endParaRPr lang="en-US"/>
        </a:p>
      </dgm:t>
    </dgm:pt>
    <dgm:pt modelId="{719CCA62-14E7-4D49-95FC-E157EDC521D3}" type="sibTrans" cxnId="{93C28553-6BCD-490F-AC3A-D0A5806AEDA1}">
      <dgm:prSet/>
      <dgm:spPr/>
      <dgm:t>
        <a:bodyPr/>
        <a:lstStyle/>
        <a:p>
          <a:endParaRPr lang="en-US"/>
        </a:p>
      </dgm:t>
    </dgm:pt>
    <dgm:pt modelId="{BC49DF6D-C135-428B-9E5F-C1495BBCC1B1}">
      <dgm:prSet phldr="0"/>
      <dgm:spPr/>
      <dgm:t>
        <a:bodyPr/>
        <a:lstStyle/>
        <a:p>
          <a:pPr rtl="0"/>
          <a:r>
            <a:rPr lang="en-US" b="0" dirty="0">
              <a:latin typeface="Calibri Light" panose="020F0302020204030204"/>
            </a:rPr>
            <a:t>Simulation Coordinator (Bethany Fearnow)</a:t>
          </a:r>
        </a:p>
      </dgm:t>
    </dgm:pt>
    <dgm:pt modelId="{B8159DE3-0EE2-4D69-BD00-72B65DC33A19}" type="parTrans" cxnId="{790A2816-4FDC-4240-B8E2-FCBD536FEAC2}">
      <dgm:prSet/>
      <dgm:spPr/>
      <dgm:t>
        <a:bodyPr/>
        <a:lstStyle/>
        <a:p>
          <a:endParaRPr lang="en-US"/>
        </a:p>
      </dgm:t>
    </dgm:pt>
    <dgm:pt modelId="{4A555001-0B88-4683-8E8C-3BDEC2256C48}" type="sibTrans" cxnId="{790A2816-4FDC-4240-B8E2-FCBD536FEAC2}">
      <dgm:prSet/>
      <dgm:spPr/>
      <dgm:t>
        <a:bodyPr/>
        <a:lstStyle/>
        <a:p>
          <a:endParaRPr lang="en-US"/>
        </a:p>
      </dgm:t>
    </dgm:pt>
    <dgm:pt modelId="{CB03F25D-0925-41D5-9896-C061A37A3C39}" type="pres">
      <dgm:prSet presAssocID="{A33439FA-8074-4D10-BB25-9E3F9932B9DE}" presName="hierChild1" presStyleCnt="0">
        <dgm:presLayoutVars>
          <dgm:chPref val="1"/>
          <dgm:dir/>
          <dgm:animOne val="branch"/>
          <dgm:animLvl val="lvl"/>
          <dgm:resizeHandles/>
        </dgm:presLayoutVars>
      </dgm:prSet>
      <dgm:spPr/>
    </dgm:pt>
    <dgm:pt modelId="{2A069BBD-D726-4EE2-9F22-479A042B3D04}" type="pres">
      <dgm:prSet presAssocID="{C23E7852-709F-48FB-AE08-0EE16CDC352C}" presName="hierRoot1" presStyleCnt="0"/>
      <dgm:spPr/>
    </dgm:pt>
    <dgm:pt modelId="{95F83B3C-E289-47D0-AB27-6FE82CCB8FD7}" type="pres">
      <dgm:prSet presAssocID="{C23E7852-709F-48FB-AE08-0EE16CDC352C}" presName="composite" presStyleCnt="0"/>
      <dgm:spPr/>
    </dgm:pt>
    <dgm:pt modelId="{50E9E8FE-A4C2-4413-8113-42288E146B54}" type="pres">
      <dgm:prSet presAssocID="{C23E7852-709F-48FB-AE08-0EE16CDC352C}" presName="background" presStyleLbl="node0" presStyleIdx="0" presStyleCnt="1"/>
      <dgm:spPr/>
    </dgm:pt>
    <dgm:pt modelId="{23B04292-7D56-4058-9CFF-493134E363A5}" type="pres">
      <dgm:prSet presAssocID="{C23E7852-709F-48FB-AE08-0EE16CDC352C}" presName="text" presStyleLbl="fgAcc0" presStyleIdx="0" presStyleCnt="1">
        <dgm:presLayoutVars>
          <dgm:chPref val="3"/>
        </dgm:presLayoutVars>
      </dgm:prSet>
      <dgm:spPr/>
    </dgm:pt>
    <dgm:pt modelId="{1ECBE016-AEF0-4F78-84CC-8A9B6B5A3946}" type="pres">
      <dgm:prSet presAssocID="{C23E7852-709F-48FB-AE08-0EE16CDC352C}" presName="hierChild2" presStyleCnt="0"/>
      <dgm:spPr/>
    </dgm:pt>
    <dgm:pt modelId="{D65F928C-E943-435E-85AA-573F0640F6B6}" type="pres">
      <dgm:prSet presAssocID="{D9AB95AB-2645-4023-8435-1DF937CA0FBC}" presName="Name10" presStyleLbl="parChTrans1D2" presStyleIdx="0" presStyleCnt="1"/>
      <dgm:spPr/>
    </dgm:pt>
    <dgm:pt modelId="{29851BFB-AE06-4721-8730-3F3DCC48891A}" type="pres">
      <dgm:prSet presAssocID="{AAB293D2-B06D-462D-981D-ACFA64E6AC62}" presName="hierRoot2" presStyleCnt="0"/>
      <dgm:spPr/>
    </dgm:pt>
    <dgm:pt modelId="{949E54CA-A1A6-4336-98A7-E60D77FA8DFE}" type="pres">
      <dgm:prSet presAssocID="{AAB293D2-B06D-462D-981D-ACFA64E6AC62}" presName="composite2" presStyleCnt="0"/>
      <dgm:spPr/>
    </dgm:pt>
    <dgm:pt modelId="{D7F32DA4-48EB-4C68-B001-D447AFB1A5E1}" type="pres">
      <dgm:prSet presAssocID="{AAB293D2-B06D-462D-981D-ACFA64E6AC62}" presName="background2" presStyleLbl="node2" presStyleIdx="0" presStyleCnt="1"/>
      <dgm:spPr/>
    </dgm:pt>
    <dgm:pt modelId="{5A568B43-026F-43F5-AB37-5DA0261236EB}" type="pres">
      <dgm:prSet presAssocID="{AAB293D2-B06D-462D-981D-ACFA64E6AC62}" presName="text2" presStyleLbl="fgAcc2" presStyleIdx="0" presStyleCnt="1">
        <dgm:presLayoutVars>
          <dgm:chPref val="3"/>
        </dgm:presLayoutVars>
      </dgm:prSet>
      <dgm:spPr/>
    </dgm:pt>
    <dgm:pt modelId="{202751D6-3B3D-4DB9-B98F-663DBDF62B9A}" type="pres">
      <dgm:prSet presAssocID="{AAB293D2-B06D-462D-981D-ACFA64E6AC62}" presName="hierChild3" presStyleCnt="0"/>
      <dgm:spPr/>
    </dgm:pt>
    <dgm:pt modelId="{FA5D0BFE-49FB-44AC-8115-4BC08756277C}" type="pres">
      <dgm:prSet presAssocID="{5910284B-8D27-4CDB-9A4F-8A91CA6FBB6F}" presName="Name17" presStyleLbl="parChTrans1D3" presStyleIdx="0" presStyleCnt="2"/>
      <dgm:spPr/>
    </dgm:pt>
    <dgm:pt modelId="{C9AC2051-470B-43EF-9DF3-E6FB73FC2A22}" type="pres">
      <dgm:prSet presAssocID="{C1DB485D-A4B6-474B-A1E4-18326D02C738}" presName="hierRoot3" presStyleCnt="0"/>
      <dgm:spPr/>
    </dgm:pt>
    <dgm:pt modelId="{2C22BFA2-D8F9-4C05-971B-1B1476F6BB94}" type="pres">
      <dgm:prSet presAssocID="{C1DB485D-A4B6-474B-A1E4-18326D02C738}" presName="composite3" presStyleCnt="0"/>
      <dgm:spPr/>
    </dgm:pt>
    <dgm:pt modelId="{F6E7BAEC-D773-4768-9300-D19DDE2F483C}" type="pres">
      <dgm:prSet presAssocID="{C1DB485D-A4B6-474B-A1E4-18326D02C738}" presName="background3" presStyleLbl="node3" presStyleIdx="0" presStyleCnt="2"/>
      <dgm:spPr/>
    </dgm:pt>
    <dgm:pt modelId="{FED54132-4B4A-4468-8FA7-F35FDC1410AB}" type="pres">
      <dgm:prSet presAssocID="{C1DB485D-A4B6-474B-A1E4-18326D02C738}" presName="text3" presStyleLbl="fgAcc3" presStyleIdx="0" presStyleCnt="2">
        <dgm:presLayoutVars>
          <dgm:chPref val="3"/>
        </dgm:presLayoutVars>
      </dgm:prSet>
      <dgm:spPr/>
    </dgm:pt>
    <dgm:pt modelId="{865B2FF2-E979-4A77-839A-E631937699B4}" type="pres">
      <dgm:prSet presAssocID="{C1DB485D-A4B6-474B-A1E4-18326D02C738}" presName="hierChild4" presStyleCnt="0"/>
      <dgm:spPr/>
    </dgm:pt>
    <dgm:pt modelId="{0BCC1449-8E98-4F3F-95BD-5A3D346E2C8B}" type="pres">
      <dgm:prSet presAssocID="{B8159DE3-0EE2-4D69-BD00-72B65DC33A19}" presName="Name17" presStyleLbl="parChTrans1D3" presStyleIdx="1" presStyleCnt="2"/>
      <dgm:spPr/>
    </dgm:pt>
    <dgm:pt modelId="{F9F3FD37-12F3-4BA7-A067-F8482E04E063}" type="pres">
      <dgm:prSet presAssocID="{BC49DF6D-C135-428B-9E5F-C1495BBCC1B1}" presName="hierRoot3" presStyleCnt="0"/>
      <dgm:spPr/>
    </dgm:pt>
    <dgm:pt modelId="{DA93CA8A-26FC-4B48-B439-B73622782A5F}" type="pres">
      <dgm:prSet presAssocID="{BC49DF6D-C135-428B-9E5F-C1495BBCC1B1}" presName="composite3" presStyleCnt="0"/>
      <dgm:spPr/>
    </dgm:pt>
    <dgm:pt modelId="{E728B7D9-9033-4E3F-B0F3-ED91F1D85D2D}" type="pres">
      <dgm:prSet presAssocID="{BC49DF6D-C135-428B-9E5F-C1495BBCC1B1}" presName="background3" presStyleLbl="node3" presStyleIdx="1" presStyleCnt="2"/>
      <dgm:spPr/>
    </dgm:pt>
    <dgm:pt modelId="{9518E266-783A-450C-87EE-69B95CC24704}" type="pres">
      <dgm:prSet presAssocID="{BC49DF6D-C135-428B-9E5F-C1495BBCC1B1}" presName="text3" presStyleLbl="fgAcc3" presStyleIdx="1" presStyleCnt="2">
        <dgm:presLayoutVars>
          <dgm:chPref val="3"/>
        </dgm:presLayoutVars>
      </dgm:prSet>
      <dgm:spPr/>
    </dgm:pt>
    <dgm:pt modelId="{C94B386A-F2C7-480A-BC93-6DF5622748A8}" type="pres">
      <dgm:prSet presAssocID="{BC49DF6D-C135-428B-9E5F-C1495BBCC1B1}" presName="hierChild4" presStyleCnt="0"/>
      <dgm:spPr/>
    </dgm:pt>
    <dgm:pt modelId="{18C28A9A-F4CC-47EA-BF4F-F7B718828B8E}" type="pres">
      <dgm:prSet presAssocID="{BDE2D97F-366F-43AB-A752-0834CDC71EC6}" presName="Name23" presStyleLbl="parChTrans1D4" presStyleIdx="0" presStyleCnt="5"/>
      <dgm:spPr/>
    </dgm:pt>
    <dgm:pt modelId="{586BEA35-CECD-47F0-B573-27DB70C177F5}" type="pres">
      <dgm:prSet presAssocID="{1B01123F-C4CF-4060-8DCE-6F0711AFDD57}" presName="hierRoot4" presStyleCnt="0"/>
      <dgm:spPr/>
    </dgm:pt>
    <dgm:pt modelId="{5C2CB47B-4E81-4F9C-B024-FCDE5365121F}" type="pres">
      <dgm:prSet presAssocID="{1B01123F-C4CF-4060-8DCE-6F0711AFDD57}" presName="composite4" presStyleCnt="0"/>
      <dgm:spPr/>
    </dgm:pt>
    <dgm:pt modelId="{C86CE43A-DC2D-4C11-B5DC-6A85DE08CC04}" type="pres">
      <dgm:prSet presAssocID="{1B01123F-C4CF-4060-8DCE-6F0711AFDD57}" presName="background4" presStyleLbl="node4" presStyleIdx="0" presStyleCnt="5"/>
      <dgm:spPr/>
    </dgm:pt>
    <dgm:pt modelId="{9B3D1E9C-4142-44C3-B088-BC44E66002FB}" type="pres">
      <dgm:prSet presAssocID="{1B01123F-C4CF-4060-8DCE-6F0711AFDD57}" presName="text4" presStyleLbl="fgAcc4" presStyleIdx="0" presStyleCnt="5">
        <dgm:presLayoutVars>
          <dgm:chPref val="3"/>
        </dgm:presLayoutVars>
      </dgm:prSet>
      <dgm:spPr/>
    </dgm:pt>
    <dgm:pt modelId="{B8624EA7-49C4-4CB4-864B-776BE227E638}" type="pres">
      <dgm:prSet presAssocID="{1B01123F-C4CF-4060-8DCE-6F0711AFDD57}" presName="hierChild5" presStyleCnt="0"/>
      <dgm:spPr/>
    </dgm:pt>
    <dgm:pt modelId="{9CF3B07F-6EF6-46DD-9855-D220697910E2}" type="pres">
      <dgm:prSet presAssocID="{C82D2F8A-BFE5-4098-91D2-E0C9A0B7C047}" presName="Name23" presStyleLbl="parChTrans1D4" presStyleIdx="1" presStyleCnt="5"/>
      <dgm:spPr/>
    </dgm:pt>
    <dgm:pt modelId="{5C9093ED-5D05-48E9-A732-FAB078B65108}" type="pres">
      <dgm:prSet presAssocID="{021E5951-4AFB-43FA-9871-4807E55545B9}" presName="hierRoot4" presStyleCnt="0"/>
      <dgm:spPr/>
    </dgm:pt>
    <dgm:pt modelId="{60875BFB-0C06-4986-A5BD-0C866545BD55}" type="pres">
      <dgm:prSet presAssocID="{021E5951-4AFB-43FA-9871-4807E55545B9}" presName="composite4" presStyleCnt="0"/>
      <dgm:spPr/>
    </dgm:pt>
    <dgm:pt modelId="{41474069-7A85-4731-947D-3A85B0FB10FC}" type="pres">
      <dgm:prSet presAssocID="{021E5951-4AFB-43FA-9871-4807E55545B9}" presName="background4" presStyleLbl="node4" presStyleIdx="1" presStyleCnt="5"/>
      <dgm:spPr/>
    </dgm:pt>
    <dgm:pt modelId="{45EED0F6-F346-4023-AD4A-0EFDACDF603E}" type="pres">
      <dgm:prSet presAssocID="{021E5951-4AFB-43FA-9871-4807E55545B9}" presName="text4" presStyleLbl="fgAcc4" presStyleIdx="1" presStyleCnt="5">
        <dgm:presLayoutVars>
          <dgm:chPref val="3"/>
        </dgm:presLayoutVars>
      </dgm:prSet>
      <dgm:spPr/>
    </dgm:pt>
    <dgm:pt modelId="{488F5798-C270-4D47-8048-4B4E242A5F16}" type="pres">
      <dgm:prSet presAssocID="{021E5951-4AFB-43FA-9871-4807E55545B9}" presName="hierChild5" presStyleCnt="0"/>
      <dgm:spPr/>
    </dgm:pt>
    <dgm:pt modelId="{6BBDD2E6-B32F-4528-9747-CAA201FC679E}" type="pres">
      <dgm:prSet presAssocID="{8FF047ED-310D-4318-A8D2-527592FC4E41}" presName="Name23" presStyleLbl="parChTrans1D4" presStyleIdx="2" presStyleCnt="5"/>
      <dgm:spPr/>
    </dgm:pt>
    <dgm:pt modelId="{3975FF55-7637-4C3C-AB6C-A3A713A5CB9E}" type="pres">
      <dgm:prSet presAssocID="{F29EE3BE-1C04-4D0C-B6EE-A946D1576DAB}" presName="hierRoot4" presStyleCnt="0"/>
      <dgm:spPr/>
    </dgm:pt>
    <dgm:pt modelId="{A25394CB-C04F-4C63-883F-DB7C6F9D431D}" type="pres">
      <dgm:prSet presAssocID="{F29EE3BE-1C04-4D0C-B6EE-A946D1576DAB}" presName="composite4" presStyleCnt="0"/>
      <dgm:spPr/>
    </dgm:pt>
    <dgm:pt modelId="{20ECDE13-14CA-4124-A83A-18E5710A6523}" type="pres">
      <dgm:prSet presAssocID="{F29EE3BE-1C04-4D0C-B6EE-A946D1576DAB}" presName="background4" presStyleLbl="node4" presStyleIdx="2" presStyleCnt="5"/>
      <dgm:spPr/>
    </dgm:pt>
    <dgm:pt modelId="{C5C5F09E-23F6-4C4F-ADDC-6C8911EFDAE6}" type="pres">
      <dgm:prSet presAssocID="{F29EE3BE-1C04-4D0C-B6EE-A946D1576DAB}" presName="text4" presStyleLbl="fgAcc4" presStyleIdx="2" presStyleCnt="5">
        <dgm:presLayoutVars>
          <dgm:chPref val="3"/>
        </dgm:presLayoutVars>
      </dgm:prSet>
      <dgm:spPr/>
    </dgm:pt>
    <dgm:pt modelId="{8F31A118-E89E-4DEA-B070-F7B7BE0BC138}" type="pres">
      <dgm:prSet presAssocID="{F29EE3BE-1C04-4D0C-B6EE-A946D1576DAB}" presName="hierChild5" presStyleCnt="0"/>
      <dgm:spPr/>
    </dgm:pt>
    <dgm:pt modelId="{26748DA3-D522-4961-A06A-5D1DC5B5305A}" type="pres">
      <dgm:prSet presAssocID="{FFED154C-1555-4420-B74A-985937A1873D}" presName="Name23" presStyleLbl="parChTrans1D4" presStyleIdx="3" presStyleCnt="5"/>
      <dgm:spPr/>
    </dgm:pt>
    <dgm:pt modelId="{0D7167A4-6B2E-40F3-A6E2-4BF107A664CE}" type="pres">
      <dgm:prSet presAssocID="{C7C1D298-5748-4534-8ECC-2C8E79BCFB4E}" presName="hierRoot4" presStyleCnt="0"/>
      <dgm:spPr/>
    </dgm:pt>
    <dgm:pt modelId="{C542BBE4-FD9C-4D18-90BB-1005195B1F4F}" type="pres">
      <dgm:prSet presAssocID="{C7C1D298-5748-4534-8ECC-2C8E79BCFB4E}" presName="composite4" presStyleCnt="0"/>
      <dgm:spPr/>
    </dgm:pt>
    <dgm:pt modelId="{AC8645D2-0F70-4B02-9AD4-E0B7873599EC}" type="pres">
      <dgm:prSet presAssocID="{C7C1D298-5748-4534-8ECC-2C8E79BCFB4E}" presName="background4" presStyleLbl="node4" presStyleIdx="3" presStyleCnt="5"/>
      <dgm:spPr/>
    </dgm:pt>
    <dgm:pt modelId="{5B687D35-9B08-41E6-9200-FD44ECC8BD90}" type="pres">
      <dgm:prSet presAssocID="{C7C1D298-5748-4534-8ECC-2C8E79BCFB4E}" presName="text4" presStyleLbl="fgAcc4" presStyleIdx="3" presStyleCnt="5">
        <dgm:presLayoutVars>
          <dgm:chPref val="3"/>
        </dgm:presLayoutVars>
      </dgm:prSet>
      <dgm:spPr/>
    </dgm:pt>
    <dgm:pt modelId="{8170E7C4-E711-4502-9A47-B5653979F13B}" type="pres">
      <dgm:prSet presAssocID="{C7C1D298-5748-4534-8ECC-2C8E79BCFB4E}" presName="hierChild5" presStyleCnt="0"/>
      <dgm:spPr/>
    </dgm:pt>
    <dgm:pt modelId="{79D0437D-2ED7-4BC9-B9D4-B103F5504039}" type="pres">
      <dgm:prSet presAssocID="{6DE196A4-79BB-4DF4-9094-B5EB8459EE03}" presName="Name23" presStyleLbl="parChTrans1D4" presStyleIdx="4" presStyleCnt="5"/>
      <dgm:spPr/>
    </dgm:pt>
    <dgm:pt modelId="{E0226912-8429-4180-A75B-BA14B48ADCDA}" type="pres">
      <dgm:prSet presAssocID="{4EE023A8-82E3-48CA-B2CB-C3F43503CBA9}" presName="hierRoot4" presStyleCnt="0"/>
      <dgm:spPr/>
    </dgm:pt>
    <dgm:pt modelId="{FB2AB73C-247F-43A6-A4B8-53B7D2533146}" type="pres">
      <dgm:prSet presAssocID="{4EE023A8-82E3-48CA-B2CB-C3F43503CBA9}" presName="composite4" presStyleCnt="0"/>
      <dgm:spPr/>
    </dgm:pt>
    <dgm:pt modelId="{A6996CAB-8396-43B5-A904-0DD7DCC5947D}" type="pres">
      <dgm:prSet presAssocID="{4EE023A8-82E3-48CA-B2CB-C3F43503CBA9}" presName="background4" presStyleLbl="node4" presStyleIdx="4" presStyleCnt="5"/>
      <dgm:spPr/>
    </dgm:pt>
    <dgm:pt modelId="{0F20BC6C-7DA9-49CF-82F3-1E81122CE0E0}" type="pres">
      <dgm:prSet presAssocID="{4EE023A8-82E3-48CA-B2CB-C3F43503CBA9}" presName="text4" presStyleLbl="fgAcc4" presStyleIdx="4" presStyleCnt="5">
        <dgm:presLayoutVars>
          <dgm:chPref val="3"/>
        </dgm:presLayoutVars>
      </dgm:prSet>
      <dgm:spPr/>
    </dgm:pt>
    <dgm:pt modelId="{B7A92B53-3AFD-435C-AA28-8CEA9E8A2D4A}" type="pres">
      <dgm:prSet presAssocID="{4EE023A8-82E3-48CA-B2CB-C3F43503CBA9}" presName="hierChild5" presStyleCnt="0"/>
      <dgm:spPr/>
    </dgm:pt>
  </dgm:ptLst>
  <dgm:cxnLst>
    <dgm:cxn modelId="{50262C01-AF6C-44C1-8ABB-2F1B9A7AFBB8}" srcId="{BC49DF6D-C135-428B-9E5F-C1495BBCC1B1}" destId="{021E5951-4AFB-43FA-9871-4807E55545B9}" srcOrd="1" destOrd="0" parTransId="{C82D2F8A-BFE5-4098-91D2-E0C9A0B7C047}" sibTransId="{CE8EDF36-39A9-4693-BD97-15DEB5884B72}"/>
    <dgm:cxn modelId="{ED6E5C04-9C7B-4C5D-AA5D-8FD221E9C404}" type="presOf" srcId="{AAB293D2-B06D-462D-981D-ACFA64E6AC62}" destId="{5A568B43-026F-43F5-AB37-5DA0261236EB}" srcOrd="0" destOrd="0" presId="urn:microsoft.com/office/officeart/2005/8/layout/hierarchy1"/>
    <dgm:cxn modelId="{C909A904-1D4A-451B-A926-75697C84AFF1}" type="presOf" srcId="{D9AB95AB-2645-4023-8435-1DF937CA0FBC}" destId="{D65F928C-E943-435E-85AA-573F0640F6B6}" srcOrd="0" destOrd="0" presId="urn:microsoft.com/office/officeart/2005/8/layout/hierarchy1"/>
    <dgm:cxn modelId="{06CCF808-56C4-4A89-B81A-C175CD5E4E07}" type="presOf" srcId="{F29EE3BE-1C04-4D0C-B6EE-A946D1576DAB}" destId="{C5C5F09E-23F6-4C4F-ADDC-6C8911EFDAE6}" srcOrd="0" destOrd="0" presId="urn:microsoft.com/office/officeart/2005/8/layout/hierarchy1"/>
    <dgm:cxn modelId="{790A2816-4FDC-4240-B8E2-FCBD536FEAC2}" srcId="{AAB293D2-B06D-462D-981D-ACFA64E6AC62}" destId="{BC49DF6D-C135-428B-9E5F-C1495BBCC1B1}" srcOrd="1" destOrd="0" parTransId="{B8159DE3-0EE2-4D69-BD00-72B65DC33A19}" sibTransId="{4A555001-0B88-4683-8E8C-3BDEC2256C48}"/>
    <dgm:cxn modelId="{FC87101B-5866-489A-877D-E6F2B2B8FCD1}" srcId="{A33439FA-8074-4D10-BB25-9E3F9932B9DE}" destId="{C23E7852-709F-48FB-AE08-0EE16CDC352C}" srcOrd="0" destOrd="0" parTransId="{24740212-1B34-4E42-B572-E430A23CB17B}" sibTransId="{4D848AAE-186C-4761-964B-A96F907EB29A}"/>
    <dgm:cxn modelId="{4274F430-5771-49CF-9948-67DCC3548C6A}" type="presOf" srcId="{C1DB485D-A4B6-474B-A1E4-18326D02C738}" destId="{FED54132-4B4A-4468-8FA7-F35FDC1410AB}" srcOrd="0" destOrd="0" presId="urn:microsoft.com/office/officeart/2005/8/layout/hierarchy1"/>
    <dgm:cxn modelId="{3C51FA34-28BE-4A1E-B3EE-CEEA397D8086}" type="presOf" srcId="{8FF047ED-310D-4318-A8D2-527592FC4E41}" destId="{6BBDD2E6-B32F-4528-9747-CAA201FC679E}" srcOrd="0" destOrd="0" presId="urn:microsoft.com/office/officeart/2005/8/layout/hierarchy1"/>
    <dgm:cxn modelId="{43F0D141-75EF-4D47-BAF9-199E52EECFA3}" srcId="{AAB293D2-B06D-462D-981D-ACFA64E6AC62}" destId="{C1DB485D-A4B6-474B-A1E4-18326D02C738}" srcOrd="0" destOrd="0" parTransId="{5910284B-8D27-4CDB-9A4F-8A91CA6FBB6F}" sibTransId="{5B75E204-5708-490B-9CB6-AF3800FDC9E1}"/>
    <dgm:cxn modelId="{7497794C-3609-4DCF-B238-4279DEB50350}" type="presOf" srcId="{BC49DF6D-C135-428B-9E5F-C1495BBCC1B1}" destId="{9518E266-783A-450C-87EE-69B95CC24704}" srcOrd="0" destOrd="0" presId="urn:microsoft.com/office/officeart/2005/8/layout/hierarchy1"/>
    <dgm:cxn modelId="{93C28553-6BCD-490F-AC3A-D0A5806AEDA1}" srcId="{BC49DF6D-C135-428B-9E5F-C1495BBCC1B1}" destId="{4EE023A8-82E3-48CA-B2CB-C3F43503CBA9}" srcOrd="4" destOrd="0" parTransId="{6DE196A4-79BB-4DF4-9094-B5EB8459EE03}" sibTransId="{719CCA62-14E7-4D49-95FC-E157EDC521D3}"/>
    <dgm:cxn modelId="{DA261586-8C3F-490F-BA50-DC9CF45C7377}" type="presOf" srcId="{6DE196A4-79BB-4DF4-9094-B5EB8459EE03}" destId="{79D0437D-2ED7-4BC9-B9D4-B103F5504039}" srcOrd="0" destOrd="0" presId="urn:microsoft.com/office/officeart/2005/8/layout/hierarchy1"/>
    <dgm:cxn modelId="{53E94E8A-E630-41D3-A39A-50DDFFFD48E8}" srcId="{BC49DF6D-C135-428B-9E5F-C1495BBCC1B1}" destId="{1B01123F-C4CF-4060-8DCE-6F0711AFDD57}" srcOrd="0" destOrd="0" parTransId="{BDE2D97F-366F-43AB-A752-0834CDC71EC6}" sibTransId="{5E8C963A-3BB1-4227-A6D0-4859B5C7514A}"/>
    <dgm:cxn modelId="{12300B9B-6275-45D9-8B53-AC2BEF408C03}" srcId="{BC49DF6D-C135-428B-9E5F-C1495BBCC1B1}" destId="{C7C1D298-5748-4534-8ECC-2C8E79BCFB4E}" srcOrd="3" destOrd="0" parTransId="{FFED154C-1555-4420-B74A-985937A1873D}" sibTransId="{6AD319B8-0AD2-478E-93BB-EDA9F0044316}"/>
    <dgm:cxn modelId="{78FE50AD-8D11-4028-A992-B59A3296FFE8}" srcId="{BC49DF6D-C135-428B-9E5F-C1495BBCC1B1}" destId="{F29EE3BE-1C04-4D0C-B6EE-A946D1576DAB}" srcOrd="2" destOrd="0" parTransId="{8FF047ED-310D-4318-A8D2-527592FC4E41}" sibTransId="{9708E7F1-120A-4F62-96B6-B8C7B2073E18}"/>
    <dgm:cxn modelId="{0B45F7B4-989C-4A2D-9CEE-DAE37BB8C743}" type="presOf" srcId="{BDE2D97F-366F-43AB-A752-0834CDC71EC6}" destId="{18C28A9A-F4CC-47EA-BF4F-F7B718828B8E}" srcOrd="0" destOrd="0" presId="urn:microsoft.com/office/officeart/2005/8/layout/hierarchy1"/>
    <dgm:cxn modelId="{3BE339BA-9DA8-4317-B9B1-004344897707}" type="presOf" srcId="{C7C1D298-5748-4534-8ECC-2C8E79BCFB4E}" destId="{5B687D35-9B08-41E6-9200-FD44ECC8BD90}" srcOrd="0" destOrd="0" presId="urn:microsoft.com/office/officeart/2005/8/layout/hierarchy1"/>
    <dgm:cxn modelId="{2080E0BF-AE88-4B65-8EEE-FEE7D6F188C3}" type="presOf" srcId="{C23E7852-709F-48FB-AE08-0EE16CDC352C}" destId="{23B04292-7D56-4058-9CFF-493134E363A5}" srcOrd="0" destOrd="0" presId="urn:microsoft.com/office/officeart/2005/8/layout/hierarchy1"/>
    <dgm:cxn modelId="{E1427DD7-42ED-4B9F-8F0F-E68CCD7E58D9}" type="presOf" srcId="{1B01123F-C4CF-4060-8DCE-6F0711AFDD57}" destId="{9B3D1E9C-4142-44C3-B088-BC44E66002FB}" srcOrd="0" destOrd="0" presId="urn:microsoft.com/office/officeart/2005/8/layout/hierarchy1"/>
    <dgm:cxn modelId="{8B86E8D9-DA3F-48AC-A78D-FDD981987381}" type="presOf" srcId="{FFED154C-1555-4420-B74A-985937A1873D}" destId="{26748DA3-D522-4961-A06A-5D1DC5B5305A}" srcOrd="0" destOrd="0" presId="urn:microsoft.com/office/officeart/2005/8/layout/hierarchy1"/>
    <dgm:cxn modelId="{97180CDE-121A-4452-B146-C3296EB6BFF0}" type="presOf" srcId="{C82D2F8A-BFE5-4098-91D2-E0C9A0B7C047}" destId="{9CF3B07F-6EF6-46DD-9855-D220697910E2}" srcOrd="0" destOrd="0" presId="urn:microsoft.com/office/officeart/2005/8/layout/hierarchy1"/>
    <dgm:cxn modelId="{82999AE1-0EDC-4D9B-8C08-341A4D62D994}" srcId="{C23E7852-709F-48FB-AE08-0EE16CDC352C}" destId="{AAB293D2-B06D-462D-981D-ACFA64E6AC62}" srcOrd="0" destOrd="0" parTransId="{D9AB95AB-2645-4023-8435-1DF937CA0FBC}" sibTransId="{D89F65D9-1F8A-48A0-B85D-3F71911B9DA9}"/>
    <dgm:cxn modelId="{EFB4F4EC-362F-490E-B70C-E8E89465B222}" type="presOf" srcId="{021E5951-4AFB-43FA-9871-4807E55545B9}" destId="{45EED0F6-F346-4023-AD4A-0EFDACDF603E}" srcOrd="0" destOrd="0" presId="urn:microsoft.com/office/officeart/2005/8/layout/hierarchy1"/>
    <dgm:cxn modelId="{7187CAED-1FEF-4F54-9C73-E902DA55DFE9}" type="presOf" srcId="{B8159DE3-0EE2-4D69-BD00-72B65DC33A19}" destId="{0BCC1449-8E98-4F3F-95BD-5A3D346E2C8B}" srcOrd="0" destOrd="0" presId="urn:microsoft.com/office/officeart/2005/8/layout/hierarchy1"/>
    <dgm:cxn modelId="{B9DA02F0-3C30-46A0-81CC-F559A5371B1F}" type="presOf" srcId="{5910284B-8D27-4CDB-9A4F-8A91CA6FBB6F}" destId="{FA5D0BFE-49FB-44AC-8115-4BC08756277C}" srcOrd="0" destOrd="0" presId="urn:microsoft.com/office/officeart/2005/8/layout/hierarchy1"/>
    <dgm:cxn modelId="{B3929DFF-6BF1-47BB-B020-68D4F6069B93}" type="presOf" srcId="{A33439FA-8074-4D10-BB25-9E3F9932B9DE}" destId="{CB03F25D-0925-41D5-9896-C061A37A3C39}" srcOrd="0" destOrd="0" presId="urn:microsoft.com/office/officeart/2005/8/layout/hierarchy1"/>
    <dgm:cxn modelId="{3E64E2FF-31F7-410D-865A-D913D2475CC2}" type="presOf" srcId="{4EE023A8-82E3-48CA-B2CB-C3F43503CBA9}" destId="{0F20BC6C-7DA9-49CF-82F3-1E81122CE0E0}" srcOrd="0" destOrd="0" presId="urn:microsoft.com/office/officeart/2005/8/layout/hierarchy1"/>
    <dgm:cxn modelId="{D062BE1D-A312-46F7-ABAD-026291A1B6D5}" type="presParOf" srcId="{CB03F25D-0925-41D5-9896-C061A37A3C39}" destId="{2A069BBD-D726-4EE2-9F22-479A042B3D04}" srcOrd="0" destOrd="0" presId="urn:microsoft.com/office/officeart/2005/8/layout/hierarchy1"/>
    <dgm:cxn modelId="{BF68F260-B4C3-4189-A26E-DA1FEB7D422A}" type="presParOf" srcId="{2A069BBD-D726-4EE2-9F22-479A042B3D04}" destId="{95F83B3C-E289-47D0-AB27-6FE82CCB8FD7}" srcOrd="0" destOrd="0" presId="urn:microsoft.com/office/officeart/2005/8/layout/hierarchy1"/>
    <dgm:cxn modelId="{EB0FF580-2CFE-49C2-9D87-03939E141D61}" type="presParOf" srcId="{95F83B3C-E289-47D0-AB27-6FE82CCB8FD7}" destId="{50E9E8FE-A4C2-4413-8113-42288E146B54}" srcOrd="0" destOrd="0" presId="urn:microsoft.com/office/officeart/2005/8/layout/hierarchy1"/>
    <dgm:cxn modelId="{2CCDE205-711F-45BE-B919-5B7B7881D0B6}" type="presParOf" srcId="{95F83B3C-E289-47D0-AB27-6FE82CCB8FD7}" destId="{23B04292-7D56-4058-9CFF-493134E363A5}" srcOrd="1" destOrd="0" presId="urn:microsoft.com/office/officeart/2005/8/layout/hierarchy1"/>
    <dgm:cxn modelId="{5D9378D6-CF58-473C-BDBC-BBA6F10F4876}" type="presParOf" srcId="{2A069BBD-D726-4EE2-9F22-479A042B3D04}" destId="{1ECBE016-AEF0-4F78-84CC-8A9B6B5A3946}" srcOrd="1" destOrd="0" presId="urn:microsoft.com/office/officeart/2005/8/layout/hierarchy1"/>
    <dgm:cxn modelId="{1EF77F92-56C4-4508-817C-E8666FECA1E9}" type="presParOf" srcId="{1ECBE016-AEF0-4F78-84CC-8A9B6B5A3946}" destId="{D65F928C-E943-435E-85AA-573F0640F6B6}" srcOrd="0" destOrd="0" presId="urn:microsoft.com/office/officeart/2005/8/layout/hierarchy1"/>
    <dgm:cxn modelId="{1C1954DA-1D57-4967-8DAA-EFC516A3E22A}" type="presParOf" srcId="{1ECBE016-AEF0-4F78-84CC-8A9B6B5A3946}" destId="{29851BFB-AE06-4721-8730-3F3DCC48891A}" srcOrd="1" destOrd="0" presId="urn:microsoft.com/office/officeart/2005/8/layout/hierarchy1"/>
    <dgm:cxn modelId="{514149E8-8F10-41CC-895D-6B47A0F3415E}" type="presParOf" srcId="{29851BFB-AE06-4721-8730-3F3DCC48891A}" destId="{949E54CA-A1A6-4336-98A7-E60D77FA8DFE}" srcOrd="0" destOrd="0" presId="urn:microsoft.com/office/officeart/2005/8/layout/hierarchy1"/>
    <dgm:cxn modelId="{4A3AC6B4-7416-4B81-B3FC-E8894A91FA92}" type="presParOf" srcId="{949E54CA-A1A6-4336-98A7-E60D77FA8DFE}" destId="{D7F32DA4-48EB-4C68-B001-D447AFB1A5E1}" srcOrd="0" destOrd="0" presId="urn:microsoft.com/office/officeart/2005/8/layout/hierarchy1"/>
    <dgm:cxn modelId="{D919A1C6-4918-4969-BDB9-D6C0B79B77C1}" type="presParOf" srcId="{949E54CA-A1A6-4336-98A7-E60D77FA8DFE}" destId="{5A568B43-026F-43F5-AB37-5DA0261236EB}" srcOrd="1" destOrd="0" presId="urn:microsoft.com/office/officeart/2005/8/layout/hierarchy1"/>
    <dgm:cxn modelId="{CF6A4CFE-CBAF-4E3E-9C19-AF627C4424F8}" type="presParOf" srcId="{29851BFB-AE06-4721-8730-3F3DCC48891A}" destId="{202751D6-3B3D-4DB9-B98F-663DBDF62B9A}" srcOrd="1" destOrd="0" presId="urn:microsoft.com/office/officeart/2005/8/layout/hierarchy1"/>
    <dgm:cxn modelId="{4B0931CE-5AAB-4CAC-B537-487F7509BF03}" type="presParOf" srcId="{202751D6-3B3D-4DB9-B98F-663DBDF62B9A}" destId="{FA5D0BFE-49FB-44AC-8115-4BC08756277C}" srcOrd="0" destOrd="0" presId="urn:microsoft.com/office/officeart/2005/8/layout/hierarchy1"/>
    <dgm:cxn modelId="{8C6E24AF-AAF5-40BA-8C44-4B7DA7574C28}" type="presParOf" srcId="{202751D6-3B3D-4DB9-B98F-663DBDF62B9A}" destId="{C9AC2051-470B-43EF-9DF3-E6FB73FC2A22}" srcOrd="1" destOrd="0" presId="urn:microsoft.com/office/officeart/2005/8/layout/hierarchy1"/>
    <dgm:cxn modelId="{29622D8C-161B-41D9-953A-E0234B5F42EA}" type="presParOf" srcId="{C9AC2051-470B-43EF-9DF3-E6FB73FC2A22}" destId="{2C22BFA2-D8F9-4C05-971B-1B1476F6BB94}" srcOrd="0" destOrd="0" presId="urn:microsoft.com/office/officeart/2005/8/layout/hierarchy1"/>
    <dgm:cxn modelId="{4771980B-3488-4559-9B01-F388357C4525}" type="presParOf" srcId="{2C22BFA2-D8F9-4C05-971B-1B1476F6BB94}" destId="{F6E7BAEC-D773-4768-9300-D19DDE2F483C}" srcOrd="0" destOrd="0" presId="urn:microsoft.com/office/officeart/2005/8/layout/hierarchy1"/>
    <dgm:cxn modelId="{154A58FA-1B00-42DB-A96E-39A20D7F9188}" type="presParOf" srcId="{2C22BFA2-D8F9-4C05-971B-1B1476F6BB94}" destId="{FED54132-4B4A-4468-8FA7-F35FDC1410AB}" srcOrd="1" destOrd="0" presId="urn:microsoft.com/office/officeart/2005/8/layout/hierarchy1"/>
    <dgm:cxn modelId="{10796B0A-624D-4EE9-A631-7DF8A2284C7E}" type="presParOf" srcId="{C9AC2051-470B-43EF-9DF3-E6FB73FC2A22}" destId="{865B2FF2-E979-4A77-839A-E631937699B4}" srcOrd="1" destOrd="0" presId="urn:microsoft.com/office/officeart/2005/8/layout/hierarchy1"/>
    <dgm:cxn modelId="{EA276586-5925-4EDC-8607-18660B1B43D2}" type="presParOf" srcId="{202751D6-3B3D-4DB9-B98F-663DBDF62B9A}" destId="{0BCC1449-8E98-4F3F-95BD-5A3D346E2C8B}" srcOrd="2" destOrd="0" presId="urn:microsoft.com/office/officeart/2005/8/layout/hierarchy1"/>
    <dgm:cxn modelId="{CC4FCA98-A249-4949-9755-5A46D80A91B9}" type="presParOf" srcId="{202751D6-3B3D-4DB9-B98F-663DBDF62B9A}" destId="{F9F3FD37-12F3-4BA7-A067-F8482E04E063}" srcOrd="3" destOrd="0" presId="urn:microsoft.com/office/officeart/2005/8/layout/hierarchy1"/>
    <dgm:cxn modelId="{9A5EB71F-5501-48CC-B429-88A3DAC4967D}" type="presParOf" srcId="{F9F3FD37-12F3-4BA7-A067-F8482E04E063}" destId="{DA93CA8A-26FC-4B48-B439-B73622782A5F}" srcOrd="0" destOrd="0" presId="urn:microsoft.com/office/officeart/2005/8/layout/hierarchy1"/>
    <dgm:cxn modelId="{990423EA-8AD0-42A9-9DE1-15842B097A5C}" type="presParOf" srcId="{DA93CA8A-26FC-4B48-B439-B73622782A5F}" destId="{E728B7D9-9033-4E3F-B0F3-ED91F1D85D2D}" srcOrd="0" destOrd="0" presId="urn:microsoft.com/office/officeart/2005/8/layout/hierarchy1"/>
    <dgm:cxn modelId="{671268C2-C571-42F2-8452-8803E2D79FE7}" type="presParOf" srcId="{DA93CA8A-26FC-4B48-B439-B73622782A5F}" destId="{9518E266-783A-450C-87EE-69B95CC24704}" srcOrd="1" destOrd="0" presId="urn:microsoft.com/office/officeart/2005/8/layout/hierarchy1"/>
    <dgm:cxn modelId="{D856DC92-9D47-4143-8E16-020C02F1AF62}" type="presParOf" srcId="{F9F3FD37-12F3-4BA7-A067-F8482E04E063}" destId="{C94B386A-F2C7-480A-BC93-6DF5622748A8}" srcOrd="1" destOrd="0" presId="urn:microsoft.com/office/officeart/2005/8/layout/hierarchy1"/>
    <dgm:cxn modelId="{8C4AAE4D-77DA-4C40-9ACF-5F85080E549B}" type="presParOf" srcId="{C94B386A-F2C7-480A-BC93-6DF5622748A8}" destId="{18C28A9A-F4CC-47EA-BF4F-F7B718828B8E}" srcOrd="0" destOrd="0" presId="urn:microsoft.com/office/officeart/2005/8/layout/hierarchy1"/>
    <dgm:cxn modelId="{AFCF68E1-F409-499F-8507-8D37D7775B3C}" type="presParOf" srcId="{C94B386A-F2C7-480A-BC93-6DF5622748A8}" destId="{586BEA35-CECD-47F0-B573-27DB70C177F5}" srcOrd="1" destOrd="0" presId="urn:microsoft.com/office/officeart/2005/8/layout/hierarchy1"/>
    <dgm:cxn modelId="{93677285-9B4F-4F7D-9B70-4270F7CF6305}" type="presParOf" srcId="{586BEA35-CECD-47F0-B573-27DB70C177F5}" destId="{5C2CB47B-4E81-4F9C-B024-FCDE5365121F}" srcOrd="0" destOrd="0" presId="urn:microsoft.com/office/officeart/2005/8/layout/hierarchy1"/>
    <dgm:cxn modelId="{E732445A-B08B-4EEC-89F1-6D1C5AFD55E1}" type="presParOf" srcId="{5C2CB47B-4E81-4F9C-B024-FCDE5365121F}" destId="{C86CE43A-DC2D-4C11-B5DC-6A85DE08CC04}" srcOrd="0" destOrd="0" presId="urn:microsoft.com/office/officeart/2005/8/layout/hierarchy1"/>
    <dgm:cxn modelId="{548A5789-F45D-4B40-A413-1E6A90F09ED7}" type="presParOf" srcId="{5C2CB47B-4E81-4F9C-B024-FCDE5365121F}" destId="{9B3D1E9C-4142-44C3-B088-BC44E66002FB}" srcOrd="1" destOrd="0" presId="urn:microsoft.com/office/officeart/2005/8/layout/hierarchy1"/>
    <dgm:cxn modelId="{5F2C412E-D70C-493F-B326-7EC709D2C359}" type="presParOf" srcId="{586BEA35-CECD-47F0-B573-27DB70C177F5}" destId="{B8624EA7-49C4-4CB4-864B-776BE227E638}" srcOrd="1" destOrd="0" presId="urn:microsoft.com/office/officeart/2005/8/layout/hierarchy1"/>
    <dgm:cxn modelId="{629B3D5F-A264-471E-8734-DF7165898F59}" type="presParOf" srcId="{C94B386A-F2C7-480A-BC93-6DF5622748A8}" destId="{9CF3B07F-6EF6-46DD-9855-D220697910E2}" srcOrd="2" destOrd="0" presId="urn:microsoft.com/office/officeart/2005/8/layout/hierarchy1"/>
    <dgm:cxn modelId="{74974E8B-B5C9-4D78-8A59-AA23588C94EE}" type="presParOf" srcId="{C94B386A-F2C7-480A-BC93-6DF5622748A8}" destId="{5C9093ED-5D05-48E9-A732-FAB078B65108}" srcOrd="3" destOrd="0" presId="urn:microsoft.com/office/officeart/2005/8/layout/hierarchy1"/>
    <dgm:cxn modelId="{77946E8B-5B52-484B-B0F7-231AC7BD6293}" type="presParOf" srcId="{5C9093ED-5D05-48E9-A732-FAB078B65108}" destId="{60875BFB-0C06-4986-A5BD-0C866545BD55}" srcOrd="0" destOrd="0" presId="urn:microsoft.com/office/officeart/2005/8/layout/hierarchy1"/>
    <dgm:cxn modelId="{1D46D20D-19DE-4B87-B435-C33B8250AEC1}" type="presParOf" srcId="{60875BFB-0C06-4986-A5BD-0C866545BD55}" destId="{41474069-7A85-4731-947D-3A85B0FB10FC}" srcOrd="0" destOrd="0" presId="urn:microsoft.com/office/officeart/2005/8/layout/hierarchy1"/>
    <dgm:cxn modelId="{26B2D3F6-ED4E-4A85-BCE4-3C81ACB3A3CE}" type="presParOf" srcId="{60875BFB-0C06-4986-A5BD-0C866545BD55}" destId="{45EED0F6-F346-4023-AD4A-0EFDACDF603E}" srcOrd="1" destOrd="0" presId="urn:microsoft.com/office/officeart/2005/8/layout/hierarchy1"/>
    <dgm:cxn modelId="{516425CA-116D-4A31-927B-29C1D9DB63A9}" type="presParOf" srcId="{5C9093ED-5D05-48E9-A732-FAB078B65108}" destId="{488F5798-C270-4D47-8048-4B4E242A5F16}" srcOrd="1" destOrd="0" presId="urn:microsoft.com/office/officeart/2005/8/layout/hierarchy1"/>
    <dgm:cxn modelId="{64E1E3CD-5D71-4C36-B49A-D6B05E4F8700}" type="presParOf" srcId="{C94B386A-F2C7-480A-BC93-6DF5622748A8}" destId="{6BBDD2E6-B32F-4528-9747-CAA201FC679E}" srcOrd="4" destOrd="0" presId="urn:microsoft.com/office/officeart/2005/8/layout/hierarchy1"/>
    <dgm:cxn modelId="{D4BBAE42-0414-4443-9483-276F145D3AFF}" type="presParOf" srcId="{C94B386A-F2C7-480A-BC93-6DF5622748A8}" destId="{3975FF55-7637-4C3C-AB6C-A3A713A5CB9E}" srcOrd="5" destOrd="0" presId="urn:microsoft.com/office/officeart/2005/8/layout/hierarchy1"/>
    <dgm:cxn modelId="{0F4493EF-6DFF-4E41-9A97-1ACAE7A7C201}" type="presParOf" srcId="{3975FF55-7637-4C3C-AB6C-A3A713A5CB9E}" destId="{A25394CB-C04F-4C63-883F-DB7C6F9D431D}" srcOrd="0" destOrd="0" presId="urn:microsoft.com/office/officeart/2005/8/layout/hierarchy1"/>
    <dgm:cxn modelId="{EC04C384-24F6-4F86-A2B5-92851779AAA6}" type="presParOf" srcId="{A25394CB-C04F-4C63-883F-DB7C6F9D431D}" destId="{20ECDE13-14CA-4124-A83A-18E5710A6523}" srcOrd="0" destOrd="0" presId="urn:microsoft.com/office/officeart/2005/8/layout/hierarchy1"/>
    <dgm:cxn modelId="{A74A05A0-8C9D-4CFF-B062-E0379BB90788}" type="presParOf" srcId="{A25394CB-C04F-4C63-883F-DB7C6F9D431D}" destId="{C5C5F09E-23F6-4C4F-ADDC-6C8911EFDAE6}" srcOrd="1" destOrd="0" presId="urn:microsoft.com/office/officeart/2005/8/layout/hierarchy1"/>
    <dgm:cxn modelId="{CEED18DC-F0F4-4F7E-A934-0B61C3A35C87}" type="presParOf" srcId="{3975FF55-7637-4C3C-AB6C-A3A713A5CB9E}" destId="{8F31A118-E89E-4DEA-B070-F7B7BE0BC138}" srcOrd="1" destOrd="0" presId="urn:microsoft.com/office/officeart/2005/8/layout/hierarchy1"/>
    <dgm:cxn modelId="{F1113EAE-F275-40C6-A797-3DE123417BAD}" type="presParOf" srcId="{C94B386A-F2C7-480A-BC93-6DF5622748A8}" destId="{26748DA3-D522-4961-A06A-5D1DC5B5305A}" srcOrd="6" destOrd="0" presId="urn:microsoft.com/office/officeart/2005/8/layout/hierarchy1"/>
    <dgm:cxn modelId="{29332C7F-5313-4158-A656-C5195F0A02AF}" type="presParOf" srcId="{C94B386A-F2C7-480A-BC93-6DF5622748A8}" destId="{0D7167A4-6B2E-40F3-A6E2-4BF107A664CE}" srcOrd="7" destOrd="0" presId="urn:microsoft.com/office/officeart/2005/8/layout/hierarchy1"/>
    <dgm:cxn modelId="{562A3E22-8D0D-4AF9-8FB8-69655B9AA150}" type="presParOf" srcId="{0D7167A4-6B2E-40F3-A6E2-4BF107A664CE}" destId="{C542BBE4-FD9C-4D18-90BB-1005195B1F4F}" srcOrd="0" destOrd="0" presId="urn:microsoft.com/office/officeart/2005/8/layout/hierarchy1"/>
    <dgm:cxn modelId="{644F23F8-43B1-4758-A3E1-5DD5374E4FC4}" type="presParOf" srcId="{C542BBE4-FD9C-4D18-90BB-1005195B1F4F}" destId="{AC8645D2-0F70-4B02-9AD4-E0B7873599EC}" srcOrd="0" destOrd="0" presId="urn:microsoft.com/office/officeart/2005/8/layout/hierarchy1"/>
    <dgm:cxn modelId="{5F456A3A-D622-4300-A391-C15CC3329AE0}" type="presParOf" srcId="{C542BBE4-FD9C-4D18-90BB-1005195B1F4F}" destId="{5B687D35-9B08-41E6-9200-FD44ECC8BD90}" srcOrd="1" destOrd="0" presId="urn:microsoft.com/office/officeart/2005/8/layout/hierarchy1"/>
    <dgm:cxn modelId="{9058423D-614A-4576-802C-A2C45C6EB35F}" type="presParOf" srcId="{0D7167A4-6B2E-40F3-A6E2-4BF107A664CE}" destId="{8170E7C4-E711-4502-9A47-B5653979F13B}" srcOrd="1" destOrd="0" presId="urn:microsoft.com/office/officeart/2005/8/layout/hierarchy1"/>
    <dgm:cxn modelId="{17ABB1D6-B9E4-40FB-8CD9-C2118B451D7E}" type="presParOf" srcId="{C94B386A-F2C7-480A-BC93-6DF5622748A8}" destId="{79D0437D-2ED7-4BC9-B9D4-B103F5504039}" srcOrd="8" destOrd="0" presId="urn:microsoft.com/office/officeart/2005/8/layout/hierarchy1"/>
    <dgm:cxn modelId="{688ED8D7-3817-480D-83A8-9A6EEA1485F4}" type="presParOf" srcId="{C94B386A-F2C7-480A-BC93-6DF5622748A8}" destId="{E0226912-8429-4180-A75B-BA14B48ADCDA}" srcOrd="9" destOrd="0" presId="urn:microsoft.com/office/officeart/2005/8/layout/hierarchy1"/>
    <dgm:cxn modelId="{8BCD4255-57B8-48D8-B941-90B93E0C77DE}" type="presParOf" srcId="{E0226912-8429-4180-A75B-BA14B48ADCDA}" destId="{FB2AB73C-247F-43A6-A4B8-53B7D2533146}" srcOrd="0" destOrd="0" presId="urn:microsoft.com/office/officeart/2005/8/layout/hierarchy1"/>
    <dgm:cxn modelId="{85FF12CD-DB66-4C43-A9AC-EA2EB355FE8D}" type="presParOf" srcId="{FB2AB73C-247F-43A6-A4B8-53B7D2533146}" destId="{A6996CAB-8396-43B5-A904-0DD7DCC5947D}" srcOrd="0" destOrd="0" presId="urn:microsoft.com/office/officeart/2005/8/layout/hierarchy1"/>
    <dgm:cxn modelId="{97BDC882-9628-4CFD-BE6B-7BE1AC2A363B}" type="presParOf" srcId="{FB2AB73C-247F-43A6-A4B8-53B7D2533146}" destId="{0F20BC6C-7DA9-49CF-82F3-1E81122CE0E0}" srcOrd="1" destOrd="0" presId="urn:microsoft.com/office/officeart/2005/8/layout/hierarchy1"/>
    <dgm:cxn modelId="{FA33B72D-A943-4737-8DFA-11C942BA16C9}" type="presParOf" srcId="{E0226912-8429-4180-A75B-BA14B48ADCDA}" destId="{B7A92B53-3AFD-435C-AA28-8CEA9E8A2D4A}"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226E6F-DF80-4292-A959-DB09FDB1D0D5}">
      <dsp:nvSpPr>
        <dsp:cNvPr id="0" name=""/>
        <dsp:cNvSpPr/>
      </dsp:nvSpPr>
      <dsp:spPr>
        <a:xfrm>
          <a:off x="4080543" y="1240460"/>
          <a:ext cx="3768216" cy="179332"/>
        </a:xfrm>
        <a:custGeom>
          <a:avLst/>
          <a:gdLst/>
          <a:ahLst/>
          <a:cxnLst/>
          <a:rect l="0" t="0" r="0" b="0"/>
          <a:pathLst>
            <a:path>
              <a:moveTo>
                <a:pt x="0" y="0"/>
              </a:moveTo>
              <a:lnTo>
                <a:pt x="0" y="122210"/>
              </a:lnTo>
              <a:lnTo>
                <a:pt x="3768216" y="122210"/>
              </a:lnTo>
              <a:lnTo>
                <a:pt x="3768216"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C752AE-4582-484D-AF7B-0EF2D7409023}">
      <dsp:nvSpPr>
        <dsp:cNvPr id="0" name=""/>
        <dsp:cNvSpPr/>
      </dsp:nvSpPr>
      <dsp:spPr>
        <a:xfrm>
          <a:off x="4080543" y="1240460"/>
          <a:ext cx="3014573" cy="179332"/>
        </a:xfrm>
        <a:custGeom>
          <a:avLst/>
          <a:gdLst/>
          <a:ahLst/>
          <a:cxnLst/>
          <a:rect l="0" t="0" r="0" b="0"/>
          <a:pathLst>
            <a:path>
              <a:moveTo>
                <a:pt x="0" y="0"/>
              </a:moveTo>
              <a:lnTo>
                <a:pt x="0" y="122210"/>
              </a:lnTo>
              <a:lnTo>
                <a:pt x="3014573" y="122210"/>
              </a:lnTo>
              <a:lnTo>
                <a:pt x="3014573"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C84216-AF69-448E-A47F-F46A3FEA97BA}">
      <dsp:nvSpPr>
        <dsp:cNvPr id="0" name=""/>
        <dsp:cNvSpPr/>
      </dsp:nvSpPr>
      <dsp:spPr>
        <a:xfrm>
          <a:off x="4080543" y="1240460"/>
          <a:ext cx="2260929" cy="179332"/>
        </a:xfrm>
        <a:custGeom>
          <a:avLst/>
          <a:gdLst/>
          <a:ahLst/>
          <a:cxnLst/>
          <a:rect l="0" t="0" r="0" b="0"/>
          <a:pathLst>
            <a:path>
              <a:moveTo>
                <a:pt x="0" y="0"/>
              </a:moveTo>
              <a:lnTo>
                <a:pt x="0" y="122210"/>
              </a:lnTo>
              <a:lnTo>
                <a:pt x="2260929" y="122210"/>
              </a:lnTo>
              <a:lnTo>
                <a:pt x="2260929"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D68E3B-E357-436C-9C4D-D9D537B1CBE2}">
      <dsp:nvSpPr>
        <dsp:cNvPr id="0" name=""/>
        <dsp:cNvSpPr/>
      </dsp:nvSpPr>
      <dsp:spPr>
        <a:xfrm>
          <a:off x="4080543" y="1240460"/>
          <a:ext cx="1507286" cy="179332"/>
        </a:xfrm>
        <a:custGeom>
          <a:avLst/>
          <a:gdLst/>
          <a:ahLst/>
          <a:cxnLst/>
          <a:rect l="0" t="0" r="0" b="0"/>
          <a:pathLst>
            <a:path>
              <a:moveTo>
                <a:pt x="0" y="0"/>
              </a:moveTo>
              <a:lnTo>
                <a:pt x="0" y="122210"/>
              </a:lnTo>
              <a:lnTo>
                <a:pt x="1507286" y="122210"/>
              </a:lnTo>
              <a:lnTo>
                <a:pt x="1507286"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B58455-7FDA-4BA4-AFA9-28B98F98195A}">
      <dsp:nvSpPr>
        <dsp:cNvPr id="0" name=""/>
        <dsp:cNvSpPr/>
      </dsp:nvSpPr>
      <dsp:spPr>
        <a:xfrm>
          <a:off x="4080543" y="1240460"/>
          <a:ext cx="753643" cy="179332"/>
        </a:xfrm>
        <a:custGeom>
          <a:avLst/>
          <a:gdLst/>
          <a:ahLst/>
          <a:cxnLst/>
          <a:rect l="0" t="0" r="0" b="0"/>
          <a:pathLst>
            <a:path>
              <a:moveTo>
                <a:pt x="0" y="0"/>
              </a:moveTo>
              <a:lnTo>
                <a:pt x="0" y="122210"/>
              </a:lnTo>
              <a:lnTo>
                <a:pt x="753643" y="122210"/>
              </a:lnTo>
              <a:lnTo>
                <a:pt x="753643"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2A7678-A252-4EEE-B76C-2FDA1E333E35}">
      <dsp:nvSpPr>
        <dsp:cNvPr id="0" name=""/>
        <dsp:cNvSpPr/>
      </dsp:nvSpPr>
      <dsp:spPr>
        <a:xfrm>
          <a:off x="4034823" y="1240460"/>
          <a:ext cx="91440" cy="179332"/>
        </a:xfrm>
        <a:custGeom>
          <a:avLst/>
          <a:gdLst/>
          <a:ahLst/>
          <a:cxnLst/>
          <a:rect l="0" t="0" r="0" b="0"/>
          <a:pathLst>
            <a:path>
              <a:moveTo>
                <a:pt x="45720" y="0"/>
              </a:moveTo>
              <a:lnTo>
                <a:pt x="4572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D4207-6FE5-4BBE-B4AC-7D3DC8F48CB2}">
      <dsp:nvSpPr>
        <dsp:cNvPr id="0" name=""/>
        <dsp:cNvSpPr/>
      </dsp:nvSpPr>
      <dsp:spPr>
        <a:xfrm>
          <a:off x="6341473" y="4094884"/>
          <a:ext cx="1507286" cy="179332"/>
        </a:xfrm>
        <a:custGeom>
          <a:avLst/>
          <a:gdLst/>
          <a:ahLst/>
          <a:cxnLst/>
          <a:rect l="0" t="0" r="0" b="0"/>
          <a:pathLst>
            <a:path>
              <a:moveTo>
                <a:pt x="0" y="0"/>
              </a:moveTo>
              <a:lnTo>
                <a:pt x="0" y="122210"/>
              </a:lnTo>
              <a:lnTo>
                <a:pt x="1507286" y="122210"/>
              </a:lnTo>
              <a:lnTo>
                <a:pt x="1507286"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FEB6E6-A54F-4383-85B6-46ED7232B3BB}">
      <dsp:nvSpPr>
        <dsp:cNvPr id="0" name=""/>
        <dsp:cNvSpPr/>
      </dsp:nvSpPr>
      <dsp:spPr>
        <a:xfrm>
          <a:off x="6341473" y="4094884"/>
          <a:ext cx="753643" cy="179332"/>
        </a:xfrm>
        <a:custGeom>
          <a:avLst/>
          <a:gdLst/>
          <a:ahLst/>
          <a:cxnLst/>
          <a:rect l="0" t="0" r="0" b="0"/>
          <a:pathLst>
            <a:path>
              <a:moveTo>
                <a:pt x="0" y="0"/>
              </a:moveTo>
              <a:lnTo>
                <a:pt x="0" y="122210"/>
              </a:lnTo>
              <a:lnTo>
                <a:pt x="753643" y="122210"/>
              </a:lnTo>
              <a:lnTo>
                <a:pt x="753643"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5780DB-0AE0-43AB-AF09-C456DA876701}">
      <dsp:nvSpPr>
        <dsp:cNvPr id="0" name=""/>
        <dsp:cNvSpPr/>
      </dsp:nvSpPr>
      <dsp:spPr>
        <a:xfrm>
          <a:off x="6295753" y="4094884"/>
          <a:ext cx="91440" cy="179332"/>
        </a:xfrm>
        <a:custGeom>
          <a:avLst/>
          <a:gdLst/>
          <a:ahLst/>
          <a:cxnLst/>
          <a:rect l="0" t="0" r="0" b="0"/>
          <a:pathLst>
            <a:path>
              <a:moveTo>
                <a:pt x="45720" y="0"/>
              </a:moveTo>
              <a:lnTo>
                <a:pt x="4572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FC28FD-B0D3-4CDD-965D-D07C88068F22}">
      <dsp:nvSpPr>
        <dsp:cNvPr id="0" name=""/>
        <dsp:cNvSpPr/>
      </dsp:nvSpPr>
      <dsp:spPr>
        <a:xfrm>
          <a:off x="5587830" y="4094884"/>
          <a:ext cx="753643" cy="179332"/>
        </a:xfrm>
        <a:custGeom>
          <a:avLst/>
          <a:gdLst/>
          <a:ahLst/>
          <a:cxnLst/>
          <a:rect l="0" t="0" r="0" b="0"/>
          <a:pathLst>
            <a:path>
              <a:moveTo>
                <a:pt x="753643" y="0"/>
              </a:moveTo>
              <a:lnTo>
                <a:pt x="753643"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83E915-CF54-4FE1-9B1E-F2570B72E0FF}">
      <dsp:nvSpPr>
        <dsp:cNvPr id="0" name=""/>
        <dsp:cNvSpPr/>
      </dsp:nvSpPr>
      <dsp:spPr>
        <a:xfrm>
          <a:off x="4834186" y="4094884"/>
          <a:ext cx="1507286" cy="179332"/>
        </a:xfrm>
        <a:custGeom>
          <a:avLst/>
          <a:gdLst/>
          <a:ahLst/>
          <a:cxnLst/>
          <a:rect l="0" t="0" r="0" b="0"/>
          <a:pathLst>
            <a:path>
              <a:moveTo>
                <a:pt x="1507286" y="0"/>
              </a:moveTo>
              <a:lnTo>
                <a:pt x="1507286"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2814AF-6535-4681-9B61-6FF90C4B62B0}">
      <dsp:nvSpPr>
        <dsp:cNvPr id="0" name=""/>
        <dsp:cNvSpPr/>
      </dsp:nvSpPr>
      <dsp:spPr>
        <a:xfrm>
          <a:off x="5964651" y="3523999"/>
          <a:ext cx="376821" cy="179332"/>
        </a:xfrm>
        <a:custGeom>
          <a:avLst/>
          <a:gdLst/>
          <a:ahLst/>
          <a:cxnLst/>
          <a:rect l="0" t="0" r="0" b="0"/>
          <a:pathLst>
            <a:path>
              <a:moveTo>
                <a:pt x="0" y="0"/>
              </a:moveTo>
              <a:lnTo>
                <a:pt x="0" y="122210"/>
              </a:lnTo>
              <a:lnTo>
                <a:pt x="376821" y="122210"/>
              </a:lnTo>
              <a:lnTo>
                <a:pt x="376821"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D0C1AF-1959-4348-9635-A508EF97DBFD}">
      <dsp:nvSpPr>
        <dsp:cNvPr id="0" name=""/>
        <dsp:cNvSpPr/>
      </dsp:nvSpPr>
      <dsp:spPr>
        <a:xfrm>
          <a:off x="5587830" y="3523999"/>
          <a:ext cx="376821" cy="179332"/>
        </a:xfrm>
        <a:custGeom>
          <a:avLst/>
          <a:gdLst/>
          <a:ahLst/>
          <a:cxnLst/>
          <a:rect l="0" t="0" r="0" b="0"/>
          <a:pathLst>
            <a:path>
              <a:moveTo>
                <a:pt x="376821" y="0"/>
              </a:moveTo>
              <a:lnTo>
                <a:pt x="376821"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6DD935-A7E1-4BEC-A459-2ED41E6051C4}">
      <dsp:nvSpPr>
        <dsp:cNvPr id="0" name=""/>
        <dsp:cNvSpPr/>
      </dsp:nvSpPr>
      <dsp:spPr>
        <a:xfrm>
          <a:off x="4080543" y="2953114"/>
          <a:ext cx="1884108" cy="179332"/>
        </a:xfrm>
        <a:custGeom>
          <a:avLst/>
          <a:gdLst/>
          <a:ahLst/>
          <a:cxnLst/>
          <a:rect l="0" t="0" r="0" b="0"/>
          <a:pathLst>
            <a:path>
              <a:moveTo>
                <a:pt x="0" y="0"/>
              </a:moveTo>
              <a:lnTo>
                <a:pt x="0" y="122210"/>
              </a:lnTo>
              <a:lnTo>
                <a:pt x="1884108" y="122210"/>
              </a:lnTo>
              <a:lnTo>
                <a:pt x="1884108"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CDF2AA-1E2B-44C9-B01F-97FD5D664DE0}">
      <dsp:nvSpPr>
        <dsp:cNvPr id="0" name=""/>
        <dsp:cNvSpPr/>
      </dsp:nvSpPr>
      <dsp:spPr>
        <a:xfrm>
          <a:off x="4080543" y="2953114"/>
          <a:ext cx="1130464" cy="179332"/>
        </a:xfrm>
        <a:custGeom>
          <a:avLst/>
          <a:gdLst/>
          <a:ahLst/>
          <a:cxnLst/>
          <a:rect l="0" t="0" r="0" b="0"/>
          <a:pathLst>
            <a:path>
              <a:moveTo>
                <a:pt x="0" y="0"/>
              </a:moveTo>
              <a:lnTo>
                <a:pt x="0" y="122210"/>
              </a:lnTo>
              <a:lnTo>
                <a:pt x="1130464" y="122210"/>
              </a:lnTo>
              <a:lnTo>
                <a:pt x="1130464"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F75EB2-35FD-4722-828F-D63B1408E354}">
      <dsp:nvSpPr>
        <dsp:cNvPr id="0" name=""/>
        <dsp:cNvSpPr/>
      </dsp:nvSpPr>
      <dsp:spPr>
        <a:xfrm>
          <a:off x="4080543" y="2953114"/>
          <a:ext cx="376821" cy="179332"/>
        </a:xfrm>
        <a:custGeom>
          <a:avLst/>
          <a:gdLst/>
          <a:ahLst/>
          <a:cxnLst/>
          <a:rect l="0" t="0" r="0" b="0"/>
          <a:pathLst>
            <a:path>
              <a:moveTo>
                <a:pt x="0" y="0"/>
              </a:moveTo>
              <a:lnTo>
                <a:pt x="0" y="122210"/>
              </a:lnTo>
              <a:lnTo>
                <a:pt x="376821" y="122210"/>
              </a:lnTo>
              <a:lnTo>
                <a:pt x="376821"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C12344-E838-4503-84F7-05AECECAFF0A}">
      <dsp:nvSpPr>
        <dsp:cNvPr id="0" name=""/>
        <dsp:cNvSpPr/>
      </dsp:nvSpPr>
      <dsp:spPr>
        <a:xfrm>
          <a:off x="3703721" y="2953114"/>
          <a:ext cx="376821" cy="179332"/>
        </a:xfrm>
        <a:custGeom>
          <a:avLst/>
          <a:gdLst/>
          <a:ahLst/>
          <a:cxnLst/>
          <a:rect l="0" t="0" r="0" b="0"/>
          <a:pathLst>
            <a:path>
              <a:moveTo>
                <a:pt x="376821" y="0"/>
              </a:moveTo>
              <a:lnTo>
                <a:pt x="376821"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E33E12-22DD-4E4B-928E-12B6C7888D65}">
      <dsp:nvSpPr>
        <dsp:cNvPr id="0" name=""/>
        <dsp:cNvSpPr/>
      </dsp:nvSpPr>
      <dsp:spPr>
        <a:xfrm>
          <a:off x="2950078" y="2953114"/>
          <a:ext cx="1130464" cy="179332"/>
        </a:xfrm>
        <a:custGeom>
          <a:avLst/>
          <a:gdLst/>
          <a:ahLst/>
          <a:cxnLst/>
          <a:rect l="0" t="0" r="0" b="0"/>
          <a:pathLst>
            <a:path>
              <a:moveTo>
                <a:pt x="1130464" y="0"/>
              </a:moveTo>
              <a:lnTo>
                <a:pt x="1130464"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FB2725-F589-4941-A69C-9D56734275A2}">
      <dsp:nvSpPr>
        <dsp:cNvPr id="0" name=""/>
        <dsp:cNvSpPr/>
      </dsp:nvSpPr>
      <dsp:spPr>
        <a:xfrm>
          <a:off x="2196435" y="2953114"/>
          <a:ext cx="1884108" cy="179332"/>
        </a:xfrm>
        <a:custGeom>
          <a:avLst/>
          <a:gdLst/>
          <a:ahLst/>
          <a:cxnLst/>
          <a:rect l="0" t="0" r="0" b="0"/>
          <a:pathLst>
            <a:path>
              <a:moveTo>
                <a:pt x="1884108" y="0"/>
              </a:moveTo>
              <a:lnTo>
                <a:pt x="1884108"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AAAFDC-6344-4C6E-A88A-6BD454079C91}">
      <dsp:nvSpPr>
        <dsp:cNvPr id="0" name=""/>
        <dsp:cNvSpPr/>
      </dsp:nvSpPr>
      <dsp:spPr>
        <a:xfrm>
          <a:off x="4034823" y="2382229"/>
          <a:ext cx="91440" cy="179332"/>
        </a:xfrm>
        <a:custGeom>
          <a:avLst/>
          <a:gdLst/>
          <a:ahLst/>
          <a:cxnLst/>
          <a:rect l="0" t="0" r="0" b="0"/>
          <a:pathLst>
            <a:path>
              <a:moveTo>
                <a:pt x="45720" y="0"/>
              </a:moveTo>
              <a:lnTo>
                <a:pt x="4572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192848-AD2C-4DD8-9828-69219683BC51}">
      <dsp:nvSpPr>
        <dsp:cNvPr id="0" name=""/>
        <dsp:cNvSpPr/>
      </dsp:nvSpPr>
      <dsp:spPr>
        <a:xfrm>
          <a:off x="3326900" y="1811345"/>
          <a:ext cx="753643" cy="179332"/>
        </a:xfrm>
        <a:custGeom>
          <a:avLst/>
          <a:gdLst/>
          <a:ahLst/>
          <a:cxnLst/>
          <a:rect l="0" t="0" r="0" b="0"/>
          <a:pathLst>
            <a:path>
              <a:moveTo>
                <a:pt x="0" y="0"/>
              </a:moveTo>
              <a:lnTo>
                <a:pt x="0" y="122210"/>
              </a:lnTo>
              <a:lnTo>
                <a:pt x="753643" y="122210"/>
              </a:lnTo>
              <a:lnTo>
                <a:pt x="753643"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538E08-4111-4DEB-BE74-BE16D37561D6}">
      <dsp:nvSpPr>
        <dsp:cNvPr id="0" name=""/>
        <dsp:cNvSpPr/>
      </dsp:nvSpPr>
      <dsp:spPr>
        <a:xfrm>
          <a:off x="3281180" y="1811345"/>
          <a:ext cx="91440" cy="179332"/>
        </a:xfrm>
        <a:custGeom>
          <a:avLst/>
          <a:gdLst/>
          <a:ahLst/>
          <a:cxnLst/>
          <a:rect l="0" t="0" r="0" b="0"/>
          <a:pathLst>
            <a:path>
              <a:moveTo>
                <a:pt x="45720" y="0"/>
              </a:moveTo>
              <a:lnTo>
                <a:pt x="4572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E84EF3-3F16-45EC-9E46-D299987A252E}">
      <dsp:nvSpPr>
        <dsp:cNvPr id="0" name=""/>
        <dsp:cNvSpPr/>
      </dsp:nvSpPr>
      <dsp:spPr>
        <a:xfrm>
          <a:off x="2573256" y="1811345"/>
          <a:ext cx="753643" cy="179332"/>
        </a:xfrm>
        <a:custGeom>
          <a:avLst/>
          <a:gdLst/>
          <a:ahLst/>
          <a:cxnLst/>
          <a:rect l="0" t="0" r="0" b="0"/>
          <a:pathLst>
            <a:path>
              <a:moveTo>
                <a:pt x="753643" y="0"/>
              </a:moveTo>
              <a:lnTo>
                <a:pt x="753643"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6C49D-0AA8-4F28-85B0-E1FF6FCFDA86}">
      <dsp:nvSpPr>
        <dsp:cNvPr id="0" name=""/>
        <dsp:cNvSpPr/>
      </dsp:nvSpPr>
      <dsp:spPr>
        <a:xfrm>
          <a:off x="3326900" y="1240460"/>
          <a:ext cx="753643" cy="179332"/>
        </a:xfrm>
        <a:custGeom>
          <a:avLst/>
          <a:gdLst/>
          <a:ahLst/>
          <a:cxnLst/>
          <a:rect l="0" t="0" r="0" b="0"/>
          <a:pathLst>
            <a:path>
              <a:moveTo>
                <a:pt x="753643" y="0"/>
              </a:moveTo>
              <a:lnTo>
                <a:pt x="753643"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0BC9EE-D75F-40ED-9CF3-E077D0FAB0FD}">
      <dsp:nvSpPr>
        <dsp:cNvPr id="0" name=""/>
        <dsp:cNvSpPr/>
      </dsp:nvSpPr>
      <dsp:spPr>
        <a:xfrm>
          <a:off x="2573256" y="1240460"/>
          <a:ext cx="1507286" cy="179332"/>
        </a:xfrm>
        <a:custGeom>
          <a:avLst/>
          <a:gdLst/>
          <a:ahLst/>
          <a:cxnLst/>
          <a:rect l="0" t="0" r="0" b="0"/>
          <a:pathLst>
            <a:path>
              <a:moveTo>
                <a:pt x="1507286" y="0"/>
              </a:moveTo>
              <a:lnTo>
                <a:pt x="1507286"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48FA77-BC26-42CB-92F7-222317ACA50B}">
      <dsp:nvSpPr>
        <dsp:cNvPr id="0" name=""/>
        <dsp:cNvSpPr/>
      </dsp:nvSpPr>
      <dsp:spPr>
        <a:xfrm>
          <a:off x="1819613" y="1240460"/>
          <a:ext cx="2260929" cy="179332"/>
        </a:xfrm>
        <a:custGeom>
          <a:avLst/>
          <a:gdLst/>
          <a:ahLst/>
          <a:cxnLst/>
          <a:rect l="0" t="0" r="0" b="0"/>
          <a:pathLst>
            <a:path>
              <a:moveTo>
                <a:pt x="2260929" y="0"/>
              </a:moveTo>
              <a:lnTo>
                <a:pt x="2260929"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5382AF-0139-4297-A95D-6747EBD6420C}">
      <dsp:nvSpPr>
        <dsp:cNvPr id="0" name=""/>
        <dsp:cNvSpPr/>
      </dsp:nvSpPr>
      <dsp:spPr>
        <a:xfrm>
          <a:off x="1065970" y="1240460"/>
          <a:ext cx="3014573" cy="179332"/>
        </a:xfrm>
        <a:custGeom>
          <a:avLst/>
          <a:gdLst/>
          <a:ahLst/>
          <a:cxnLst/>
          <a:rect l="0" t="0" r="0" b="0"/>
          <a:pathLst>
            <a:path>
              <a:moveTo>
                <a:pt x="3014573" y="0"/>
              </a:moveTo>
              <a:lnTo>
                <a:pt x="3014573"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03B7DB-458B-499A-979A-0A1E3A7E6871}">
      <dsp:nvSpPr>
        <dsp:cNvPr id="0" name=""/>
        <dsp:cNvSpPr/>
      </dsp:nvSpPr>
      <dsp:spPr>
        <a:xfrm>
          <a:off x="312326" y="1240460"/>
          <a:ext cx="3768216" cy="179332"/>
        </a:xfrm>
        <a:custGeom>
          <a:avLst/>
          <a:gdLst/>
          <a:ahLst/>
          <a:cxnLst/>
          <a:rect l="0" t="0" r="0" b="0"/>
          <a:pathLst>
            <a:path>
              <a:moveTo>
                <a:pt x="3768216" y="0"/>
              </a:moveTo>
              <a:lnTo>
                <a:pt x="3768216" y="122210"/>
              </a:lnTo>
              <a:lnTo>
                <a:pt x="0" y="122210"/>
              </a:lnTo>
              <a:lnTo>
                <a:pt x="0" y="17933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5F928C-E943-435E-85AA-573F0640F6B6}">
      <dsp:nvSpPr>
        <dsp:cNvPr id="0" name=""/>
        <dsp:cNvSpPr/>
      </dsp:nvSpPr>
      <dsp:spPr>
        <a:xfrm>
          <a:off x="4034823" y="669575"/>
          <a:ext cx="91440" cy="179332"/>
        </a:xfrm>
        <a:custGeom>
          <a:avLst/>
          <a:gdLst/>
          <a:ahLst/>
          <a:cxnLst/>
          <a:rect l="0" t="0" r="0" b="0"/>
          <a:pathLst>
            <a:path>
              <a:moveTo>
                <a:pt x="45720" y="0"/>
              </a:moveTo>
              <a:lnTo>
                <a:pt x="45720" y="17933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E9E8FE-A4C2-4413-8113-42288E146B54}">
      <dsp:nvSpPr>
        <dsp:cNvPr id="0" name=""/>
        <dsp:cNvSpPr/>
      </dsp:nvSpPr>
      <dsp:spPr>
        <a:xfrm>
          <a:off x="3772234" y="27802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B04292-7D56-4058-9CFF-493134E363A5}">
      <dsp:nvSpPr>
        <dsp:cNvPr id="0" name=""/>
        <dsp:cNvSpPr/>
      </dsp:nvSpPr>
      <dsp:spPr>
        <a:xfrm>
          <a:off x="3840747" y="34311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Board of Trustees</a:t>
          </a:r>
          <a:endParaRPr lang="en-US" sz="500" kern="1200" dirty="0"/>
        </a:p>
      </dsp:txBody>
      <dsp:txXfrm>
        <a:off x="3852215" y="354578"/>
        <a:ext cx="593681" cy="368615"/>
      </dsp:txXfrm>
    </dsp:sp>
    <dsp:sp modelId="{D7F32DA4-48EB-4C68-B001-D447AFB1A5E1}">
      <dsp:nvSpPr>
        <dsp:cNvPr id="0" name=""/>
        <dsp:cNvSpPr/>
      </dsp:nvSpPr>
      <dsp:spPr>
        <a:xfrm>
          <a:off x="3772234" y="848908"/>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568B43-026F-43F5-AB37-5DA0261236EB}">
      <dsp:nvSpPr>
        <dsp:cNvPr id="0" name=""/>
        <dsp:cNvSpPr/>
      </dsp:nvSpPr>
      <dsp:spPr>
        <a:xfrm>
          <a:off x="3840747" y="913995"/>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dirty="0">
              <a:latin typeface="Calibri Light" panose="020F0302020204030204"/>
            </a:rPr>
            <a:t>President</a:t>
          </a:r>
          <a:endParaRPr lang="en-US" sz="500" kern="1200" dirty="0"/>
        </a:p>
      </dsp:txBody>
      <dsp:txXfrm>
        <a:off x="3852215" y="925463"/>
        <a:ext cx="593681" cy="368615"/>
      </dsp:txXfrm>
    </dsp:sp>
    <dsp:sp modelId="{113CE468-D789-440E-9AC8-8965C503FFC1}">
      <dsp:nvSpPr>
        <dsp:cNvPr id="0" name=""/>
        <dsp:cNvSpPr/>
      </dsp:nvSpPr>
      <dsp:spPr>
        <a:xfrm>
          <a:off x="4018"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2DA65C-2544-4E84-9C5C-84F1F2D59061}">
      <dsp:nvSpPr>
        <dsp:cNvPr id="0" name=""/>
        <dsp:cNvSpPr/>
      </dsp:nvSpPr>
      <dsp:spPr>
        <a:xfrm>
          <a:off x="72531"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Faculty Administrative Fellow</a:t>
          </a:r>
          <a:endParaRPr lang="en-US" sz="500" kern="1200" dirty="0"/>
        </a:p>
      </dsp:txBody>
      <dsp:txXfrm>
        <a:off x="83999" y="1496348"/>
        <a:ext cx="593681" cy="368615"/>
      </dsp:txXfrm>
    </dsp:sp>
    <dsp:sp modelId="{3E8D7451-62EA-48EB-92D0-949D13E031A0}">
      <dsp:nvSpPr>
        <dsp:cNvPr id="0" name=""/>
        <dsp:cNvSpPr/>
      </dsp:nvSpPr>
      <dsp:spPr>
        <a:xfrm>
          <a:off x="757661"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6719A2-9B97-4ABB-A80C-9BAE50E81BA1}">
      <dsp:nvSpPr>
        <dsp:cNvPr id="0" name=""/>
        <dsp:cNvSpPr/>
      </dsp:nvSpPr>
      <dsp:spPr>
        <a:xfrm>
          <a:off x="826174"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Finance and Administration</a:t>
          </a:r>
        </a:p>
      </dsp:txBody>
      <dsp:txXfrm>
        <a:off x="837642" y="1496348"/>
        <a:ext cx="593681" cy="368615"/>
      </dsp:txXfrm>
    </dsp:sp>
    <dsp:sp modelId="{B91FDC72-EEED-40CC-B332-D4904924BC7D}">
      <dsp:nvSpPr>
        <dsp:cNvPr id="0" name=""/>
        <dsp:cNvSpPr/>
      </dsp:nvSpPr>
      <dsp:spPr>
        <a:xfrm>
          <a:off x="1511304"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A457C1-6F50-40E8-94C4-AAEB3314D557}">
      <dsp:nvSpPr>
        <dsp:cNvPr id="0" name=""/>
        <dsp:cNvSpPr/>
      </dsp:nvSpPr>
      <dsp:spPr>
        <a:xfrm>
          <a:off x="1579817"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University Advancement</a:t>
          </a:r>
        </a:p>
      </dsp:txBody>
      <dsp:txXfrm>
        <a:off x="1591285" y="1496348"/>
        <a:ext cx="593681" cy="368615"/>
      </dsp:txXfrm>
    </dsp:sp>
    <dsp:sp modelId="{B015B2A3-93F0-48B6-97C9-86576CD9A6C2}">
      <dsp:nvSpPr>
        <dsp:cNvPr id="0" name=""/>
        <dsp:cNvSpPr/>
      </dsp:nvSpPr>
      <dsp:spPr>
        <a:xfrm>
          <a:off x="2264948"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D704B6-3595-45C4-87B2-19E2F31E090E}">
      <dsp:nvSpPr>
        <dsp:cNvPr id="0" name=""/>
        <dsp:cNvSpPr/>
      </dsp:nvSpPr>
      <dsp:spPr>
        <a:xfrm>
          <a:off x="2333461"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Enrollment</a:t>
          </a:r>
        </a:p>
      </dsp:txBody>
      <dsp:txXfrm>
        <a:off x="2344929" y="1496348"/>
        <a:ext cx="593681" cy="368615"/>
      </dsp:txXfrm>
    </dsp:sp>
    <dsp:sp modelId="{FF887A0B-7FDD-4578-9469-D32830437352}">
      <dsp:nvSpPr>
        <dsp:cNvPr id="0" name=""/>
        <dsp:cNvSpPr/>
      </dsp:nvSpPr>
      <dsp:spPr>
        <a:xfrm>
          <a:off x="3018591"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4C1494-3BD5-4044-890B-BDB27DF9EC4F}">
      <dsp:nvSpPr>
        <dsp:cNvPr id="0" name=""/>
        <dsp:cNvSpPr/>
      </dsp:nvSpPr>
      <dsp:spPr>
        <a:xfrm>
          <a:off x="3087104"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Provost Vice President for Academic Affairs</a:t>
          </a:r>
        </a:p>
      </dsp:txBody>
      <dsp:txXfrm>
        <a:off x="3098572" y="1496348"/>
        <a:ext cx="593681" cy="368615"/>
      </dsp:txXfrm>
    </dsp:sp>
    <dsp:sp modelId="{F3161121-A6A6-4A16-9828-0839F1C2BA38}">
      <dsp:nvSpPr>
        <dsp:cNvPr id="0" name=""/>
        <dsp:cNvSpPr/>
      </dsp:nvSpPr>
      <dsp:spPr>
        <a:xfrm>
          <a:off x="2264948" y="199067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59ABE4-6401-4FD4-9BA2-F6F6F96EE809}">
      <dsp:nvSpPr>
        <dsp:cNvPr id="0" name=""/>
        <dsp:cNvSpPr/>
      </dsp:nvSpPr>
      <dsp:spPr>
        <a:xfrm>
          <a:off x="2333461" y="2055765"/>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Associate Provost for Academic Affairs</a:t>
          </a:r>
        </a:p>
      </dsp:txBody>
      <dsp:txXfrm>
        <a:off x="2344929" y="2067233"/>
        <a:ext cx="593681" cy="368615"/>
      </dsp:txXfrm>
    </dsp:sp>
    <dsp:sp modelId="{2CC135AD-94DB-422B-A2A7-654B503067CB}">
      <dsp:nvSpPr>
        <dsp:cNvPr id="0" name=""/>
        <dsp:cNvSpPr/>
      </dsp:nvSpPr>
      <dsp:spPr>
        <a:xfrm>
          <a:off x="3018591" y="199067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E66497-F68D-41E5-B753-88226AA0F014}">
      <dsp:nvSpPr>
        <dsp:cNvPr id="0" name=""/>
        <dsp:cNvSpPr/>
      </dsp:nvSpPr>
      <dsp:spPr>
        <a:xfrm>
          <a:off x="3087104" y="2055765"/>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Student Life</a:t>
          </a:r>
        </a:p>
      </dsp:txBody>
      <dsp:txXfrm>
        <a:off x="3098572" y="2067233"/>
        <a:ext cx="593681" cy="368615"/>
      </dsp:txXfrm>
    </dsp:sp>
    <dsp:sp modelId="{4ADF1D29-BB3A-474B-9FD9-4150FFE917B0}">
      <dsp:nvSpPr>
        <dsp:cNvPr id="0" name=""/>
        <dsp:cNvSpPr/>
      </dsp:nvSpPr>
      <dsp:spPr>
        <a:xfrm>
          <a:off x="3772234" y="199067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A22E33-500E-40FB-AE51-11D6C09C846E}">
      <dsp:nvSpPr>
        <dsp:cNvPr id="0" name=""/>
        <dsp:cNvSpPr/>
      </dsp:nvSpPr>
      <dsp:spPr>
        <a:xfrm>
          <a:off x="3840747" y="2055765"/>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Elon University Deans</a:t>
          </a:r>
        </a:p>
      </dsp:txBody>
      <dsp:txXfrm>
        <a:off x="3852215" y="2067233"/>
        <a:ext cx="593681" cy="368615"/>
      </dsp:txXfrm>
    </dsp:sp>
    <dsp:sp modelId="{870D86E5-487F-4604-A9F3-7718CEC66961}">
      <dsp:nvSpPr>
        <dsp:cNvPr id="0" name=""/>
        <dsp:cNvSpPr/>
      </dsp:nvSpPr>
      <dsp:spPr>
        <a:xfrm>
          <a:off x="3772234" y="2561562"/>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312A87-1A81-4A91-AFE2-698AD372E5A3}">
      <dsp:nvSpPr>
        <dsp:cNvPr id="0" name=""/>
        <dsp:cNvSpPr/>
      </dsp:nvSpPr>
      <dsp:spPr>
        <a:xfrm>
          <a:off x="3840747" y="262665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Dean of School of Health Sciences</a:t>
          </a:r>
        </a:p>
      </dsp:txBody>
      <dsp:txXfrm>
        <a:off x="3852215" y="2638118"/>
        <a:ext cx="593681" cy="368615"/>
      </dsp:txXfrm>
    </dsp:sp>
    <dsp:sp modelId="{AA5434AB-28E2-465B-9F9E-8A908BF4C1B2}">
      <dsp:nvSpPr>
        <dsp:cNvPr id="0" name=""/>
        <dsp:cNvSpPr/>
      </dsp:nvSpPr>
      <dsp:spPr>
        <a:xfrm>
          <a:off x="1888126"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6C2E86-28AE-4FAC-9516-742F15748DEA}">
      <dsp:nvSpPr>
        <dsp:cNvPr id="0" name=""/>
        <dsp:cNvSpPr/>
      </dsp:nvSpPr>
      <dsp:spPr>
        <a:xfrm>
          <a:off x="1956639"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Director of Operations and Accrediation</a:t>
          </a:r>
        </a:p>
      </dsp:txBody>
      <dsp:txXfrm>
        <a:off x="1968107" y="3209002"/>
        <a:ext cx="593681" cy="368615"/>
      </dsp:txXfrm>
    </dsp:sp>
    <dsp:sp modelId="{93FA24EB-F90D-4EF2-A5F6-699C27C928F3}">
      <dsp:nvSpPr>
        <dsp:cNvPr id="0" name=""/>
        <dsp:cNvSpPr/>
      </dsp:nvSpPr>
      <dsp:spPr>
        <a:xfrm>
          <a:off x="2641769"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3771FF-EFE8-4670-A500-EC90296280DF}">
      <dsp:nvSpPr>
        <dsp:cNvPr id="0" name=""/>
        <dsp:cNvSpPr/>
      </dsp:nvSpPr>
      <dsp:spPr>
        <a:xfrm>
          <a:off x="2710282"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Chair of Nursing Program</a:t>
          </a:r>
        </a:p>
      </dsp:txBody>
      <dsp:txXfrm>
        <a:off x="2721750" y="3209002"/>
        <a:ext cx="593681" cy="368615"/>
      </dsp:txXfrm>
    </dsp:sp>
    <dsp:sp modelId="{3A07BF56-6B02-418F-93BB-153C28318972}">
      <dsp:nvSpPr>
        <dsp:cNvPr id="0" name=""/>
        <dsp:cNvSpPr/>
      </dsp:nvSpPr>
      <dsp:spPr>
        <a:xfrm>
          <a:off x="3395413"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6E3764-D952-40F5-A116-C9A8C984DD22}">
      <dsp:nvSpPr>
        <dsp:cNvPr id="0" name=""/>
        <dsp:cNvSpPr/>
      </dsp:nvSpPr>
      <dsp:spPr>
        <a:xfrm>
          <a:off x="3463926"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Chair of Physican Assistant Program</a:t>
          </a:r>
        </a:p>
      </dsp:txBody>
      <dsp:txXfrm>
        <a:off x="3475394" y="3209002"/>
        <a:ext cx="593681" cy="368615"/>
      </dsp:txXfrm>
    </dsp:sp>
    <dsp:sp modelId="{475E74BB-3774-42CF-B41F-0FF5DBB824D8}">
      <dsp:nvSpPr>
        <dsp:cNvPr id="0" name=""/>
        <dsp:cNvSpPr/>
      </dsp:nvSpPr>
      <dsp:spPr>
        <a:xfrm>
          <a:off x="4149056"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64730E-5317-4F6D-9C2F-7EF124AFFF37}">
      <dsp:nvSpPr>
        <dsp:cNvPr id="0" name=""/>
        <dsp:cNvSpPr/>
      </dsp:nvSpPr>
      <dsp:spPr>
        <a:xfrm>
          <a:off x="4217569"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Chair of Physical Therapy Program</a:t>
          </a:r>
        </a:p>
      </dsp:txBody>
      <dsp:txXfrm>
        <a:off x="4229037" y="3209002"/>
        <a:ext cx="593681" cy="368615"/>
      </dsp:txXfrm>
    </dsp:sp>
    <dsp:sp modelId="{2F943C72-7276-4E20-AF38-5507DEB754C5}">
      <dsp:nvSpPr>
        <dsp:cNvPr id="0" name=""/>
        <dsp:cNvSpPr/>
      </dsp:nvSpPr>
      <dsp:spPr>
        <a:xfrm>
          <a:off x="4902699"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925585-B7E5-4988-9783-51C720508F10}">
      <dsp:nvSpPr>
        <dsp:cNvPr id="0" name=""/>
        <dsp:cNvSpPr/>
      </dsp:nvSpPr>
      <dsp:spPr>
        <a:xfrm>
          <a:off x="4971212"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dirty="0">
              <a:latin typeface="Calibri Light" panose="020F0302020204030204"/>
            </a:rPr>
            <a:t>Director of Anatomical Gift Program</a:t>
          </a:r>
          <a:endParaRPr lang="en-US" sz="500" kern="1200" dirty="0"/>
        </a:p>
      </dsp:txBody>
      <dsp:txXfrm>
        <a:off x="4982680" y="3209002"/>
        <a:ext cx="593681" cy="368615"/>
      </dsp:txXfrm>
    </dsp:sp>
    <dsp:sp modelId="{0914BCAD-111A-463F-B90B-DDEFDE85ACE7}">
      <dsp:nvSpPr>
        <dsp:cNvPr id="0" name=""/>
        <dsp:cNvSpPr/>
      </dsp:nvSpPr>
      <dsp:spPr>
        <a:xfrm>
          <a:off x="5656343" y="313244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3A8074-5AF6-4A8F-9E19-BE9449FFF2E7}">
      <dsp:nvSpPr>
        <dsp:cNvPr id="0" name=""/>
        <dsp:cNvSpPr/>
      </dsp:nvSpPr>
      <dsp:spPr>
        <a:xfrm>
          <a:off x="5724856" y="319753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Director of Interprofessional Simulation Center</a:t>
          </a:r>
          <a:endParaRPr lang="en-US" sz="500" kern="1200" dirty="0"/>
        </a:p>
      </dsp:txBody>
      <dsp:txXfrm>
        <a:off x="5736324" y="3209002"/>
        <a:ext cx="593681" cy="368615"/>
      </dsp:txXfrm>
    </dsp:sp>
    <dsp:sp modelId="{2F2D2E4F-63FD-42C8-9732-CDE8CED55412}">
      <dsp:nvSpPr>
        <dsp:cNvPr id="0" name=""/>
        <dsp:cNvSpPr/>
      </dsp:nvSpPr>
      <dsp:spPr>
        <a:xfrm>
          <a:off x="5279521" y="3703332"/>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2AB5ECD-2567-41C8-AB02-FE406A0FBC06}">
      <dsp:nvSpPr>
        <dsp:cNvPr id="0" name=""/>
        <dsp:cNvSpPr/>
      </dsp:nvSpPr>
      <dsp:spPr>
        <a:xfrm>
          <a:off x="5348034" y="3768419"/>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Simulation Coordinator</a:t>
          </a:r>
        </a:p>
      </dsp:txBody>
      <dsp:txXfrm>
        <a:off x="5359502" y="3779887"/>
        <a:ext cx="593681" cy="368615"/>
      </dsp:txXfrm>
    </dsp:sp>
    <dsp:sp modelId="{F8D3C735-20B7-4284-96FA-947179C2B0C0}">
      <dsp:nvSpPr>
        <dsp:cNvPr id="0" name=""/>
        <dsp:cNvSpPr/>
      </dsp:nvSpPr>
      <dsp:spPr>
        <a:xfrm>
          <a:off x="6033164" y="3703332"/>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2FDBDE-799E-4121-A40D-D56D25B04ACC}">
      <dsp:nvSpPr>
        <dsp:cNvPr id="0" name=""/>
        <dsp:cNvSpPr/>
      </dsp:nvSpPr>
      <dsp:spPr>
        <a:xfrm>
          <a:off x="6101677" y="3768419"/>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Simulation Specialist</a:t>
          </a:r>
        </a:p>
      </dsp:txBody>
      <dsp:txXfrm>
        <a:off x="6113145" y="3779887"/>
        <a:ext cx="593681" cy="368615"/>
      </dsp:txXfrm>
    </dsp:sp>
    <dsp:sp modelId="{7A9C254F-82A6-4AB9-B766-219C33E867C9}">
      <dsp:nvSpPr>
        <dsp:cNvPr id="0" name=""/>
        <dsp:cNvSpPr/>
      </dsp:nvSpPr>
      <dsp:spPr>
        <a:xfrm>
          <a:off x="4525878" y="427421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EF0810-2809-4A1F-A624-B97D10353148}">
      <dsp:nvSpPr>
        <dsp:cNvPr id="0" name=""/>
        <dsp:cNvSpPr/>
      </dsp:nvSpPr>
      <dsp:spPr>
        <a:xfrm>
          <a:off x="4594391" y="433930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Clients-to-Class</a:t>
          </a:r>
        </a:p>
      </dsp:txBody>
      <dsp:txXfrm>
        <a:off x="4605859" y="4350772"/>
        <a:ext cx="593681" cy="368615"/>
      </dsp:txXfrm>
    </dsp:sp>
    <dsp:sp modelId="{B5C430F2-97D2-4F5E-8285-9B9263B894D4}">
      <dsp:nvSpPr>
        <dsp:cNvPr id="0" name=""/>
        <dsp:cNvSpPr/>
      </dsp:nvSpPr>
      <dsp:spPr>
        <a:xfrm>
          <a:off x="5279521" y="427421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4162F0-D656-4250-8535-B7A4972A8A95}">
      <dsp:nvSpPr>
        <dsp:cNvPr id="0" name=""/>
        <dsp:cNvSpPr/>
      </dsp:nvSpPr>
      <dsp:spPr>
        <a:xfrm>
          <a:off x="5348034" y="433930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Medical Mannequins</a:t>
          </a:r>
        </a:p>
      </dsp:txBody>
      <dsp:txXfrm>
        <a:off x="5359502" y="4350772"/>
        <a:ext cx="593681" cy="368615"/>
      </dsp:txXfrm>
    </dsp:sp>
    <dsp:sp modelId="{C2484DFB-E885-4931-9DE1-F063673E1BD7}">
      <dsp:nvSpPr>
        <dsp:cNvPr id="0" name=""/>
        <dsp:cNvSpPr/>
      </dsp:nvSpPr>
      <dsp:spPr>
        <a:xfrm>
          <a:off x="6033164" y="427421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F65023-73F8-4846-9E23-578D88A5EC1C}">
      <dsp:nvSpPr>
        <dsp:cNvPr id="0" name=""/>
        <dsp:cNvSpPr/>
      </dsp:nvSpPr>
      <dsp:spPr>
        <a:xfrm>
          <a:off x="6101677" y="433930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Mixed Reality</a:t>
          </a:r>
        </a:p>
      </dsp:txBody>
      <dsp:txXfrm>
        <a:off x="6113145" y="4350772"/>
        <a:ext cx="593681" cy="368615"/>
      </dsp:txXfrm>
    </dsp:sp>
    <dsp:sp modelId="{ED2C6C04-AE6C-40B0-9828-162780E7A63C}">
      <dsp:nvSpPr>
        <dsp:cNvPr id="0" name=""/>
        <dsp:cNvSpPr/>
      </dsp:nvSpPr>
      <dsp:spPr>
        <a:xfrm>
          <a:off x="6786808" y="427421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C5BCF8-B17D-4D88-87D4-078A293B9FCD}">
      <dsp:nvSpPr>
        <dsp:cNvPr id="0" name=""/>
        <dsp:cNvSpPr/>
      </dsp:nvSpPr>
      <dsp:spPr>
        <a:xfrm>
          <a:off x="6855321" y="433930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Standardized Patients</a:t>
          </a:r>
        </a:p>
      </dsp:txBody>
      <dsp:txXfrm>
        <a:off x="6866789" y="4350772"/>
        <a:ext cx="593681" cy="368615"/>
      </dsp:txXfrm>
    </dsp:sp>
    <dsp:sp modelId="{070B8DE7-9EBE-4F16-B951-CEAD8195521C}">
      <dsp:nvSpPr>
        <dsp:cNvPr id="0" name=""/>
        <dsp:cNvSpPr/>
      </dsp:nvSpPr>
      <dsp:spPr>
        <a:xfrm>
          <a:off x="7540451" y="4274217"/>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7C74A6-77E3-4F3C-BACE-10B998F89223}">
      <dsp:nvSpPr>
        <dsp:cNvPr id="0" name=""/>
        <dsp:cNvSpPr/>
      </dsp:nvSpPr>
      <dsp:spPr>
        <a:xfrm>
          <a:off x="7608964" y="4339304"/>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Task Trainers</a:t>
          </a:r>
        </a:p>
      </dsp:txBody>
      <dsp:txXfrm>
        <a:off x="7620432" y="4350772"/>
        <a:ext cx="593681" cy="368615"/>
      </dsp:txXfrm>
    </dsp:sp>
    <dsp:sp modelId="{7E888FD1-B290-4E35-81D0-58AFBD729697}">
      <dsp:nvSpPr>
        <dsp:cNvPr id="0" name=""/>
        <dsp:cNvSpPr/>
      </dsp:nvSpPr>
      <dsp:spPr>
        <a:xfrm>
          <a:off x="3772234"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C7A022-AD6A-4D7F-AB7E-EA44FA019819}">
      <dsp:nvSpPr>
        <dsp:cNvPr id="0" name=""/>
        <dsp:cNvSpPr/>
      </dsp:nvSpPr>
      <dsp:spPr>
        <a:xfrm>
          <a:off x="3840747"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Senior Associate Provost for Faculty Affairs and Professor of English</a:t>
          </a:r>
        </a:p>
      </dsp:txBody>
      <dsp:txXfrm>
        <a:off x="3852215" y="1496348"/>
        <a:ext cx="593681" cy="368615"/>
      </dsp:txXfrm>
    </dsp:sp>
    <dsp:sp modelId="{A5813A63-BA82-44E7-92CB-1FFDC0BE06F0}">
      <dsp:nvSpPr>
        <dsp:cNvPr id="0" name=""/>
        <dsp:cNvSpPr/>
      </dsp:nvSpPr>
      <dsp:spPr>
        <a:xfrm>
          <a:off x="4525878"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697FEDE-3564-4652-876F-596A1F61B08A}">
      <dsp:nvSpPr>
        <dsp:cNvPr id="0" name=""/>
        <dsp:cNvSpPr/>
      </dsp:nvSpPr>
      <dsp:spPr>
        <a:xfrm>
          <a:off x="4594391"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Strategic Initiatives and Partnerships</a:t>
          </a:r>
        </a:p>
      </dsp:txBody>
      <dsp:txXfrm>
        <a:off x="4605859" y="1496348"/>
        <a:ext cx="593681" cy="368615"/>
      </dsp:txXfrm>
    </dsp:sp>
    <dsp:sp modelId="{9BE7DC9B-4876-46D6-9B91-1884D5D5828F}">
      <dsp:nvSpPr>
        <dsp:cNvPr id="0" name=""/>
        <dsp:cNvSpPr/>
      </dsp:nvSpPr>
      <dsp:spPr>
        <a:xfrm>
          <a:off x="5279521"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13E6AF-C673-40B2-8D90-8993CAEAFEF9}">
      <dsp:nvSpPr>
        <dsp:cNvPr id="0" name=""/>
        <dsp:cNvSpPr/>
      </dsp:nvSpPr>
      <dsp:spPr>
        <a:xfrm>
          <a:off x="5348034"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and Associate Provost for Inclusive Excellence</a:t>
          </a:r>
        </a:p>
      </dsp:txBody>
      <dsp:txXfrm>
        <a:off x="5359502" y="1496348"/>
        <a:ext cx="593681" cy="368615"/>
      </dsp:txXfrm>
    </dsp:sp>
    <dsp:sp modelId="{2022313B-E69A-4494-808A-5F32A2D5BA30}">
      <dsp:nvSpPr>
        <dsp:cNvPr id="0" name=""/>
        <dsp:cNvSpPr/>
      </dsp:nvSpPr>
      <dsp:spPr>
        <a:xfrm>
          <a:off x="6033164"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C8A999-4B04-485B-917B-E208E0503850}">
      <dsp:nvSpPr>
        <dsp:cNvPr id="0" name=""/>
        <dsp:cNvSpPr/>
      </dsp:nvSpPr>
      <dsp:spPr>
        <a:xfrm>
          <a:off x="6101677"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Vice President for Communications and Marketing</a:t>
          </a:r>
          <a:endParaRPr lang="en-US" sz="500" kern="1200" dirty="0"/>
        </a:p>
      </dsp:txBody>
      <dsp:txXfrm>
        <a:off x="6113145" y="1496348"/>
        <a:ext cx="593681" cy="368615"/>
      </dsp:txXfrm>
    </dsp:sp>
    <dsp:sp modelId="{AE51BCE2-D4BF-4BC5-8B69-94A82ED1102D}">
      <dsp:nvSpPr>
        <dsp:cNvPr id="0" name=""/>
        <dsp:cNvSpPr/>
      </dsp:nvSpPr>
      <dsp:spPr>
        <a:xfrm>
          <a:off x="6786808"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1121F2-350B-435A-B1F9-EA9BF926B342}">
      <dsp:nvSpPr>
        <dsp:cNvPr id="0" name=""/>
        <dsp:cNvSpPr/>
      </dsp:nvSpPr>
      <dsp:spPr>
        <a:xfrm>
          <a:off x="6855321"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Special Assistant to the President </a:t>
          </a:r>
        </a:p>
      </dsp:txBody>
      <dsp:txXfrm>
        <a:off x="6866789" y="1496348"/>
        <a:ext cx="593681" cy="368615"/>
      </dsp:txXfrm>
    </dsp:sp>
    <dsp:sp modelId="{D2088278-F125-42B2-9FE5-84C8AB3FDAEF}">
      <dsp:nvSpPr>
        <dsp:cNvPr id="0" name=""/>
        <dsp:cNvSpPr/>
      </dsp:nvSpPr>
      <dsp:spPr>
        <a:xfrm>
          <a:off x="7540451" y="1419793"/>
          <a:ext cx="616617" cy="39155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87B495-EC02-443F-84CB-17350AD91764}">
      <dsp:nvSpPr>
        <dsp:cNvPr id="0" name=""/>
        <dsp:cNvSpPr/>
      </dsp:nvSpPr>
      <dsp:spPr>
        <a:xfrm>
          <a:off x="7608964" y="1484880"/>
          <a:ext cx="616617" cy="391551"/>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US" sz="500" kern="1200" dirty="0">
              <a:latin typeface="Calibri Light" panose="020F0302020204030204"/>
            </a:rPr>
            <a:t>Director of Athletics</a:t>
          </a:r>
        </a:p>
      </dsp:txBody>
      <dsp:txXfrm>
        <a:off x="7620432" y="1496348"/>
        <a:ext cx="593681" cy="3686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D0437D-2ED7-4BC9-B9D4-B103F5504039}">
      <dsp:nvSpPr>
        <dsp:cNvPr id="0" name=""/>
        <dsp:cNvSpPr/>
      </dsp:nvSpPr>
      <dsp:spPr>
        <a:xfrm>
          <a:off x="4038652" y="3628469"/>
          <a:ext cx="3350508" cy="398634"/>
        </a:xfrm>
        <a:custGeom>
          <a:avLst/>
          <a:gdLst/>
          <a:ahLst/>
          <a:cxnLst/>
          <a:rect l="0" t="0" r="0" b="0"/>
          <a:pathLst>
            <a:path>
              <a:moveTo>
                <a:pt x="0" y="0"/>
              </a:moveTo>
              <a:lnTo>
                <a:pt x="0" y="271657"/>
              </a:lnTo>
              <a:lnTo>
                <a:pt x="3350508" y="271657"/>
              </a:lnTo>
              <a:lnTo>
                <a:pt x="3350508"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748DA3-D522-4961-A06A-5D1DC5B5305A}">
      <dsp:nvSpPr>
        <dsp:cNvPr id="0" name=""/>
        <dsp:cNvSpPr/>
      </dsp:nvSpPr>
      <dsp:spPr>
        <a:xfrm>
          <a:off x="4038652" y="3628469"/>
          <a:ext cx="1675254" cy="398634"/>
        </a:xfrm>
        <a:custGeom>
          <a:avLst/>
          <a:gdLst/>
          <a:ahLst/>
          <a:cxnLst/>
          <a:rect l="0" t="0" r="0" b="0"/>
          <a:pathLst>
            <a:path>
              <a:moveTo>
                <a:pt x="0" y="0"/>
              </a:moveTo>
              <a:lnTo>
                <a:pt x="0" y="271657"/>
              </a:lnTo>
              <a:lnTo>
                <a:pt x="1675254" y="271657"/>
              </a:lnTo>
              <a:lnTo>
                <a:pt x="1675254"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BDD2E6-B32F-4528-9747-CAA201FC679E}">
      <dsp:nvSpPr>
        <dsp:cNvPr id="0" name=""/>
        <dsp:cNvSpPr/>
      </dsp:nvSpPr>
      <dsp:spPr>
        <a:xfrm>
          <a:off x="3992932" y="3628469"/>
          <a:ext cx="91440" cy="398634"/>
        </a:xfrm>
        <a:custGeom>
          <a:avLst/>
          <a:gdLst/>
          <a:ahLst/>
          <a:cxnLst/>
          <a:rect l="0" t="0" r="0" b="0"/>
          <a:pathLst>
            <a:path>
              <a:moveTo>
                <a:pt x="45720" y="0"/>
              </a:moveTo>
              <a:lnTo>
                <a:pt x="45720"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F3B07F-6EF6-46DD-9855-D220697910E2}">
      <dsp:nvSpPr>
        <dsp:cNvPr id="0" name=""/>
        <dsp:cNvSpPr/>
      </dsp:nvSpPr>
      <dsp:spPr>
        <a:xfrm>
          <a:off x="2363398" y="3628469"/>
          <a:ext cx="1675254" cy="398634"/>
        </a:xfrm>
        <a:custGeom>
          <a:avLst/>
          <a:gdLst/>
          <a:ahLst/>
          <a:cxnLst/>
          <a:rect l="0" t="0" r="0" b="0"/>
          <a:pathLst>
            <a:path>
              <a:moveTo>
                <a:pt x="1675254" y="0"/>
              </a:moveTo>
              <a:lnTo>
                <a:pt x="1675254" y="271657"/>
              </a:lnTo>
              <a:lnTo>
                <a:pt x="0" y="271657"/>
              </a:lnTo>
              <a:lnTo>
                <a:pt x="0"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C28A9A-F4CC-47EA-BF4F-F7B718828B8E}">
      <dsp:nvSpPr>
        <dsp:cNvPr id="0" name=""/>
        <dsp:cNvSpPr/>
      </dsp:nvSpPr>
      <dsp:spPr>
        <a:xfrm>
          <a:off x="688144" y="3628469"/>
          <a:ext cx="3350508" cy="398634"/>
        </a:xfrm>
        <a:custGeom>
          <a:avLst/>
          <a:gdLst/>
          <a:ahLst/>
          <a:cxnLst/>
          <a:rect l="0" t="0" r="0" b="0"/>
          <a:pathLst>
            <a:path>
              <a:moveTo>
                <a:pt x="3350508" y="0"/>
              </a:moveTo>
              <a:lnTo>
                <a:pt x="3350508" y="271657"/>
              </a:lnTo>
              <a:lnTo>
                <a:pt x="0" y="271657"/>
              </a:lnTo>
              <a:lnTo>
                <a:pt x="0"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CC1449-8E98-4F3F-95BD-5A3D346E2C8B}">
      <dsp:nvSpPr>
        <dsp:cNvPr id="0" name=""/>
        <dsp:cNvSpPr/>
      </dsp:nvSpPr>
      <dsp:spPr>
        <a:xfrm>
          <a:off x="3201025" y="2359464"/>
          <a:ext cx="837627" cy="398634"/>
        </a:xfrm>
        <a:custGeom>
          <a:avLst/>
          <a:gdLst/>
          <a:ahLst/>
          <a:cxnLst/>
          <a:rect l="0" t="0" r="0" b="0"/>
          <a:pathLst>
            <a:path>
              <a:moveTo>
                <a:pt x="0" y="0"/>
              </a:moveTo>
              <a:lnTo>
                <a:pt x="0" y="271657"/>
              </a:lnTo>
              <a:lnTo>
                <a:pt x="837627" y="271657"/>
              </a:lnTo>
              <a:lnTo>
                <a:pt x="837627"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5D0BFE-49FB-44AC-8115-4BC08756277C}">
      <dsp:nvSpPr>
        <dsp:cNvPr id="0" name=""/>
        <dsp:cNvSpPr/>
      </dsp:nvSpPr>
      <dsp:spPr>
        <a:xfrm>
          <a:off x="2363398" y="2359464"/>
          <a:ext cx="837627" cy="398634"/>
        </a:xfrm>
        <a:custGeom>
          <a:avLst/>
          <a:gdLst/>
          <a:ahLst/>
          <a:cxnLst/>
          <a:rect l="0" t="0" r="0" b="0"/>
          <a:pathLst>
            <a:path>
              <a:moveTo>
                <a:pt x="837627" y="0"/>
              </a:moveTo>
              <a:lnTo>
                <a:pt x="837627" y="271657"/>
              </a:lnTo>
              <a:lnTo>
                <a:pt x="0" y="271657"/>
              </a:lnTo>
              <a:lnTo>
                <a:pt x="0" y="39863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5F928C-E943-435E-85AA-573F0640F6B6}">
      <dsp:nvSpPr>
        <dsp:cNvPr id="0" name=""/>
        <dsp:cNvSpPr/>
      </dsp:nvSpPr>
      <dsp:spPr>
        <a:xfrm>
          <a:off x="3155305" y="1090459"/>
          <a:ext cx="91440" cy="398634"/>
        </a:xfrm>
        <a:custGeom>
          <a:avLst/>
          <a:gdLst/>
          <a:ahLst/>
          <a:cxnLst/>
          <a:rect l="0" t="0" r="0" b="0"/>
          <a:pathLst>
            <a:path>
              <a:moveTo>
                <a:pt x="45720" y="0"/>
              </a:moveTo>
              <a:lnTo>
                <a:pt x="45720" y="39863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E9E8FE-A4C2-4413-8113-42288E146B54}">
      <dsp:nvSpPr>
        <dsp:cNvPr id="0" name=""/>
        <dsp:cNvSpPr/>
      </dsp:nvSpPr>
      <dsp:spPr>
        <a:xfrm>
          <a:off x="2515693" y="220089"/>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B04292-7D56-4058-9CFF-493134E363A5}">
      <dsp:nvSpPr>
        <dsp:cNvPr id="0" name=""/>
        <dsp:cNvSpPr/>
      </dsp:nvSpPr>
      <dsp:spPr>
        <a:xfrm>
          <a:off x="2667989" y="364770"/>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Interprofessional Simulation Center</a:t>
          </a:r>
        </a:p>
      </dsp:txBody>
      <dsp:txXfrm>
        <a:off x="2693481" y="390262"/>
        <a:ext cx="1319678" cy="819386"/>
      </dsp:txXfrm>
    </dsp:sp>
    <dsp:sp modelId="{D7F32DA4-48EB-4C68-B001-D447AFB1A5E1}">
      <dsp:nvSpPr>
        <dsp:cNvPr id="0" name=""/>
        <dsp:cNvSpPr/>
      </dsp:nvSpPr>
      <dsp:spPr>
        <a:xfrm>
          <a:off x="2515693" y="148909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568B43-026F-43F5-AB37-5DA0261236EB}">
      <dsp:nvSpPr>
        <dsp:cNvPr id="0" name=""/>
        <dsp:cNvSpPr/>
      </dsp:nvSpPr>
      <dsp:spPr>
        <a:xfrm>
          <a:off x="2667989" y="163377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0">
            <a:lnSpc>
              <a:spcPct val="90000"/>
            </a:lnSpc>
            <a:spcBef>
              <a:spcPct val="0"/>
            </a:spcBef>
            <a:spcAft>
              <a:spcPct val="35000"/>
            </a:spcAft>
            <a:buNone/>
          </a:pPr>
          <a:r>
            <a:rPr lang="en-US" sz="1200" kern="1200" dirty="0">
              <a:latin typeface="Calibri"/>
              <a:ea typeface="Calibri"/>
              <a:cs typeface="Calibri"/>
            </a:rPr>
            <a:t>Director (Nita Skillman)</a:t>
          </a:r>
        </a:p>
      </dsp:txBody>
      <dsp:txXfrm>
        <a:off x="2693481" y="1659267"/>
        <a:ext cx="1319678" cy="819386"/>
      </dsp:txXfrm>
    </dsp:sp>
    <dsp:sp modelId="{F6E7BAEC-D773-4768-9300-D19DDE2F483C}">
      <dsp:nvSpPr>
        <dsp:cNvPr id="0" name=""/>
        <dsp:cNvSpPr/>
      </dsp:nvSpPr>
      <dsp:spPr>
        <a:xfrm>
          <a:off x="1678066" y="2758099"/>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D54132-4B4A-4468-8FA7-F35FDC1410AB}">
      <dsp:nvSpPr>
        <dsp:cNvPr id="0" name=""/>
        <dsp:cNvSpPr/>
      </dsp:nvSpPr>
      <dsp:spPr>
        <a:xfrm>
          <a:off x="1830362" y="2902780"/>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0">
            <a:lnSpc>
              <a:spcPct val="90000"/>
            </a:lnSpc>
            <a:spcBef>
              <a:spcPct val="0"/>
            </a:spcBef>
            <a:spcAft>
              <a:spcPct val="35000"/>
            </a:spcAft>
            <a:buNone/>
          </a:pPr>
          <a:r>
            <a:rPr lang="en-US" sz="1200" b="0" kern="1200" dirty="0">
              <a:latin typeface="Calibri Light" panose="020F0302020204030204"/>
            </a:rPr>
            <a:t>Simulation Specialist        (Angel Hernandez)</a:t>
          </a:r>
          <a:endParaRPr lang="en-US" sz="1200" b="0" kern="1200" dirty="0">
            <a:solidFill>
              <a:schemeClr val="tx2"/>
            </a:solidFill>
            <a:latin typeface="Calibri"/>
            <a:ea typeface="Calibri"/>
            <a:cs typeface="Calibri"/>
          </a:endParaRPr>
        </a:p>
      </dsp:txBody>
      <dsp:txXfrm>
        <a:off x="1855854" y="2928272"/>
        <a:ext cx="1319678" cy="819386"/>
      </dsp:txXfrm>
    </dsp:sp>
    <dsp:sp modelId="{E728B7D9-9033-4E3F-B0F3-ED91F1D85D2D}">
      <dsp:nvSpPr>
        <dsp:cNvPr id="0" name=""/>
        <dsp:cNvSpPr/>
      </dsp:nvSpPr>
      <dsp:spPr>
        <a:xfrm>
          <a:off x="3353320" y="2758099"/>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18E266-783A-450C-87EE-69B95CC24704}">
      <dsp:nvSpPr>
        <dsp:cNvPr id="0" name=""/>
        <dsp:cNvSpPr/>
      </dsp:nvSpPr>
      <dsp:spPr>
        <a:xfrm>
          <a:off x="3505616" y="2902780"/>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0">
            <a:lnSpc>
              <a:spcPct val="90000"/>
            </a:lnSpc>
            <a:spcBef>
              <a:spcPct val="0"/>
            </a:spcBef>
            <a:spcAft>
              <a:spcPct val="35000"/>
            </a:spcAft>
            <a:buNone/>
          </a:pPr>
          <a:r>
            <a:rPr lang="en-US" sz="1200" b="0" kern="1200" dirty="0">
              <a:latin typeface="Calibri Light" panose="020F0302020204030204"/>
            </a:rPr>
            <a:t>Simulation Coordinator (Bethany Fearnow)</a:t>
          </a:r>
        </a:p>
      </dsp:txBody>
      <dsp:txXfrm>
        <a:off x="3531108" y="2928272"/>
        <a:ext cx="1319678" cy="819386"/>
      </dsp:txXfrm>
    </dsp:sp>
    <dsp:sp modelId="{C86CE43A-DC2D-4C11-B5DC-6A85DE08CC04}">
      <dsp:nvSpPr>
        <dsp:cNvPr id="0" name=""/>
        <dsp:cNvSpPr/>
      </dsp:nvSpPr>
      <dsp:spPr>
        <a:xfrm>
          <a:off x="2812" y="402710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3D1E9C-4142-44C3-B088-BC44E66002FB}">
      <dsp:nvSpPr>
        <dsp:cNvPr id="0" name=""/>
        <dsp:cNvSpPr/>
      </dsp:nvSpPr>
      <dsp:spPr>
        <a:xfrm>
          <a:off x="155108" y="417178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Clients-to-Class</a:t>
          </a:r>
        </a:p>
      </dsp:txBody>
      <dsp:txXfrm>
        <a:off x="180600" y="4197277"/>
        <a:ext cx="1319678" cy="819386"/>
      </dsp:txXfrm>
    </dsp:sp>
    <dsp:sp modelId="{41474069-7A85-4731-947D-3A85B0FB10FC}">
      <dsp:nvSpPr>
        <dsp:cNvPr id="0" name=""/>
        <dsp:cNvSpPr/>
      </dsp:nvSpPr>
      <dsp:spPr>
        <a:xfrm>
          <a:off x="1678066" y="402710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EED0F6-F346-4023-AD4A-0EFDACDF603E}">
      <dsp:nvSpPr>
        <dsp:cNvPr id="0" name=""/>
        <dsp:cNvSpPr/>
      </dsp:nvSpPr>
      <dsp:spPr>
        <a:xfrm>
          <a:off x="1830362" y="417178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Medical Mannequins</a:t>
          </a:r>
        </a:p>
      </dsp:txBody>
      <dsp:txXfrm>
        <a:off x="1855854" y="4197277"/>
        <a:ext cx="1319678" cy="819386"/>
      </dsp:txXfrm>
    </dsp:sp>
    <dsp:sp modelId="{20ECDE13-14CA-4124-A83A-18E5710A6523}">
      <dsp:nvSpPr>
        <dsp:cNvPr id="0" name=""/>
        <dsp:cNvSpPr/>
      </dsp:nvSpPr>
      <dsp:spPr>
        <a:xfrm>
          <a:off x="3353320" y="402710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5C5F09E-23F6-4C4F-ADDC-6C8911EFDAE6}">
      <dsp:nvSpPr>
        <dsp:cNvPr id="0" name=""/>
        <dsp:cNvSpPr/>
      </dsp:nvSpPr>
      <dsp:spPr>
        <a:xfrm>
          <a:off x="3505616" y="417178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Mixed Reality</a:t>
          </a:r>
        </a:p>
      </dsp:txBody>
      <dsp:txXfrm>
        <a:off x="3531108" y="4197277"/>
        <a:ext cx="1319678" cy="819386"/>
      </dsp:txXfrm>
    </dsp:sp>
    <dsp:sp modelId="{AC8645D2-0F70-4B02-9AD4-E0B7873599EC}">
      <dsp:nvSpPr>
        <dsp:cNvPr id="0" name=""/>
        <dsp:cNvSpPr/>
      </dsp:nvSpPr>
      <dsp:spPr>
        <a:xfrm>
          <a:off x="5028574" y="402710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687D35-9B08-41E6-9200-FD44ECC8BD90}">
      <dsp:nvSpPr>
        <dsp:cNvPr id="0" name=""/>
        <dsp:cNvSpPr/>
      </dsp:nvSpPr>
      <dsp:spPr>
        <a:xfrm>
          <a:off x="5180870" y="417178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Standardized Patients</a:t>
          </a:r>
        </a:p>
      </dsp:txBody>
      <dsp:txXfrm>
        <a:off x="5206362" y="4197277"/>
        <a:ext cx="1319678" cy="819386"/>
      </dsp:txXfrm>
    </dsp:sp>
    <dsp:sp modelId="{A6996CAB-8396-43B5-A904-0DD7DCC5947D}">
      <dsp:nvSpPr>
        <dsp:cNvPr id="0" name=""/>
        <dsp:cNvSpPr/>
      </dsp:nvSpPr>
      <dsp:spPr>
        <a:xfrm>
          <a:off x="6703828" y="4027104"/>
          <a:ext cx="1370662" cy="87037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20BC6C-7DA9-49CF-82F3-1E81122CE0E0}">
      <dsp:nvSpPr>
        <dsp:cNvPr id="0" name=""/>
        <dsp:cNvSpPr/>
      </dsp:nvSpPr>
      <dsp:spPr>
        <a:xfrm>
          <a:off x="6856124" y="4171785"/>
          <a:ext cx="1370662" cy="870370"/>
        </a:xfrm>
        <a:prstGeom prst="roundRect">
          <a:avLst>
            <a:gd name="adj" fmla="val 10000"/>
          </a:avLst>
        </a:prstGeom>
        <a:solidFill>
          <a:schemeClr val="dk2">
            <a:alpha val="90000"/>
            <a:tint val="4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dirty="0"/>
            <a:t>Task Trainers</a:t>
          </a:r>
        </a:p>
      </dsp:txBody>
      <dsp:txXfrm>
        <a:off x="6881616" y="4197277"/>
        <a:ext cx="1319678" cy="819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22B80F85B4CCA91679B6602FD7487"/>
        <w:category>
          <w:name w:val="General"/>
          <w:gallery w:val="placeholder"/>
        </w:category>
        <w:types>
          <w:type w:val="bbPlcHdr"/>
        </w:types>
        <w:behaviors>
          <w:behavior w:val="content"/>
        </w:behaviors>
        <w:guid w:val="{3537021B-04DC-40B0-983C-DD8896EDC0F8}"/>
      </w:docPartPr>
      <w:docPartBody>
        <w:p w:rsidR="002873A8" w:rsidRDefault="00C6126D" w:rsidP="00C6126D">
          <w:pPr>
            <w:pStyle w:val="BE922B80F85B4CCA91679B6602FD7487"/>
          </w:pPr>
          <w:r w:rsidRPr="00CD252D">
            <w:rPr>
              <w:rStyle w:val="PlaceholderText"/>
            </w:rPr>
            <w:t>Click or tap here to enter text.</w:t>
          </w:r>
        </w:p>
      </w:docPartBody>
    </w:docPart>
    <w:docPart>
      <w:docPartPr>
        <w:name w:val="B54066FD25CE4CB69EA9E67290A85CE1"/>
        <w:category>
          <w:name w:val="General"/>
          <w:gallery w:val="placeholder"/>
        </w:category>
        <w:types>
          <w:type w:val="bbPlcHdr"/>
        </w:types>
        <w:behaviors>
          <w:behavior w:val="content"/>
        </w:behaviors>
        <w:guid w:val="{127BFE7E-324C-48B0-9CB2-4D23852236AB}"/>
      </w:docPartPr>
      <w:docPartBody>
        <w:p w:rsidR="002873A8" w:rsidRDefault="00C6126D" w:rsidP="00C6126D">
          <w:pPr>
            <w:pStyle w:val="B54066FD25CE4CB69EA9E67290A85CE1"/>
          </w:pPr>
          <w:r w:rsidRPr="00005DC6">
            <w:rPr>
              <w:rStyle w:val="PlaceholderText"/>
            </w:rPr>
            <w:t>Choose an item.</w:t>
          </w:r>
        </w:p>
      </w:docPartBody>
    </w:docPart>
    <w:docPart>
      <w:docPartPr>
        <w:name w:val="86E2B0CFA0FD4513B92E265182DBF5B3"/>
        <w:category>
          <w:name w:val="General"/>
          <w:gallery w:val="placeholder"/>
        </w:category>
        <w:types>
          <w:type w:val="bbPlcHdr"/>
        </w:types>
        <w:behaviors>
          <w:behavior w:val="content"/>
        </w:behaviors>
        <w:guid w:val="{D8EBA523-425B-4D6E-85E1-C9826AD31D6E}"/>
      </w:docPartPr>
      <w:docPartBody>
        <w:p w:rsidR="002873A8" w:rsidRDefault="00C6126D" w:rsidP="00C6126D">
          <w:pPr>
            <w:pStyle w:val="86E2B0CFA0FD4513B92E265182DBF5B3"/>
          </w:pPr>
          <w:r w:rsidRPr="00014859">
            <w:rPr>
              <w:rStyle w:val="PlaceholderText"/>
            </w:rPr>
            <w:t>Click or tap here to enter text.</w:t>
          </w:r>
        </w:p>
      </w:docPartBody>
    </w:docPart>
    <w:docPart>
      <w:docPartPr>
        <w:name w:val="4353A7AFF0E44D0E8A957CC7675E4883"/>
        <w:category>
          <w:name w:val="General"/>
          <w:gallery w:val="placeholder"/>
        </w:category>
        <w:types>
          <w:type w:val="bbPlcHdr"/>
        </w:types>
        <w:behaviors>
          <w:behavior w:val="content"/>
        </w:behaviors>
        <w:guid w:val="{04A50110-408F-40D0-8BEB-D08B1487F6A5}"/>
      </w:docPartPr>
      <w:docPartBody>
        <w:p w:rsidR="002873A8" w:rsidRDefault="00C6126D" w:rsidP="00C6126D">
          <w:pPr>
            <w:pStyle w:val="4353A7AFF0E44D0E8A957CC7675E4883"/>
          </w:pPr>
          <w:r w:rsidRPr="00014859">
            <w:rPr>
              <w:rStyle w:val="PlaceholderText"/>
            </w:rPr>
            <w:t>Click or tap here to enter text.</w:t>
          </w:r>
        </w:p>
      </w:docPartBody>
    </w:docPart>
    <w:docPart>
      <w:docPartPr>
        <w:name w:val="82B194A1DC3E4CA09F73B3A16F536946"/>
        <w:category>
          <w:name w:val="General"/>
          <w:gallery w:val="placeholder"/>
        </w:category>
        <w:types>
          <w:type w:val="bbPlcHdr"/>
        </w:types>
        <w:behaviors>
          <w:behavior w:val="content"/>
        </w:behaviors>
        <w:guid w:val="{62395780-2797-4BBD-BE71-F41E1D76ACF7}"/>
      </w:docPartPr>
      <w:docPartBody>
        <w:p w:rsidR="002873A8" w:rsidRDefault="00C6126D" w:rsidP="00C6126D">
          <w:pPr>
            <w:pStyle w:val="82B194A1DC3E4CA09F73B3A16F536946"/>
          </w:pPr>
          <w:r w:rsidRPr="00014859">
            <w:rPr>
              <w:rStyle w:val="PlaceholderText"/>
            </w:rPr>
            <w:t>Click or tap here to enter text.</w:t>
          </w:r>
        </w:p>
      </w:docPartBody>
    </w:docPart>
    <w:docPart>
      <w:docPartPr>
        <w:name w:val="0198C82F6C14425DBF277E1521619080"/>
        <w:category>
          <w:name w:val="General"/>
          <w:gallery w:val="placeholder"/>
        </w:category>
        <w:types>
          <w:type w:val="bbPlcHdr"/>
        </w:types>
        <w:behaviors>
          <w:behavior w:val="content"/>
        </w:behaviors>
        <w:guid w:val="{0CB758B4-BC86-45BE-AA96-44CCE699871D}"/>
      </w:docPartPr>
      <w:docPartBody>
        <w:p w:rsidR="002873A8" w:rsidRDefault="00C6126D" w:rsidP="00C6126D">
          <w:pPr>
            <w:pStyle w:val="0198C82F6C14425DBF277E1521619080"/>
          </w:pPr>
          <w:r w:rsidRPr="00014859">
            <w:rPr>
              <w:rStyle w:val="PlaceholderText"/>
            </w:rPr>
            <w:t>Click or tap here to enter text.</w:t>
          </w:r>
        </w:p>
      </w:docPartBody>
    </w:docPart>
    <w:docPart>
      <w:docPartPr>
        <w:name w:val="2B792B102E474AEAA43ABE5D9A2799F4"/>
        <w:category>
          <w:name w:val="General"/>
          <w:gallery w:val="placeholder"/>
        </w:category>
        <w:types>
          <w:type w:val="bbPlcHdr"/>
        </w:types>
        <w:behaviors>
          <w:behavior w:val="content"/>
        </w:behaviors>
        <w:guid w:val="{90B1D67F-E566-4AD2-B1B2-798C5DAD4262}"/>
      </w:docPartPr>
      <w:docPartBody>
        <w:p w:rsidR="002873A8" w:rsidRDefault="00C6126D" w:rsidP="00C6126D">
          <w:pPr>
            <w:pStyle w:val="2B792B102E474AEAA43ABE5D9A2799F4"/>
          </w:pPr>
          <w:r w:rsidRPr="00014859">
            <w:rPr>
              <w:rStyle w:val="PlaceholderText"/>
            </w:rPr>
            <w:t>Click or tap here to enter text.</w:t>
          </w:r>
        </w:p>
      </w:docPartBody>
    </w:docPart>
    <w:docPart>
      <w:docPartPr>
        <w:name w:val="FC547FB8FB854B02A53AD0E2C217F314"/>
        <w:category>
          <w:name w:val="General"/>
          <w:gallery w:val="placeholder"/>
        </w:category>
        <w:types>
          <w:type w:val="bbPlcHdr"/>
        </w:types>
        <w:behaviors>
          <w:behavior w:val="content"/>
        </w:behaviors>
        <w:guid w:val="{1337BF32-5530-4A14-968D-EAB03CEA2253}"/>
      </w:docPartPr>
      <w:docPartBody>
        <w:p w:rsidR="002873A8" w:rsidRDefault="00C6126D" w:rsidP="00C6126D">
          <w:pPr>
            <w:pStyle w:val="FC547FB8FB854B02A53AD0E2C217F314"/>
          </w:pPr>
          <w:r w:rsidRPr="00014859">
            <w:rPr>
              <w:rStyle w:val="PlaceholderText"/>
            </w:rPr>
            <w:t>Click or tap here to enter text.</w:t>
          </w:r>
        </w:p>
      </w:docPartBody>
    </w:docPart>
    <w:docPart>
      <w:docPartPr>
        <w:name w:val="85E7BADC5AAB4249BCBE5A21C8EE6414"/>
        <w:category>
          <w:name w:val="General"/>
          <w:gallery w:val="placeholder"/>
        </w:category>
        <w:types>
          <w:type w:val="bbPlcHdr"/>
        </w:types>
        <w:behaviors>
          <w:behavior w:val="content"/>
        </w:behaviors>
        <w:guid w:val="{DF7F21F6-92A6-4F77-AD40-960860B79DDB}"/>
      </w:docPartPr>
      <w:docPartBody>
        <w:p w:rsidR="002873A8" w:rsidRDefault="00C6126D" w:rsidP="00C6126D">
          <w:pPr>
            <w:pStyle w:val="85E7BADC5AAB4249BCBE5A21C8EE6414"/>
          </w:pPr>
          <w:r w:rsidRPr="00014859">
            <w:rPr>
              <w:rStyle w:val="PlaceholderText"/>
            </w:rPr>
            <w:t>Click or tap here to enter text.</w:t>
          </w:r>
        </w:p>
      </w:docPartBody>
    </w:docPart>
    <w:docPart>
      <w:docPartPr>
        <w:name w:val="43715E09DB1B4AE6B0ADBE1B65045209"/>
        <w:category>
          <w:name w:val="General"/>
          <w:gallery w:val="placeholder"/>
        </w:category>
        <w:types>
          <w:type w:val="bbPlcHdr"/>
        </w:types>
        <w:behaviors>
          <w:behavior w:val="content"/>
        </w:behaviors>
        <w:guid w:val="{F2E5C77C-1251-43C3-B9D4-EE86A0766C0D}"/>
      </w:docPartPr>
      <w:docPartBody>
        <w:p w:rsidR="002873A8" w:rsidRDefault="00C6126D" w:rsidP="00C6126D">
          <w:pPr>
            <w:pStyle w:val="43715E09DB1B4AE6B0ADBE1B65045209"/>
          </w:pPr>
          <w:r w:rsidRPr="00014859">
            <w:rPr>
              <w:rStyle w:val="PlaceholderText"/>
            </w:rPr>
            <w:t>Click or tap here to enter text.</w:t>
          </w:r>
        </w:p>
      </w:docPartBody>
    </w:docPart>
    <w:docPart>
      <w:docPartPr>
        <w:name w:val="355217546D7841A298DFF1165930D7C4"/>
        <w:category>
          <w:name w:val="General"/>
          <w:gallery w:val="placeholder"/>
        </w:category>
        <w:types>
          <w:type w:val="bbPlcHdr"/>
        </w:types>
        <w:behaviors>
          <w:behavior w:val="content"/>
        </w:behaviors>
        <w:guid w:val="{83903921-2174-40E3-B5B1-9D0D469F9B77}"/>
      </w:docPartPr>
      <w:docPartBody>
        <w:p w:rsidR="002873A8" w:rsidRDefault="00C6126D" w:rsidP="00C6126D">
          <w:pPr>
            <w:pStyle w:val="355217546D7841A298DFF1165930D7C4"/>
          </w:pPr>
          <w:r w:rsidRPr="00014859">
            <w:rPr>
              <w:rStyle w:val="PlaceholderText"/>
            </w:rPr>
            <w:t>Click or tap here to enter text.</w:t>
          </w:r>
        </w:p>
      </w:docPartBody>
    </w:docPart>
    <w:docPart>
      <w:docPartPr>
        <w:name w:val="E49B0671F6FC4489A41A8A846712FE49"/>
        <w:category>
          <w:name w:val="General"/>
          <w:gallery w:val="placeholder"/>
        </w:category>
        <w:types>
          <w:type w:val="bbPlcHdr"/>
        </w:types>
        <w:behaviors>
          <w:behavior w:val="content"/>
        </w:behaviors>
        <w:guid w:val="{AC641D0E-7FEC-409C-BB49-7E56447C6504}"/>
      </w:docPartPr>
      <w:docPartBody>
        <w:p w:rsidR="002873A8" w:rsidRDefault="00C6126D" w:rsidP="00C6126D">
          <w:pPr>
            <w:pStyle w:val="E49B0671F6FC4489A41A8A846712FE49"/>
          </w:pPr>
          <w:r w:rsidRPr="00014859">
            <w:rPr>
              <w:rStyle w:val="PlaceholderText"/>
            </w:rPr>
            <w:t>Click or tap here to enter text.</w:t>
          </w:r>
        </w:p>
      </w:docPartBody>
    </w:docPart>
    <w:docPart>
      <w:docPartPr>
        <w:name w:val="2351A2C1591944F2982175C552ACA10E"/>
        <w:category>
          <w:name w:val="General"/>
          <w:gallery w:val="placeholder"/>
        </w:category>
        <w:types>
          <w:type w:val="bbPlcHdr"/>
        </w:types>
        <w:behaviors>
          <w:behavior w:val="content"/>
        </w:behaviors>
        <w:guid w:val="{119DCAE8-744F-4663-BC48-03B52C86A333}"/>
      </w:docPartPr>
      <w:docPartBody>
        <w:p w:rsidR="002873A8" w:rsidRDefault="00C6126D" w:rsidP="00C6126D">
          <w:pPr>
            <w:pStyle w:val="2351A2C1591944F2982175C552ACA10E"/>
          </w:pPr>
          <w:r w:rsidRPr="00014859">
            <w:rPr>
              <w:rStyle w:val="PlaceholderText"/>
            </w:rPr>
            <w:t>Click or tap here to enter text.</w:t>
          </w:r>
        </w:p>
      </w:docPartBody>
    </w:docPart>
    <w:docPart>
      <w:docPartPr>
        <w:name w:val="4312B99BBBDC4A0384C6489A03B31FB3"/>
        <w:category>
          <w:name w:val="General"/>
          <w:gallery w:val="placeholder"/>
        </w:category>
        <w:types>
          <w:type w:val="bbPlcHdr"/>
        </w:types>
        <w:behaviors>
          <w:behavior w:val="content"/>
        </w:behaviors>
        <w:guid w:val="{8E074740-C927-4520-A655-8802B10DBABD}"/>
      </w:docPartPr>
      <w:docPartBody>
        <w:p w:rsidR="002873A8" w:rsidRDefault="00C6126D" w:rsidP="00C6126D">
          <w:pPr>
            <w:pStyle w:val="4312B99BBBDC4A0384C6489A03B31FB3"/>
          </w:pPr>
          <w:r w:rsidRPr="00014859">
            <w:rPr>
              <w:rStyle w:val="PlaceholderText"/>
            </w:rPr>
            <w:t>Click or tap here to enter text.</w:t>
          </w:r>
        </w:p>
      </w:docPartBody>
    </w:docPart>
    <w:docPart>
      <w:docPartPr>
        <w:name w:val="20ED75AE0C264A8A933D82A129F601C1"/>
        <w:category>
          <w:name w:val="General"/>
          <w:gallery w:val="placeholder"/>
        </w:category>
        <w:types>
          <w:type w:val="bbPlcHdr"/>
        </w:types>
        <w:behaviors>
          <w:behavior w:val="content"/>
        </w:behaviors>
        <w:guid w:val="{9B35BA5B-4E27-42B5-B715-A6579905A92E}"/>
      </w:docPartPr>
      <w:docPartBody>
        <w:p w:rsidR="002873A8" w:rsidRDefault="00C6126D" w:rsidP="00C6126D">
          <w:pPr>
            <w:pStyle w:val="20ED75AE0C264A8A933D82A129F601C1"/>
          </w:pPr>
          <w:r w:rsidRPr="00014859">
            <w:rPr>
              <w:rStyle w:val="PlaceholderText"/>
            </w:rPr>
            <w:t>Click or tap here to enter text.</w:t>
          </w:r>
        </w:p>
      </w:docPartBody>
    </w:docPart>
    <w:docPart>
      <w:docPartPr>
        <w:name w:val="E28ADD00E9C049F98F01ED0E87726DEC"/>
        <w:category>
          <w:name w:val="General"/>
          <w:gallery w:val="placeholder"/>
        </w:category>
        <w:types>
          <w:type w:val="bbPlcHdr"/>
        </w:types>
        <w:behaviors>
          <w:behavior w:val="content"/>
        </w:behaviors>
        <w:guid w:val="{836548C8-CA94-4F1F-9857-CAA0FB4BE0A8}"/>
      </w:docPartPr>
      <w:docPartBody>
        <w:p w:rsidR="002873A8" w:rsidRDefault="00C6126D" w:rsidP="00C6126D">
          <w:pPr>
            <w:pStyle w:val="E28ADD00E9C049F98F01ED0E87726DEC"/>
          </w:pPr>
          <w:r w:rsidRPr="00014859">
            <w:rPr>
              <w:rStyle w:val="PlaceholderText"/>
            </w:rPr>
            <w:t>Click or tap here to enter text.</w:t>
          </w:r>
        </w:p>
      </w:docPartBody>
    </w:docPart>
    <w:docPart>
      <w:docPartPr>
        <w:name w:val="587F520D0E7D4FEAB6E5524E6C9BD50D"/>
        <w:category>
          <w:name w:val="General"/>
          <w:gallery w:val="placeholder"/>
        </w:category>
        <w:types>
          <w:type w:val="bbPlcHdr"/>
        </w:types>
        <w:behaviors>
          <w:behavior w:val="content"/>
        </w:behaviors>
        <w:guid w:val="{37D3531C-A82D-4A01-851F-9C0C3B2AD591}"/>
      </w:docPartPr>
      <w:docPartBody>
        <w:p w:rsidR="002873A8" w:rsidRDefault="00C6126D" w:rsidP="00C6126D">
          <w:pPr>
            <w:pStyle w:val="587F520D0E7D4FEAB6E5524E6C9BD50D"/>
          </w:pPr>
          <w:r w:rsidRPr="00014859">
            <w:rPr>
              <w:rStyle w:val="PlaceholderText"/>
            </w:rPr>
            <w:t>Click or tap here to enter text.</w:t>
          </w:r>
        </w:p>
      </w:docPartBody>
    </w:docPart>
    <w:docPart>
      <w:docPartPr>
        <w:name w:val="0D67D32E15334F67B1F1A0B05653770E"/>
        <w:category>
          <w:name w:val="General"/>
          <w:gallery w:val="placeholder"/>
        </w:category>
        <w:types>
          <w:type w:val="bbPlcHdr"/>
        </w:types>
        <w:behaviors>
          <w:behavior w:val="content"/>
        </w:behaviors>
        <w:guid w:val="{DD2A91CC-F875-404A-8DF2-15EDDDCC3873}"/>
      </w:docPartPr>
      <w:docPartBody>
        <w:p w:rsidR="002873A8" w:rsidRDefault="00C6126D" w:rsidP="00C6126D">
          <w:pPr>
            <w:pStyle w:val="0D67D32E15334F67B1F1A0B05653770E"/>
          </w:pPr>
          <w:r w:rsidRPr="00014859">
            <w:rPr>
              <w:rStyle w:val="PlaceholderText"/>
            </w:rPr>
            <w:t>Click or tap here to enter text.</w:t>
          </w:r>
        </w:p>
      </w:docPartBody>
    </w:docPart>
    <w:docPart>
      <w:docPartPr>
        <w:name w:val="1EB3835A9E104DCDADD6225593A20AD5"/>
        <w:category>
          <w:name w:val="General"/>
          <w:gallery w:val="placeholder"/>
        </w:category>
        <w:types>
          <w:type w:val="bbPlcHdr"/>
        </w:types>
        <w:behaviors>
          <w:behavior w:val="content"/>
        </w:behaviors>
        <w:guid w:val="{EBD99C33-394E-4BA7-BC01-8D663A5A8BA0}"/>
      </w:docPartPr>
      <w:docPartBody>
        <w:p w:rsidR="002873A8" w:rsidRDefault="00C6126D" w:rsidP="00C6126D">
          <w:pPr>
            <w:pStyle w:val="1EB3835A9E104DCDADD6225593A20AD5"/>
          </w:pPr>
          <w:r w:rsidRPr="00014859">
            <w:rPr>
              <w:rStyle w:val="PlaceholderText"/>
            </w:rPr>
            <w:t>Click or tap here to enter text.</w:t>
          </w:r>
        </w:p>
      </w:docPartBody>
    </w:docPart>
    <w:docPart>
      <w:docPartPr>
        <w:name w:val="ECD598B8F10C4C76B5E763E59A41D1F2"/>
        <w:category>
          <w:name w:val="General"/>
          <w:gallery w:val="placeholder"/>
        </w:category>
        <w:types>
          <w:type w:val="bbPlcHdr"/>
        </w:types>
        <w:behaviors>
          <w:behavior w:val="content"/>
        </w:behaviors>
        <w:guid w:val="{BC72AFB3-8D55-4BAC-98F3-B696E2074C02}"/>
      </w:docPartPr>
      <w:docPartBody>
        <w:p w:rsidR="002873A8" w:rsidRDefault="00C6126D" w:rsidP="00C6126D">
          <w:pPr>
            <w:pStyle w:val="ECD598B8F10C4C76B5E763E59A41D1F2"/>
          </w:pPr>
          <w:r w:rsidRPr="00014859">
            <w:rPr>
              <w:rStyle w:val="PlaceholderText"/>
            </w:rPr>
            <w:t>Click or tap here to enter text.</w:t>
          </w:r>
        </w:p>
      </w:docPartBody>
    </w:docPart>
    <w:docPart>
      <w:docPartPr>
        <w:name w:val="D00F4797D51E44C6966EBB010300B3D3"/>
        <w:category>
          <w:name w:val="General"/>
          <w:gallery w:val="placeholder"/>
        </w:category>
        <w:types>
          <w:type w:val="bbPlcHdr"/>
        </w:types>
        <w:behaviors>
          <w:behavior w:val="content"/>
        </w:behaviors>
        <w:guid w:val="{D27BF88F-9C93-40AF-B6E8-E8FC1726A247}"/>
      </w:docPartPr>
      <w:docPartBody>
        <w:p w:rsidR="002873A8" w:rsidRDefault="00C6126D" w:rsidP="00C6126D">
          <w:pPr>
            <w:pStyle w:val="D00F4797D51E44C6966EBB010300B3D3"/>
          </w:pPr>
          <w:r w:rsidRPr="00014859">
            <w:rPr>
              <w:rStyle w:val="PlaceholderText"/>
            </w:rPr>
            <w:t>Click or tap here to enter text.</w:t>
          </w:r>
        </w:p>
      </w:docPartBody>
    </w:docPart>
    <w:docPart>
      <w:docPartPr>
        <w:name w:val="70B27EEAB9AC406380E30F61D725BB74"/>
        <w:category>
          <w:name w:val="General"/>
          <w:gallery w:val="placeholder"/>
        </w:category>
        <w:types>
          <w:type w:val="bbPlcHdr"/>
        </w:types>
        <w:behaviors>
          <w:behavior w:val="content"/>
        </w:behaviors>
        <w:guid w:val="{E89A475E-E425-4F8F-B762-36E10A37AE43}"/>
      </w:docPartPr>
      <w:docPartBody>
        <w:p w:rsidR="002873A8" w:rsidRDefault="00C6126D" w:rsidP="00C6126D">
          <w:pPr>
            <w:pStyle w:val="70B27EEAB9AC406380E30F61D725BB74"/>
          </w:pPr>
          <w:r w:rsidRPr="00014859">
            <w:rPr>
              <w:rStyle w:val="PlaceholderText"/>
            </w:rPr>
            <w:t>Click or tap here to enter text.</w:t>
          </w:r>
        </w:p>
      </w:docPartBody>
    </w:docPart>
    <w:docPart>
      <w:docPartPr>
        <w:name w:val="122BA69DFC2643749637981E6EED8187"/>
        <w:category>
          <w:name w:val="General"/>
          <w:gallery w:val="placeholder"/>
        </w:category>
        <w:types>
          <w:type w:val="bbPlcHdr"/>
        </w:types>
        <w:behaviors>
          <w:behavior w:val="content"/>
        </w:behaviors>
        <w:guid w:val="{937A6693-2D6E-4198-B24D-CF85E7373FEF}"/>
      </w:docPartPr>
      <w:docPartBody>
        <w:p w:rsidR="002873A8" w:rsidRDefault="00C6126D" w:rsidP="00C6126D">
          <w:pPr>
            <w:pStyle w:val="122BA69DFC2643749637981E6EED8187"/>
          </w:pPr>
          <w:r w:rsidRPr="00014859">
            <w:rPr>
              <w:rStyle w:val="PlaceholderText"/>
            </w:rPr>
            <w:t>Click or tap here to enter text.</w:t>
          </w:r>
        </w:p>
      </w:docPartBody>
    </w:docPart>
    <w:docPart>
      <w:docPartPr>
        <w:name w:val="5846E0015F624FF592712BFA5938E659"/>
        <w:category>
          <w:name w:val="General"/>
          <w:gallery w:val="placeholder"/>
        </w:category>
        <w:types>
          <w:type w:val="bbPlcHdr"/>
        </w:types>
        <w:behaviors>
          <w:behavior w:val="content"/>
        </w:behaviors>
        <w:guid w:val="{4AF64D90-00F1-4EC4-994E-75514CF32484}"/>
      </w:docPartPr>
      <w:docPartBody>
        <w:p w:rsidR="002873A8" w:rsidRDefault="00C6126D" w:rsidP="00C6126D">
          <w:pPr>
            <w:pStyle w:val="5846E0015F624FF592712BFA5938E659"/>
          </w:pPr>
          <w:r w:rsidRPr="00014859">
            <w:rPr>
              <w:rStyle w:val="PlaceholderText"/>
            </w:rPr>
            <w:t>Click or tap here to enter text.</w:t>
          </w:r>
        </w:p>
      </w:docPartBody>
    </w:docPart>
    <w:docPart>
      <w:docPartPr>
        <w:name w:val="FCEAAB1265B34392B14C2F8FEA1E4027"/>
        <w:category>
          <w:name w:val="General"/>
          <w:gallery w:val="placeholder"/>
        </w:category>
        <w:types>
          <w:type w:val="bbPlcHdr"/>
        </w:types>
        <w:behaviors>
          <w:behavior w:val="content"/>
        </w:behaviors>
        <w:guid w:val="{DC6F49DD-9122-4C4E-A445-A5384C114FC4}"/>
      </w:docPartPr>
      <w:docPartBody>
        <w:p w:rsidR="002873A8" w:rsidRDefault="00C6126D" w:rsidP="00C6126D">
          <w:pPr>
            <w:pStyle w:val="FCEAAB1265B34392B14C2F8FEA1E4027"/>
          </w:pPr>
          <w:r w:rsidRPr="00014859">
            <w:rPr>
              <w:rStyle w:val="PlaceholderText"/>
            </w:rPr>
            <w:t>Click or tap here to enter text.</w:t>
          </w:r>
        </w:p>
      </w:docPartBody>
    </w:docPart>
    <w:docPart>
      <w:docPartPr>
        <w:name w:val="132DC64F362449A6A4DF80A9251AD90A"/>
        <w:category>
          <w:name w:val="General"/>
          <w:gallery w:val="placeholder"/>
        </w:category>
        <w:types>
          <w:type w:val="bbPlcHdr"/>
        </w:types>
        <w:behaviors>
          <w:behavior w:val="content"/>
        </w:behaviors>
        <w:guid w:val="{7B86EF97-30A8-49D5-9CAF-283254EFC434}"/>
      </w:docPartPr>
      <w:docPartBody>
        <w:p w:rsidR="002873A8" w:rsidRDefault="00C6126D" w:rsidP="00C6126D">
          <w:pPr>
            <w:pStyle w:val="132DC64F362449A6A4DF80A9251AD90A"/>
          </w:pPr>
          <w:r w:rsidRPr="00014859">
            <w:rPr>
              <w:rStyle w:val="PlaceholderText"/>
            </w:rPr>
            <w:t>Click or tap here to enter text.</w:t>
          </w:r>
        </w:p>
      </w:docPartBody>
    </w:docPart>
    <w:docPart>
      <w:docPartPr>
        <w:name w:val="47CE129025C14A1F929BD398074A4BD8"/>
        <w:category>
          <w:name w:val="General"/>
          <w:gallery w:val="placeholder"/>
        </w:category>
        <w:types>
          <w:type w:val="bbPlcHdr"/>
        </w:types>
        <w:behaviors>
          <w:behavior w:val="content"/>
        </w:behaviors>
        <w:guid w:val="{0CBACE03-92CD-4D5E-B614-F757BA0A3F91}"/>
      </w:docPartPr>
      <w:docPartBody>
        <w:p w:rsidR="002873A8" w:rsidRDefault="00C6126D" w:rsidP="00C6126D">
          <w:pPr>
            <w:pStyle w:val="47CE129025C14A1F929BD398074A4BD8"/>
          </w:pPr>
          <w:r w:rsidRPr="00014859">
            <w:rPr>
              <w:rStyle w:val="PlaceholderText"/>
            </w:rPr>
            <w:t>Click or tap here to enter text.</w:t>
          </w:r>
        </w:p>
      </w:docPartBody>
    </w:docPart>
    <w:docPart>
      <w:docPartPr>
        <w:name w:val="4DBD1198EEEA41F2ABD617E8ED4D43E0"/>
        <w:category>
          <w:name w:val="General"/>
          <w:gallery w:val="placeholder"/>
        </w:category>
        <w:types>
          <w:type w:val="bbPlcHdr"/>
        </w:types>
        <w:behaviors>
          <w:behavior w:val="content"/>
        </w:behaviors>
        <w:guid w:val="{11C67E4E-3F58-4F99-8AE0-C84CEC589C64}"/>
      </w:docPartPr>
      <w:docPartBody>
        <w:p w:rsidR="002873A8" w:rsidRDefault="00C6126D" w:rsidP="00C6126D">
          <w:pPr>
            <w:pStyle w:val="4DBD1198EEEA41F2ABD617E8ED4D43E0"/>
          </w:pPr>
          <w:r w:rsidRPr="00014859">
            <w:rPr>
              <w:rStyle w:val="PlaceholderText"/>
            </w:rPr>
            <w:t>Click or tap here to enter text.</w:t>
          </w:r>
        </w:p>
      </w:docPartBody>
    </w:docPart>
    <w:docPart>
      <w:docPartPr>
        <w:name w:val="F54189113FBD4321B3E2ECC307102F0D"/>
        <w:category>
          <w:name w:val="General"/>
          <w:gallery w:val="placeholder"/>
        </w:category>
        <w:types>
          <w:type w:val="bbPlcHdr"/>
        </w:types>
        <w:behaviors>
          <w:behavior w:val="content"/>
        </w:behaviors>
        <w:guid w:val="{1AE2A13F-69FF-47A2-A012-69C5CB9D3243}"/>
      </w:docPartPr>
      <w:docPartBody>
        <w:p w:rsidR="002873A8" w:rsidRDefault="00C6126D" w:rsidP="00C6126D">
          <w:pPr>
            <w:pStyle w:val="F54189113FBD4321B3E2ECC307102F0D"/>
          </w:pPr>
          <w:r w:rsidRPr="00014859">
            <w:rPr>
              <w:rStyle w:val="PlaceholderText"/>
            </w:rPr>
            <w:t>Click or tap here to enter text.</w:t>
          </w:r>
        </w:p>
      </w:docPartBody>
    </w:docPart>
    <w:docPart>
      <w:docPartPr>
        <w:name w:val="9A1DAA53D0BE40318C80C66C837F2EE3"/>
        <w:category>
          <w:name w:val="General"/>
          <w:gallery w:val="placeholder"/>
        </w:category>
        <w:types>
          <w:type w:val="bbPlcHdr"/>
        </w:types>
        <w:behaviors>
          <w:behavior w:val="content"/>
        </w:behaviors>
        <w:guid w:val="{9AB657E2-1F43-4B29-9D36-6D38CA10CD3F}"/>
      </w:docPartPr>
      <w:docPartBody>
        <w:p w:rsidR="002873A8" w:rsidRDefault="00C6126D" w:rsidP="00C6126D">
          <w:pPr>
            <w:pStyle w:val="9A1DAA53D0BE40318C80C66C837F2EE3"/>
          </w:pPr>
          <w:r w:rsidRPr="00014859">
            <w:rPr>
              <w:rStyle w:val="PlaceholderText"/>
            </w:rPr>
            <w:t>Click or tap here to enter text.</w:t>
          </w:r>
        </w:p>
      </w:docPartBody>
    </w:docPart>
    <w:docPart>
      <w:docPartPr>
        <w:name w:val="5D67FD2CEB60452D86EE4F28061CAC3E"/>
        <w:category>
          <w:name w:val="General"/>
          <w:gallery w:val="placeholder"/>
        </w:category>
        <w:types>
          <w:type w:val="bbPlcHdr"/>
        </w:types>
        <w:behaviors>
          <w:behavior w:val="content"/>
        </w:behaviors>
        <w:guid w:val="{AC367E51-E60E-41D7-B0BD-9EF8B0EEEE8E}"/>
      </w:docPartPr>
      <w:docPartBody>
        <w:p w:rsidR="002873A8" w:rsidRDefault="00C6126D" w:rsidP="00C6126D">
          <w:pPr>
            <w:pStyle w:val="5D67FD2CEB60452D86EE4F28061CAC3E"/>
          </w:pPr>
          <w:r w:rsidRPr="00014859">
            <w:rPr>
              <w:rStyle w:val="PlaceholderText"/>
            </w:rPr>
            <w:t>Click or tap here to enter text.</w:t>
          </w:r>
        </w:p>
      </w:docPartBody>
    </w:docPart>
    <w:docPart>
      <w:docPartPr>
        <w:name w:val="9D61EBBFE8334FE69459130EEF7B36B6"/>
        <w:category>
          <w:name w:val="General"/>
          <w:gallery w:val="placeholder"/>
        </w:category>
        <w:types>
          <w:type w:val="bbPlcHdr"/>
        </w:types>
        <w:behaviors>
          <w:behavior w:val="content"/>
        </w:behaviors>
        <w:guid w:val="{10C9A058-A16F-4600-A9C0-521B625BA513}"/>
      </w:docPartPr>
      <w:docPartBody>
        <w:p w:rsidR="002873A8" w:rsidRDefault="00C6126D" w:rsidP="00C6126D">
          <w:pPr>
            <w:pStyle w:val="9D61EBBFE8334FE69459130EEF7B36B6"/>
          </w:pPr>
          <w:r w:rsidRPr="00014859">
            <w:rPr>
              <w:rStyle w:val="PlaceholderText"/>
            </w:rPr>
            <w:t>Click or tap here to enter text.</w:t>
          </w:r>
        </w:p>
      </w:docPartBody>
    </w:docPart>
    <w:docPart>
      <w:docPartPr>
        <w:name w:val="5B0BF8709B454128900EA5F5EE648CCE"/>
        <w:category>
          <w:name w:val="General"/>
          <w:gallery w:val="placeholder"/>
        </w:category>
        <w:types>
          <w:type w:val="bbPlcHdr"/>
        </w:types>
        <w:behaviors>
          <w:behavior w:val="content"/>
        </w:behaviors>
        <w:guid w:val="{DCDD6463-9CB0-4169-8024-CD03B7BBB4F0}"/>
      </w:docPartPr>
      <w:docPartBody>
        <w:p w:rsidR="002873A8" w:rsidRDefault="00C6126D" w:rsidP="00C6126D">
          <w:pPr>
            <w:pStyle w:val="5B0BF8709B454128900EA5F5EE648CCE"/>
          </w:pPr>
          <w:r w:rsidRPr="00014859">
            <w:rPr>
              <w:rStyle w:val="PlaceholderText"/>
            </w:rPr>
            <w:t>Click or tap here to enter text.</w:t>
          </w:r>
        </w:p>
      </w:docPartBody>
    </w:docPart>
    <w:docPart>
      <w:docPartPr>
        <w:name w:val="A05EAB873B96448EBA735D984E48606A"/>
        <w:category>
          <w:name w:val="General"/>
          <w:gallery w:val="placeholder"/>
        </w:category>
        <w:types>
          <w:type w:val="bbPlcHdr"/>
        </w:types>
        <w:behaviors>
          <w:behavior w:val="content"/>
        </w:behaviors>
        <w:guid w:val="{5E5E9C4F-F5FC-49A7-98C8-BAFC4CB8EC51}"/>
      </w:docPartPr>
      <w:docPartBody>
        <w:p w:rsidR="002873A8" w:rsidRDefault="00C6126D" w:rsidP="00C6126D">
          <w:pPr>
            <w:pStyle w:val="A05EAB873B96448EBA735D984E48606A"/>
          </w:pPr>
          <w:r w:rsidRPr="00014859">
            <w:rPr>
              <w:rStyle w:val="PlaceholderText"/>
            </w:rPr>
            <w:t>Click or tap here to enter text.</w:t>
          </w:r>
        </w:p>
      </w:docPartBody>
    </w:docPart>
    <w:docPart>
      <w:docPartPr>
        <w:name w:val="79E2F3A22E1C40FE902632E52797CDA8"/>
        <w:category>
          <w:name w:val="General"/>
          <w:gallery w:val="placeholder"/>
        </w:category>
        <w:types>
          <w:type w:val="bbPlcHdr"/>
        </w:types>
        <w:behaviors>
          <w:behavior w:val="content"/>
        </w:behaviors>
        <w:guid w:val="{2F750EA6-4550-457A-BFA4-0CD7F92119C3}"/>
      </w:docPartPr>
      <w:docPartBody>
        <w:p w:rsidR="002873A8" w:rsidRDefault="00C6126D" w:rsidP="00C6126D">
          <w:pPr>
            <w:pStyle w:val="79E2F3A22E1C40FE902632E52797CDA8"/>
          </w:pPr>
          <w:r w:rsidRPr="00014859">
            <w:rPr>
              <w:rStyle w:val="PlaceholderText"/>
            </w:rPr>
            <w:t>Click or tap here to enter text.</w:t>
          </w:r>
        </w:p>
      </w:docPartBody>
    </w:docPart>
    <w:docPart>
      <w:docPartPr>
        <w:name w:val="85BDDB5EF1474BA7ADB1BB15C8C8973B"/>
        <w:category>
          <w:name w:val="General"/>
          <w:gallery w:val="placeholder"/>
        </w:category>
        <w:types>
          <w:type w:val="bbPlcHdr"/>
        </w:types>
        <w:behaviors>
          <w:behavior w:val="content"/>
        </w:behaviors>
        <w:guid w:val="{27D2FFB9-E2E9-4EDF-8776-8C9545D3D131}"/>
      </w:docPartPr>
      <w:docPartBody>
        <w:p w:rsidR="002873A8" w:rsidRDefault="00C6126D" w:rsidP="00C6126D">
          <w:pPr>
            <w:pStyle w:val="85BDDB5EF1474BA7ADB1BB15C8C8973B"/>
          </w:pPr>
          <w:r w:rsidRPr="00014859">
            <w:rPr>
              <w:rStyle w:val="PlaceholderText"/>
            </w:rPr>
            <w:t>Click or tap here to enter text.</w:t>
          </w:r>
        </w:p>
      </w:docPartBody>
    </w:docPart>
    <w:docPart>
      <w:docPartPr>
        <w:name w:val="D31CB2FBD4E848279896AFC15AD2EBFA"/>
        <w:category>
          <w:name w:val="General"/>
          <w:gallery w:val="placeholder"/>
        </w:category>
        <w:types>
          <w:type w:val="bbPlcHdr"/>
        </w:types>
        <w:behaviors>
          <w:behavior w:val="content"/>
        </w:behaviors>
        <w:guid w:val="{CD452F11-319C-477F-B379-149ECB8CD525}"/>
      </w:docPartPr>
      <w:docPartBody>
        <w:p w:rsidR="002873A8" w:rsidRDefault="00C6126D" w:rsidP="00C6126D">
          <w:pPr>
            <w:pStyle w:val="D31CB2FBD4E848279896AFC15AD2EBFA"/>
          </w:pPr>
          <w:r w:rsidRPr="00014859">
            <w:rPr>
              <w:rStyle w:val="PlaceholderText"/>
            </w:rPr>
            <w:t>Click or tap here to enter text.</w:t>
          </w:r>
        </w:p>
      </w:docPartBody>
    </w:docPart>
    <w:docPart>
      <w:docPartPr>
        <w:name w:val="4074437058B04F4DB59015C9445A00F3"/>
        <w:category>
          <w:name w:val="General"/>
          <w:gallery w:val="placeholder"/>
        </w:category>
        <w:types>
          <w:type w:val="bbPlcHdr"/>
        </w:types>
        <w:behaviors>
          <w:behavior w:val="content"/>
        </w:behaviors>
        <w:guid w:val="{1FD9708B-80A3-4FD5-A2F3-B203FF24295A}"/>
      </w:docPartPr>
      <w:docPartBody>
        <w:p w:rsidR="002873A8" w:rsidRDefault="00C6126D" w:rsidP="00C6126D">
          <w:pPr>
            <w:pStyle w:val="4074437058B04F4DB59015C9445A00F3"/>
          </w:pPr>
          <w:r w:rsidRPr="00014859">
            <w:rPr>
              <w:rStyle w:val="PlaceholderText"/>
            </w:rPr>
            <w:t>Click or tap here to enter text.</w:t>
          </w:r>
        </w:p>
      </w:docPartBody>
    </w:docPart>
    <w:docPart>
      <w:docPartPr>
        <w:name w:val="98FCF59675D54F8492227CA6663196A5"/>
        <w:category>
          <w:name w:val="General"/>
          <w:gallery w:val="placeholder"/>
        </w:category>
        <w:types>
          <w:type w:val="bbPlcHdr"/>
        </w:types>
        <w:behaviors>
          <w:behavior w:val="content"/>
        </w:behaviors>
        <w:guid w:val="{623D883C-C3B5-4485-A0E3-08268F8A8155}"/>
      </w:docPartPr>
      <w:docPartBody>
        <w:p w:rsidR="002873A8" w:rsidRDefault="00C6126D" w:rsidP="00C6126D">
          <w:pPr>
            <w:pStyle w:val="98FCF59675D54F8492227CA6663196A5"/>
          </w:pPr>
          <w:r w:rsidRPr="00014859">
            <w:rPr>
              <w:rStyle w:val="PlaceholderText"/>
            </w:rPr>
            <w:t>Click or tap here to enter text.</w:t>
          </w:r>
        </w:p>
      </w:docPartBody>
    </w:docPart>
    <w:docPart>
      <w:docPartPr>
        <w:name w:val="2832C75CCA014E6CA74A291FE329C686"/>
        <w:category>
          <w:name w:val="General"/>
          <w:gallery w:val="placeholder"/>
        </w:category>
        <w:types>
          <w:type w:val="bbPlcHdr"/>
        </w:types>
        <w:behaviors>
          <w:behavior w:val="content"/>
        </w:behaviors>
        <w:guid w:val="{1C17F2CD-4D61-4715-AECD-99AB8CFAB051}"/>
      </w:docPartPr>
      <w:docPartBody>
        <w:p w:rsidR="002873A8" w:rsidRDefault="00C6126D" w:rsidP="00C6126D">
          <w:pPr>
            <w:pStyle w:val="2832C75CCA014E6CA74A291FE329C686"/>
          </w:pPr>
          <w:r w:rsidRPr="00014859">
            <w:rPr>
              <w:rStyle w:val="PlaceholderText"/>
            </w:rPr>
            <w:t>Click or tap here to enter text.</w:t>
          </w:r>
        </w:p>
      </w:docPartBody>
    </w:docPart>
    <w:docPart>
      <w:docPartPr>
        <w:name w:val="2EF50547C7A14DAE9B084FC83588A266"/>
        <w:category>
          <w:name w:val="General"/>
          <w:gallery w:val="placeholder"/>
        </w:category>
        <w:types>
          <w:type w:val="bbPlcHdr"/>
        </w:types>
        <w:behaviors>
          <w:behavior w:val="content"/>
        </w:behaviors>
        <w:guid w:val="{CB7C79E5-AB20-4CB7-AF6B-E720ACE08F21}"/>
      </w:docPartPr>
      <w:docPartBody>
        <w:p w:rsidR="002873A8" w:rsidRDefault="00C6126D" w:rsidP="00C6126D">
          <w:pPr>
            <w:pStyle w:val="2EF50547C7A14DAE9B084FC83588A266"/>
          </w:pPr>
          <w:r w:rsidRPr="00014859">
            <w:rPr>
              <w:rStyle w:val="PlaceholderText"/>
            </w:rPr>
            <w:t>Click or tap here to enter text.</w:t>
          </w:r>
        </w:p>
      </w:docPartBody>
    </w:docPart>
    <w:docPart>
      <w:docPartPr>
        <w:name w:val="6ACED86EF9A6418380CFBFB689765748"/>
        <w:category>
          <w:name w:val="General"/>
          <w:gallery w:val="placeholder"/>
        </w:category>
        <w:types>
          <w:type w:val="bbPlcHdr"/>
        </w:types>
        <w:behaviors>
          <w:behavior w:val="content"/>
        </w:behaviors>
        <w:guid w:val="{EFA0FEE5-B87A-4F7B-8607-B32E7C2CCBCE}"/>
      </w:docPartPr>
      <w:docPartBody>
        <w:p w:rsidR="002873A8" w:rsidRDefault="00C6126D" w:rsidP="00C6126D">
          <w:pPr>
            <w:pStyle w:val="6ACED86EF9A6418380CFBFB689765748"/>
          </w:pPr>
          <w:r w:rsidRPr="00014859">
            <w:rPr>
              <w:rStyle w:val="PlaceholderText"/>
            </w:rPr>
            <w:t>Click or tap here to enter text.</w:t>
          </w:r>
        </w:p>
      </w:docPartBody>
    </w:docPart>
    <w:docPart>
      <w:docPartPr>
        <w:name w:val="349C325AD7BB45F5AC1C0F9630299E98"/>
        <w:category>
          <w:name w:val="General"/>
          <w:gallery w:val="placeholder"/>
        </w:category>
        <w:types>
          <w:type w:val="bbPlcHdr"/>
        </w:types>
        <w:behaviors>
          <w:behavior w:val="content"/>
        </w:behaviors>
        <w:guid w:val="{576EDDF4-1A00-4349-9486-2B7980E086C9}"/>
      </w:docPartPr>
      <w:docPartBody>
        <w:p w:rsidR="002873A8" w:rsidRDefault="00C6126D" w:rsidP="00C6126D">
          <w:pPr>
            <w:pStyle w:val="349C325AD7BB45F5AC1C0F9630299E98"/>
          </w:pPr>
          <w:r w:rsidRPr="00014859">
            <w:rPr>
              <w:rStyle w:val="PlaceholderText"/>
            </w:rPr>
            <w:t>Click or tap here to enter text.</w:t>
          </w:r>
        </w:p>
      </w:docPartBody>
    </w:docPart>
    <w:docPart>
      <w:docPartPr>
        <w:name w:val="5E6AC841B7BF432F95651DC4A2B0C56C"/>
        <w:category>
          <w:name w:val="General"/>
          <w:gallery w:val="placeholder"/>
        </w:category>
        <w:types>
          <w:type w:val="bbPlcHdr"/>
        </w:types>
        <w:behaviors>
          <w:behavior w:val="content"/>
        </w:behaviors>
        <w:guid w:val="{2997AE01-8EDD-4F95-BDF1-55F71F6B3AAC}"/>
      </w:docPartPr>
      <w:docPartBody>
        <w:p w:rsidR="002873A8" w:rsidRDefault="00C6126D" w:rsidP="00C6126D">
          <w:pPr>
            <w:pStyle w:val="5E6AC841B7BF432F95651DC4A2B0C56C"/>
          </w:pPr>
          <w:r w:rsidRPr="00014859">
            <w:rPr>
              <w:rStyle w:val="PlaceholderText"/>
            </w:rPr>
            <w:t>Click or tap here to enter text.</w:t>
          </w:r>
        </w:p>
      </w:docPartBody>
    </w:docPart>
    <w:docPart>
      <w:docPartPr>
        <w:name w:val="92B8F8CCD8544158B016695A547B741B"/>
        <w:category>
          <w:name w:val="General"/>
          <w:gallery w:val="placeholder"/>
        </w:category>
        <w:types>
          <w:type w:val="bbPlcHdr"/>
        </w:types>
        <w:behaviors>
          <w:behavior w:val="content"/>
        </w:behaviors>
        <w:guid w:val="{E0CF0FD6-1921-4E59-8A86-DDC23D81F5DC}"/>
      </w:docPartPr>
      <w:docPartBody>
        <w:p w:rsidR="002873A8" w:rsidRDefault="00C6126D" w:rsidP="00C6126D">
          <w:pPr>
            <w:pStyle w:val="92B8F8CCD8544158B016695A547B741B"/>
          </w:pPr>
          <w:r w:rsidRPr="00014859">
            <w:rPr>
              <w:rStyle w:val="PlaceholderText"/>
            </w:rPr>
            <w:t>Click or tap here to enter text.</w:t>
          </w:r>
        </w:p>
      </w:docPartBody>
    </w:docPart>
    <w:docPart>
      <w:docPartPr>
        <w:name w:val="44EBE5E43E1740BAA516F3E01C4AB6DA"/>
        <w:category>
          <w:name w:val="General"/>
          <w:gallery w:val="placeholder"/>
        </w:category>
        <w:types>
          <w:type w:val="bbPlcHdr"/>
        </w:types>
        <w:behaviors>
          <w:behavior w:val="content"/>
        </w:behaviors>
        <w:guid w:val="{BFD267C1-95A7-47A7-90C6-377972D7C3A5}"/>
      </w:docPartPr>
      <w:docPartBody>
        <w:p w:rsidR="002873A8" w:rsidRDefault="00C6126D" w:rsidP="00C6126D">
          <w:pPr>
            <w:pStyle w:val="44EBE5E43E1740BAA516F3E01C4AB6DA"/>
          </w:pPr>
          <w:r w:rsidRPr="00014859">
            <w:rPr>
              <w:rStyle w:val="PlaceholderText"/>
            </w:rPr>
            <w:t>Click or tap here to enter text.</w:t>
          </w:r>
        </w:p>
      </w:docPartBody>
    </w:docPart>
    <w:docPart>
      <w:docPartPr>
        <w:name w:val="98EBDC2E08CB407FA4920AEA2720D9AF"/>
        <w:category>
          <w:name w:val="General"/>
          <w:gallery w:val="placeholder"/>
        </w:category>
        <w:types>
          <w:type w:val="bbPlcHdr"/>
        </w:types>
        <w:behaviors>
          <w:behavior w:val="content"/>
        </w:behaviors>
        <w:guid w:val="{8A4239A9-82FE-49A2-AF06-06E3B18FAF27}"/>
      </w:docPartPr>
      <w:docPartBody>
        <w:p w:rsidR="002873A8" w:rsidRDefault="00C6126D" w:rsidP="00C6126D">
          <w:pPr>
            <w:pStyle w:val="98EBDC2E08CB407FA4920AEA2720D9AF"/>
          </w:pPr>
          <w:r w:rsidRPr="00014859">
            <w:rPr>
              <w:rStyle w:val="PlaceholderText"/>
            </w:rPr>
            <w:t>Click or tap here to enter text.</w:t>
          </w:r>
        </w:p>
      </w:docPartBody>
    </w:docPart>
    <w:docPart>
      <w:docPartPr>
        <w:name w:val="F5125E62D5934253A5E5BFED08721D87"/>
        <w:category>
          <w:name w:val="General"/>
          <w:gallery w:val="placeholder"/>
        </w:category>
        <w:types>
          <w:type w:val="bbPlcHdr"/>
        </w:types>
        <w:behaviors>
          <w:behavior w:val="content"/>
        </w:behaviors>
        <w:guid w:val="{74FE5BE8-979C-4ABF-8EAF-394C1ED7AEE1}"/>
      </w:docPartPr>
      <w:docPartBody>
        <w:p w:rsidR="002873A8" w:rsidRDefault="00C6126D" w:rsidP="00C6126D">
          <w:pPr>
            <w:pStyle w:val="F5125E62D5934253A5E5BFED08721D87"/>
          </w:pPr>
          <w:r w:rsidRPr="00014859">
            <w:rPr>
              <w:rStyle w:val="PlaceholderText"/>
            </w:rPr>
            <w:t>Click or tap here to enter text.</w:t>
          </w:r>
        </w:p>
      </w:docPartBody>
    </w:docPart>
    <w:docPart>
      <w:docPartPr>
        <w:name w:val="9B404E2E0EDC4E3B80B3382F4D85AF90"/>
        <w:category>
          <w:name w:val="General"/>
          <w:gallery w:val="placeholder"/>
        </w:category>
        <w:types>
          <w:type w:val="bbPlcHdr"/>
        </w:types>
        <w:behaviors>
          <w:behavior w:val="content"/>
        </w:behaviors>
        <w:guid w:val="{F5B0A076-0577-405E-B898-E4C986ED0353}"/>
      </w:docPartPr>
      <w:docPartBody>
        <w:p w:rsidR="002873A8" w:rsidRDefault="00C6126D" w:rsidP="00C6126D">
          <w:pPr>
            <w:pStyle w:val="9B404E2E0EDC4E3B80B3382F4D85AF90"/>
          </w:pPr>
          <w:r w:rsidRPr="00014859">
            <w:rPr>
              <w:rStyle w:val="PlaceholderText"/>
            </w:rPr>
            <w:t>Click or tap here to enter text.</w:t>
          </w:r>
        </w:p>
      </w:docPartBody>
    </w:docPart>
    <w:docPart>
      <w:docPartPr>
        <w:name w:val="A4755971C0C44B26BA634F6BCC209210"/>
        <w:category>
          <w:name w:val="General"/>
          <w:gallery w:val="placeholder"/>
        </w:category>
        <w:types>
          <w:type w:val="bbPlcHdr"/>
        </w:types>
        <w:behaviors>
          <w:behavior w:val="content"/>
        </w:behaviors>
        <w:guid w:val="{0162D7F1-13D3-4AAD-9DB1-3F9FC0158A58}"/>
      </w:docPartPr>
      <w:docPartBody>
        <w:p w:rsidR="002873A8" w:rsidRDefault="00C6126D" w:rsidP="00C6126D">
          <w:pPr>
            <w:pStyle w:val="A4755971C0C44B26BA634F6BCC209210"/>
          </w:pPr>
          <w:r w:rsidRPr="00014859">
            <w:rPr>
              <w:rStyle w:val="PlaceholderText"/>
            </w:rPr>
            <w:t>Click or tap here to enter text.</w:t>
          </w:r>
        </w:p>
      </w:docPartBody>
    </w:docPart>
    <w:docPart>
      <w:docPartPr>
        <w:name w:val="D59D34B255594D98B3B5F5838CEA03B8"/>
        <w:category>
          <w:name w:val="General"/>
          <w:gallery w:val="placeholder"/>
        </w:category>
        <w:types>
          <w:type w:val="bbPlcHdr"/>
        </w:types>
        <w:behaviors>
          <w:behavior w:val="content"/>
        </w:behaviors>
        <w:guid w:val="{D5CB8227-620F-40B1-8D57-04A4A50A407D}"/>
      </w:docPartPr>
      <w:docPartBody>
        <w:p w:rsidR="002873A8" w:rsidRDefault="00C6126D" w:rsidP="00C6126D">
          <w:pPr>
            <w:pStyle w:val="D59D34B255594D98B3B5F5838CEA03B8"/>
          </w:pPr>
          <w:r w:rsidRPr="00014859">
            <w:rPr>
              <w:rStyle w:val="PlaceholderText"/>
            </w:rPr>
            <w:t>Click or tap here to enter text.</w:t>
          </w:r>
        </w:p>
      </w:docPartBody>
    </w:docPart>
    <w:docPart>
      <w:docPartPr>
        <w:name w:val="AB46F8D67DC64AA3B553F02596C6086D"/>
        <w:category>
          <w:name w:val="General"/>
          <w:gallery w:val="placeholder"/>
        </w:category>
        <w:types>
          <w:type w:val="bbPlcHdr"/>
        </w:types>
        <w:behaviors>
          <w:behavior w:val="content"/>
        </w:behaviors>
        <w:guid w:val="{84E108D9-A7A7-4EFD-8228-18D843603B5B}"/>
      </w:docPartPr>
      <w:docPartBody>
        <w:p w:rsidR="002873A8" w:rsidRDefault="00C6126D" w:rsidP="00C6126D">
          <w:pPr>
            <w:pStyle w:val="AB46F8D67DC64AA3B553F02596C6086D"/>
          </w:pPr>
          <w:r w:rsidRPr="00014859">
            <w:rPr>
              <w:rStyle w:val="PlaceholderText"/>
            </w:rPr>
            <w:t>Click or tap here to enter text.</w:t>
          </w:r>
        </w:p>
      </w:docPartBody>
    </w:docPart>
    <w:docPart>
      <w:docPartPr>
        <w:name w:val="92412154D3944D688213491F9FA19AF9"/>
        <w:category>
          <w:name w:val="General"/>
          <w:gallery w:val="placeholder"/>
        </w:category>
        <w:types>
          <w:type w:val="bbPlcHdr"/>
        </w:types>
        <w:behaviors>
          <w:behavior w:val="content"/>
        </w:behaviors>
        <w:guid w:val="{0485E649-9828-44C4-878B-F421E4388F50}"/>
      </w:docPartPr>
      <w:docPartBody>
        <w:p w:rsidR="002873A8" w:rsidRDefault="00C6126D" w:rsidP="00C6126D">
          <w:pPr>
            <w:pStyle w:val="92412154D3944D688213491F9FA19AF9"/>
          </w:pPr>
          <w:r w:rsidRPr="00014859">
            <w:rPr>
              <w:rStyle w:val="PlaceholderText"/>
            </w:rPr>
            <w:t>Click or tap here to enter text.</w:t>
          </w:r>
        </w:p>
      </w:docPartBody>
    </w:docPart>
    <w:docPart>
      <w:docPartPr>
        <w:name w:val="40CD4BF2251F4555B4D7719E87A4F047"/>
        <w:category>
          <w:name w:val="General"/>
          <w:gallery w:val="placeholder"/>
        </w:category>
        <w:types>
          <w:type w:val="bbPlcHdr"/>
        </w:types>
        <w:behaviors>
          <w:behavior w:val="content"/>
        </w:behaviors>
        <w:guid w:val="{1F702DE1-30C0-485A-9AFF-08267D3C3C90}"/>
      </w:docPartPr>
      <w:docPartBody>
        <w:p w:rsidR="002873A8" w:rsidRDefault="00C6126D" w:rsidP="00C6126D">
          <w:pPr>
            <w:pStyle w:val="40CD4BF2251F4555B4D7719E87A4F047"/>
          </w:pPr>
          <w:r w:rsidRPr="00014859">
            <w:rPr>
              <w:rStyle w:val="PlaceholderText"/>
            </w:rPr>
            <w:t>Click or tap here to enter text.</w:t>
          </w:r>
        </w:p>
      </w:docPartBody>
    </w:docPart>
    <w:docPart>
      <w:docPartPr>
        <w:name w:val="B81B578DAF7A4389B08A9FB079462BCF"/>
        <w:category>
          <w:name w:val="General"/>
          <w:gallery w:val="placeholder"/>
        </w:category>
        <w:types>
          <w:type w:val="bbPlcHdr"/>
        </w:types>
        <w:behaviors>
          <w:behavior w:val="content"/>
        </w:behaviors>
        <w:guid w:val="{DDBF550B-B536-4172-9713-ED0BF7ABF6F4}"/>
      </w:docPartPr>
      <w:docPartBody>
        <w:p w:rsidR="002873A8" w:rsidRDefault="00C6126D" w:rsidP="00C6126D">
          <w:pPr>
            <w:pStyle w:val="B81B578DAF7A4389B08A9FB079462BCF"/>
          </w:pPr>
          <w:r w:rsidRPr="00014859">
            <w:rPr>
              <w:rStyle w:val="PlaceholderText"/>
            </w:rPr>
            <w:t>Click or tap here to enter text.</w:t>
          </w:r>
        </w:p>
      </w:docPartBody>
    </w:docPart>
    <w:docPart>
      <w:docPartPr>
        <w:name w:val="6AF0F573F904435CA53CBDF02D96712A"/>
        <w:category>
          <w:name w:val="General"/>
          <w:gallery w:val="placeholder"/>
        </w:category>
        <w:types>
          <w:type w:val="bbPlcHdr"/>
        </w:types>
        <w:behaviors>
          <w:behavior w:val="content"/>
        </w:behaviors>
        <w:guid w:val="{B8E9AF60-E556-4B60-9B08-33302EF3E1B6}"/>
      </w:docPartPr>
      <w:docPartBody>
        <w:p w:rsidR="002873A8" w:rsidRDefault="00C6126D" w:rsidP="00C6126D">
          <w:pPr>
            <w:pStyle w:val="6AF0F573F904435CA53CBDF02D96712A"/>
          </w:pPr>
          <w:r w:rsidRPr="00014859">
            <w:rPr>
              <w:rStyle w:val="PlaceholderText"/>
            </w:rPr>
            <w:t>Click or tap here to enter text.</w:t>
          </w:r>
        </w:p>
      </w:docPartBody>
    </w:docPart>
    <w:docPart>
      <w:docPartPr>
        <w:name w:val="8F2EE5B5F64640969C2FF9387C50F65E"/>
        <w:category>
          <w:name w:val="General"/>
          <w:gallery w:val="placeholder"/>
        </w:category>
        <w:types>
          <w:type w:val="bbPlcHdr"/>
        </w:types>
        <w:behaviors>
          <w:behavior w:val="content"/>
        </w:behaviors>
        <w:guid w:val="{1E925E9F-976B-474E-9C59-AAC9F0966C1B}"/>
      </w:docPartPr>
      <w:docPartBody>
        <w:p w:rsidR="002873A8" w:rsidRDefault="00C6126D" w:rsidP="00C6126D">
          <w:pPr>
            <w:pStyle w:val="8F2EE5B5F64640969C2FF9387C50F65E"/>
          </w:pPr>
          <w:r w:rsidRPr="00014859">
            <w:rPr>
              <w:rStyle w:val="PlaceholderText"/>
            </w:rPr>
            <w:t>Click or tap here to enter text.</w:t>
          </w:r>
        </w:p>
      </w:docPartBody>
    </w:docPart>
    <w:docPart>
      <w:docPartPr>
        <w:name w:val="3EA901B845844D738C769B5574F2083C"/>
        <w:category>
          <w:name w:val="General"/>
          <w:gallery w:val="placeholder"/>
        </w:category>
        <w:types>
          <w:type w:val="bbPlcHdr"/>
        </w:types>
        <w:behaviors>
          <w:behavior w:val="content"/>
        </w:behaviors>
        <w:guid w:val="{2C354582-CE9F-4A65-9D33-49564BA47F01}"/>
      </w:docPartPr>
      <w:docPartBody>
        <w:p w:rsidR="002873A8" w:rsidRDefault="00C6126D" w:rsidP="00C6126D">
          <w:pPr>
            <w:pStyle w:val="3EA901B845844D738C769B5574F2083C"/>
          </w:pPr>
          <w:r w:rsidRPr="00014859">
            <w:rPr>
              <w:rStyle w:val="PlaceholderText"/>
            </w:rPr>
            <w:t>Click or tap here to enter text.</w:t>
          </w:r>
        </w:p>
      </w:docPartBody>
    </w:docPart>
    <w:docPart>
      <w:docPartPr>
        <w:name w:val="F30B89C9F4564FA9A323FD79FE76AFC7"/>
        <w:category>
          <w:name w:val="General"/>
          <w:gallery w:val="placeholder"/>
        </w:category>
        <w:types>
          <w:type w:val="bbPlcHdr"/>
        </w:types>
        <w:behaviors>
          <w:behavior w:val="content"/>
        </w:behaviors>
        <w:guid w:val="{9D812A7A-97CC-4C4D-8961-4454EA9A796B}"/>
      </w:docPartPr>
      <w:docPartBody>
        <w:p w:rsidR="002873A8" w:rsidRDefault="00C6126D" w:rsidP="00C6126D">
          <w:pPr>
            <w:pStyle w:val="F30B89C9F4564FA9A323FD79FE76AFC7"/>
          </w:pPr>
          <w:r>
            <w:rPr>
              <w:rStyle w:val="PlaceholderText"/>
            </w:rPr>
            <w:t>Click or tap here to enter text.</w:t>
          </w:r>
        </w:p>
      </w:docPartBody>
    </w:docPart>
    <w:docPart>
      <w:docPartPr>
        <w:name w:val="5FD4DD4AF4E84C89B7123C5EFB514CF6"/>
        <w:category>
          <w:name w:val="General"/>
          <w:gallery w:val="placeholder"/>
        </w:category>
        <w:types>
          <w:type w:val="bbPlcHdr"/>
        </w:types>
        <w:behaviors>
          <w:behavior w:val="content"/>
        </w:behaviors>
        <w:guid w:val="{D7118065-64DA-4764-9B68-4DAD42C06DD8}"/>
      </w:docPartPr>
      <w:docPartBody>
        <w:p w:rsidR="002873A8" w:rsidRDefault="00C6126D" w:rsidP="00C6126D">
          <w:pPr>
            <w:pStyle w:val="5FD4DD4AF4E84C89B7123C5EFB514CF6"/>
          </w:pPr>
          <w:r>
            <w:rPr>
              <w:rStyle w:val="PlaceholderText"/>
            </w:rPr>
            <w:t>Click or tap here to enter text.</w:t>
          </w:r>
        </w:p>
      </w:docPartBody>
    </w:docPart>
    <w:docPart>
      <w:docPartPr>
        <w:name w:val="1508BB0E928549D2BD4D4C817AF99EC3"/>
        <w:category>
          <w:name w:val="General"/>
          <w:gallery w:val="placeholder"/>
        </w:category>
        <w:types>
          <w:type w:val="bbPlcHdr"/>
        </w:types>
        <w:behaviors>
          <w:behavior w:val="content"/>
        </w:behaviors>
        <w:guid w:val="{2DC95D76-F801-478E-9358-721343990D2E}"/>
      </w:docPartPr>
      <w:docPartBody>
        <w:p w:rsidR="002873A8" w:rsidRDefault="00C6126D" w:rsidP="00C6126D">
          <w:pPr>
            <w:pStyle w:val="1508BB0E928549D2BD4D4C817AF99EC3"/>
          </w:pPr>
          <w:r>
            <w:rPr>
              <w:rStyle w:val="PlaceholderText"/>
            </w:rPr>
            <w:t>Click or tap here to enter text.</w:t>
          </w:r>
        </w:p>
      </w:docPartBody>
    </w:docPart>
    <w:docPart>
      <w:docPartPr>
        <w:name w:val="E7956AA076AA4EBB959A1FE45C3258F5"/>
        <w:category>
          <w:name w:val="General"/>
          <w:gallery w:val="placeholder"/>
        </w:category>
        <w:types>
          <w:type w:val="bbPlcHdr"/>
        </w:types>
        <w:behaviors>
          <w:behavior w:val="content"/>
        </w:behaviors>
        <w:guid w:val="{25D7D50B-4072-4DA6-A79D-6B3F41A0E876}"/>
      </w:docPartPr>
      <w:docPartBody>
        <w:p w:rsidR="002873A8" w:rsidRDefault="00C6126D" w:rsidP="00C6126D">
          <w:pPr>
            <w:pStyle w:val="E7956AA076AA4EBB959A1FE45C3258F5"/>
          </w:pPr>
          <w:r>
            <w:rPr>
              <w:rStyle w:val="PlaceholderText"/>
            </w:rPr>
            <w:t>Click or tap here to enter text.</w:t>
          </w:r>
        </w:p>
      </w:docPartBody>
    </w:docPart>
    <w:docPart>
      <w:docPartPr>
        <w:name w:val="C4FB793095D543E1AE65CC5FE6C98030"/>
        <w:category>
          <w:name w:val="General"/>
          <w:gallery w:val="placeholder"/>
        </w:category>
        <w:types>
          <w:type w:val="bbPlcHdr"/>
        </w:types>
        <w:behaviors>
          <w:behavior w:val="content"/>
        </w:behaviors>
        <w:guid w:val="{C19C99F3-590D-45BF-8C54-910D488F395F}"/>
      </w:docPartPr>
      <w:docPartBody>
        <w:p w:rsidR="002873A8" w:rsidRDefault="00C6126D" w:rsidP="00C6126D">
          <w:pPr>
            <w:pStyle w:val="C4FB793095D543E1AE65CC5FE6C98030"/>
          </w:pPr>
          <w:r>
            <w:rPr>
              <w:rStyle w:val="PlaceholderText"/>
            </w:rPr>
            <w:t>Click or tap here to enter text.</w:t>
          </w:r>
        </w:p>
      </w:docPartBody>
    </w:docPart>
    <w:docPart>
      <w:docPartPr>
        <w:name w:val="BCAEA5661F914DB88C00C914E909FEC2"/>
        <w:category>
          <w:name w:val="General"/>
          <w:gallery w:val="placeholder"/>
        </w:category>
        <w:types>
          <w:type w:val="bbPlcHdr"/>
        </w:types>
        <w:behaviors>
          <w:behavior w:val="content"/>
        </w:behaviors>
        <w:guid w:val="{EC00AF4C-D214-41BF-A9F1-48806A98D234}"/>
      </w:docPartPr>
      <w:docPartBody>
        <w:p w:rsidR="002873A8" w:rsidRDefault="00C6126D" w:rsidP="00C6126D">
          <w:pPr>
            <w:pStyle w:val="BCAEA5661F914DB88C00C914E909FEC2"/>
          </w:pPr>
          <w:r>
            <w:rPr>
              <w:rStyle w:val="PlaceholderText"/>
            </w:rPr>
            <w:t>Click or tap here to enter text.</w:t>
          </w:r>
        </w:p>
      </w:docPartBody>
    </w:docPart>
    <w:docPart>
      <w:docPartPr>
        <w:name w:val="244EE1E93CC444619BC3583F5E29A742"/>
        <w:category>
          <w:name w:val="General"/>
          <w:gallery w:val="placeholder"/>
        </w:category>
        <w:types>
          <w:type w:val="bbPlcHdr"/>
        </w:types>
        <w:behaviors>
          <w:behavior w:val="content"/>
        </w:behaviors>
        <w:guid w:val="{B99562CC-ECC0-4907-8255-F1B033AB1A92}"/>
      </w:docPartPr>
      <w:docPartBody>
        <w:p w:rsidR="002873A8" w:rsidRDefault="00C6126D" w:rsidP="00C6126D">
          <w:pPr>
            <w:pStyle w:val="244EE1E93CC444619BC3583F5E29A74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81"/>
    <w:rsid w:val="000F1180"/>
    <w:rsid w:val="001163D0"/>
    <w:rsid w:val="00172879"/>
    <w:rsid w:val="00195988"/>
    <w:rsid w:val="001F0281"/>
    <w:rsid w:val="002873A8"/>
    <w:rsid w:val="003B72EB"/>
    <w:rsid w:val="00416C72"/>
    <w:rsid w:val="0050678E"/>
    <w:rsid w:val="00556656"/>
    <w:rsid w:val="005B4A3D"/>
    <w:rsid w:val="005E40C0"/>
    <w:rsid w:val="00736F87"/>
    <w:rsid w:val="007909C9"/>
    <w:rsid w:val="00906455"/>
    <w:rsid w:val="00911B92"/>
    <w:rsid w:val="00974E23"/>
    <w:rsid w:val="00C6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26D"/>
    <w:rPr>
      <w:color w:val="808080"/>
    </w:rPr>
  </w:style>
  <w:style w:type="paragraph" w:customStyle="1" w:styleId="86CD72EB2C544EEB916E2E6DE409B5E4">
    <w:name w:val="86CD72EB2C544EEB916E2E6DE409B5E4"/>
    <w:rsid w:val="001F0281"/>
  </w:style>
  <w:style w:type="paragraph" w:customStyle="1" w:styleId="BE922B80F85B4CCA91679B6602FD7487">
    <w:name w:val="BE922B80F85B4CCA91679B6602FD7487"/>
    <w:rsid w:val="00C6126D"/>
  </w:style>
  <w:style w:type="paragraph" w:customStyle="1" w:styleId="B54066FD25CE4CB69EA9E67290A85CE1">
    <w:name w:val="B54066FD25CE4CB69EA9E67290A85CE1"/>
    <w:rsid w:val="00C6126D"/>
  </w:style>
  <w:style w:type="paragraph" w:customStyle="1" w:styleId="86E2B0CFA0FD4513B92E265182DBF5B3">
    <w:name w:val="86E2B0CFA0FD4513B92E265182DBF5B3"/>
    <w:rsid w:val="00C6126D"/>
  </w:style>
  <w:style w:type="paragraph" w:customStyle="1" w:styleId="4353A7AFF0E44D0E8A957CC7675E4883">
    <w:name w:val="4353A7AFF0E44D0E8A957CC7675E4883"/>
    <w:rsid w:val="00C6126D"/>
  </w:style>
  <w:style w:type="paragraph" w:customStyle="1" w:styleId="82B194A1DC3E4CA09F73B3A16F536946">
    <w:name w:val="82B194A1DC3E4CA09F73B3A16F536946"/>
    <w:rsid w:val="00C6126D"/>
  </w:style>
  <w:style w:type="paragraph" w:customStyle="1" w:styleId="0198C82F6C14425DBF277E1521619080">
    <w:name w:val="0198C82F6C14425DBF277E1521619080"/>
    <w:rsid w:val="00C6126D"/>
  </w:style>
  <w:style w:type="paragraph" w:customStyle="1" w:styleId="2B792B102E474AEAA43ABE5D9A2799F4">
    <w:name w:val="2B792B102E474AEAA43ABE5D9A2799F4"/>
    <w:rsid w:val="00C6126D"/>
  </w:style>
  <w:style w:type="paragraph" w:customStyle="1" w:styleId="FC547FB8FB854B02A53AD0E2C217F314">
    <w:name w:val="FC547FB8FB854B02A53AD0E2C217F314"/>
    <w:rsid w:val="00C6126D"/>
  </w:style>
  <w:style w:type="paragraph" w:customStyle="1" w:styleId="85E7BADC5AAB4249BCBE5A21C8EE6414">
    <w:name w:val="85E7BADC5AAB4249BCBE5A21C8EE6414"/>
    <w:rsid w:val="00C6126D"/>
  </w:style>
  <w:style w:type="paragraph" w:customStyle="1" w:styleId="43715E09DB1B4AE6B0ADBE1B65045209">
    <w:name w:val="43715E09DB1B4AE6B0ADBE1B65045209"/>
    <w:rsid w:val="00C6126D"/>
  </w:style>
  <w:style w:type="paragraph" w:customStyle="1" w:styleId="355217546D7841A298DFF1165930D7C4">
    <w:name w:val="355217546D7841A298DFF1165930D7C4"/>
    <w:rsid w:val="00C6126D"/>
  </w:style>
  <w:style w:type="paragraph" w:customStyle="1" w:styleId="E49B0671F6FC4489A41A8A846712FE49">
    <w:name w:val="E49B0671F6FC4489A41A8A846712FE49"/>
    <w:rsid w:val="00C6126D"/>
  </w:style>
  <w:style w:type="paragraph" w:customStyle="1" w:styleId="2351A2C1591944F2982175C552ACA10E">
    <w:name w:val="2351A2C1591944F2982175C552ACA10E"/>
    <w:rsid w:val="00C6126D"/>
  </w:style>
  <w:style w:type="paragraph" w:customStyle="1" w:styleId="4312B99BBBDC4A0384C6489A03B31FB3">
    <w:name w:val="4312B99BBBDC4A0384C6489A03B31FB3"/>
    <w:rsid w:val="00C6126D"/>
  </w:style>
  <w:style w:type="paragraph" w:customStyle="1" w:styleId="20ED75AE0C264A8A933D82A129F601C1">
    <w:name w:val="20ED75AE0C264A8A933D82A129F601C1"/>
    <w:rsid w:val="00C6126D"/>
  </w:style>
  <w:style w:type="paragraph" w:customStyle="1" w:styleId="E28ADD00E9C049F98F01ED0E87726DEC">
    <w:name w:val="E28ADD00E9C049F98F01ED0E87726DEC"/>
    <w:rsid w:val="00C6126D"/>
  </w:style>
  <w:style w:type="paragraph" w:customStyle="1" w:styleId="587F520D0E7D4FEAB6E5524E6C9BD50D">
    <w:name w:val="587F520D0E7D4FEAB6E5524E6C9BD50D"/>
    <w:rsid w:val="00C6126D"/>
  </w:style>
  <w:style w:type="paragraph" w:customStyle="1" w:styleId="0D67D32E15334F67B1F1A0B05653770E">
    <w:name w:val="0D67D32E15334F67B1F1A0B05653770E"/>
    <w:rsid w:val="00C6126D"/>
  </w:style>
  <w:style w:type="paragraph" w:customStyle="1" w:styleId="1EB3835A9E104DCDADD6225593A20AD5">
    <w:name w:val="1EB3835A9E104DCDADD6225593A20AD5"/>
    <w:rsid w:val="00C6126D"/>
  </w:style>
  <w:style w:type="paragraph" w:customStyle="1" w:styleId="ECD598B8F10C4C76B5E763E59A41D1F2">
    <w:name w:val="ECD598B8F10C4C76B5E763E59A41D1F2"/>
    <w:rsid w:val="00C6126D"/>
  </w:style>
  <w:style w:type="paragraph" w:customStyle="1" w:styleId="D00F4797D51E44C6966EBB010300B3D3">
    <w:name w:val="D00F4797D51E44C6966EBB010300B3D3"/>
    <w:rsid w:val="00C6126D"/>
  </w:style>
  <w:style w:type="paragraph" w:customStyle="1" w:styleId="70B27EEAB9AC406380E30F61D725BB74">
    <w:name w:val="70B27EEAB9AC406380E30F61D725BB74"/>
    <w:rsid w:val="00C6126D"/>
  </w:style>
  <w:style w:type="paragraph" w:customStyle="1" w:styleId="122BA69DFC2643749637981E6EED8187">
    <w:name w:val="122BA69DFC2643749637981E6EED8187"/>
    <w:rsid w:val="00C6126D"/>
  </w:style>
  <w:style w:type="paragraph" w:customStyle="1" w:styleId="5846E0015F624FF592712BFA5938E659">
    <w:name w:val="5846E0015F624FF592712BFA5938E659"/>
    <w:rsid w:val="00C6126D"/>
  </w:style>
  <w:style w:type="paragraph" w:customStyle="1" w:styleId="FCEAAB1265B34392B14C2F8FEA1E4027">
    <w:name w:val="FCEAAB1265B34392B14C2F8FEA1E4027"/>
    <w:rsid w:val="00C6126D"/>
  </w:style>
  <w:style w:type="paragraph" w:customStyle="1" w:styleId="132DC64F362449A6A4DF80A9251AD90A">
    <w:name w:val="132DC64F362449A6A4DF80A9251AD90A"/>
    <w:rsid w:val="00C6126D"/>
  </w:style>
  <w:style w:type="paragraph" w:customStyle="1" w:styleId="47CE129025C14A1F929BD398074A4BD8">
    <w:name w:val="47CE129025C14A1F929BD398074A4BD8"/>
    <w:rsid w:val="00C6126D"/>
  </w:style>
  <w:style w:type="paragraph" w:customStyle="1" w:styleId="4DBD1198EEEA41F2ABD617E8ED4D43E0">
    <w:name w:val="4DBD1198EEEA41F2ABD617E8ED4D43E0"/>
    <w:rsid w:val="00C6126D"/>
  </w:style>
  <w:style w:type="paragraph" w:customStyle="1" w:styleId="F54189113FBD4321B3E2ECC307102F0D">
    <w:name w:val="F54189113FBD4321B3E2ECC307102F0D"/>
    <w:rsid w:val="00C6126D"/>
  </w:style>
  <w:style w:type="paragraph" w:customStyle="1" w:styleId="9A1DAA53D0BE40318C80C66C837F2EE3">
    <w:name w:val="9A1DAA53D0BE40318C80C66C837F2EE3"/>
    <w:rsid w:val="00C6126D"/>
  </w:style>
  <w:style w:type="paragraph" w:customStyle="1" w:styleId="5D67FD2CEB60452D86EE4F28061CAC3E">
    <w:name w:val="5D67FD2CEB60452D86EE4F28061CAC3E"/>
    <w:rsid w:val="00C6126D"/>
  </w:style>
  <w:style w:type="paragraph" w:customStyle="1" w:styleId="9D61EBBFE8334FE69459130EEF7B36B6">
    <w:name w:val="9D61EBBFE8334FE69459130EEF7B36B6"/>
    <w:rsid w:val="00C6126D"/>
  </w:style>
  <w:style w:type="paragraph" w:customStyle="1" w:styleId="5B0BF8709B454128900EA5F5EE648CCE">
    <w:name w:val="5B0BF8709B454128900EA5F5EE648CCE"/>
    <w:rsid w:val="00C6126D"/>
  </w:style>
  <w:style w:type="paragraph" w:customStyle="1" w:styleId="A05EAB873B96448EBA735D984E48606A">
    <w:name w:val="A05EAB873B96448EBA735D984E48606A"/>
    <w:rsid w:val="00C6126D"/>
  </w:style>
  <w:style w:type="paragraph" w:customStyle="1" w:styleId="79E2F3A22E1C40FE902632E52797CDA8">
    <w:name w:val="79E2F3A22E1C40FE902632E52797CDA8"/>
    <w:rsid w:val="00C6126D"/>
  </w:style>
  <w:style w:type="paragraph" w:customStyle="1" w:styleId="85BDDB5EF1474BA7ADB1BB15C8C8973B">
    <w:name w:val="85BDDB5EF1474BA7ADB1BB15C8C8973B"/>
    <w:rsid w:val="00C6126D"/>
  </w:style>
  <w:style w:type="paragraph" w:customStyle="1" w:styleId="D31CB2FBD4E848279896AFC15AD2EBFA">
    <w:name w:val="D31CB2FBD4E848279896AFC15AD2EBFA"/>
    <w:rsid w:val="00C6126D"/>
  </w:style>
  <w:style w:type="paragraph" w:customStyle="1" w:styleId="4074437058B04F4DB59015C9445A00F3">
    <w:name w:val="4074437058B04F4DB59015C9445A00F3"/>
    <w:rsid w:val="00C6126D"/>
  </w:style>
  <w:style w:type="paragraph" w:customStyle="1" w:styleId="98FCF59675D54F8492227CA6663196A5">
    <w:name w:val="98FCF59675D54F8492227CA6663196A5"/>
    <w:rsid w:val="00C6126D"/>
  </w:style>
  <w:style w:type="paragraph" w:customStyle="1" w:styleId="2832C75CCA014E6CA74A291FE329C686">
    <w:name w:val="2832C75CCA014E6CA74A291FE329C686"/>
    <w:rsid w:val="00C6126D"/>
  </w:style>
  <w:style w:type="paragraph" w:customStyle="1" w:styleId="2EF50547C7A14DAE9B084FC83588A266">
    <w:name w:val="2EF50547C7A14DAE9B084FC83588A266"/>
    <w:rsid w:val="00C6126D"/>
  </w:style>
  <w:style w:type="paragraph" w:customStyle="1" w:styleId="6ACED86EF9A6418380CFBFB689765748">
    <w:name w:val="6ACED86EF9A6418380CFBFB689765748"/>
    <w:rsid w:val="00C6126D"/>
  </w:style>
  <w:style w:type="paragraph" w:customStyle="1" w:styleId="349C325AD7BB45F5AC1C0F9630299E98">
    <w:name w:val="349C325AD7BB45F5AC1C0F9630299E98"/>
    <w:rsid w:val="00C6126D"/>
  </w:style>
  <w:style w:type="paragraph" w:customStyle="1" w:styleId="5E6AC841B7BF432F95651DC4A2B0C56C">
    <w:name w:val="5E6AC841B7BF432F95651DC4A2B0C56C"/>
    <w:rsid w:val="00C6126D"/>
  </w:style>
  <w:style w:type="paragraph" w:customStyle="1" w:styleId="92B8F8CCD8544158B016695A547B741B">
    <w:name w:val="92B8F8CCD8544158B016695A547B741B"/>
    <w:rsid w:val="00C6126D"/>
  </w:style>
  <w:style w:type="paragraph" w:customStyle="1" w:styleId="44EBE5E43E1740BAA516F3E01C4AB6DA">
    <w:name w:val="44EBE5E43E1740BAA516F3E01C4AB6DA"/>
    <w:rsid w:val="00C6126D"/>
  </w:style>
  <w:style w:type="paragraph" w:customStyle="1" w:styleId="98EBDC2E08CB407FA4920AEA2720D9AF">
    <w:name w:val="98EBDC2E08CB407FA4920AEA2720D9AF"/>
    <w:rsid w:val="00C6126D"/>
  </w:style>
  <w:style w:type="paragraph" w:customStyle="1" w:styleId="F5125E62D5934253A5E5BFED08721D87">
    <w:name w:val="F5125E62D5934253A5E5BFED08721D87"/>
    <w:rsid w:val="00C6126D"/>
  </w:style>
  <w:style w:type="paragraph" w:customStyle="1" w:styleId="9B404E2E0EDC4E3B80B3382F4D85AF90">
    <w:name w:val="9B404E2E0EDC4E3B80B3382F4D85AF90"/>
    <w:rsid w:val="00C6126D"/>
  </w:style>
  <w:style w:type="paragraph" w:customStyle="1" w:styleId="A4755971C0C44B26BA634F6BCC209210">
    <w:name w:val="A4755971C0C44B26BA634F6BCC209210"/>
    <w:rsid w:val="00C6126D"/>
  </w:style>
  <w:style w:type="paragraph" w:customStyle="1" w:styleId="D59D34B255594D98B3B5F5838CEA03B8">
    <w:name w:val="D59D34B255594D98B3B5F5838CEA03B8"/>
    <w:rsid w:val="00C6126D"/>
  </w:style>
  <w:style w:type="paragraph" w:customStyle="1" w:styleId="AB46F8D67DC64AA3B553F02596C6086D">
    <w:name w:val="AB46F8D67DC64AA3B553F02596C6086D"/>
    <w:rsid w:val="00C6126D"/>
  </w:style>
  <w:style w:type="paragraph" w:customStyle="1" w:styleId="92412154D3944D688213491F9FA19AF9">
    <w:name w:val="92412154D3944D688213491F9FA19AF9"/>
    <w:rsid w:val="00C6126D"/>
  </w:style>
  <w:style w:type="paragraph" w:customStyle="1" w:styleId="40CD4BF2251F4555B4D7719E87A4F047">
    <w:name w:val="40CD4BF2251F4555B4D7719E87A4F047"/>
    <w:rsid w:val="00C6126D"/>
  </w:style>
  <w:style w:type="paragraph" w:customStyle="1" w:styleId="B81B578DAF7A4389B08A9FB079462BCF">
    <w:name w:val="B81B578DAF7A4389B08A9FB079462BCF"/>
    <w:rsid w:val="00C6126D"/>
  </w:style>
  <w:style w:type="paragraph" w:customStyle="1" w:styleId="6AF0F573F904435CA53CBDF02D96712A">
    <w:name w:val="6AF0F573F904435CA53CBDF02D96712A"/>
    <w:rsid w:val="00C6126D"/>
  </w:style>
  <w:style w:type="paragraph" w:customStyle="1" w:styleId="8F2EE5B5F64640969C2FF9387C50F65E">
    <w:name w:val="8F2EE5B5F64640969C2FF9387C50F65E"/>
    <w:rsid w:val="00C6126D"/>
  </w:style>
  <w:style w:type="paragraph" w:customStyle="1" w:styleId="3EA901B845844D738C769B5574F2083C">
    <w:name w:val="3EA901B845844D738C769B5574F2083C"/>
    <w:rsid w:val="00C6126D"/>
  </w:style>
  <w:style w:type="paragraph" w:customStyle="1" w:styleId="F30B89C9F4564FA9A323FD79FE76AFC7">
    <w:name w:val="F30B89C9F4564FA9A323FD79FE76AFC7"/>
    <w:rsid w:val="00C6126D"/>
  </w:style>
  <w:style w:type="paragraph" w:customStyle="1" w:styleId="5FD4DD4AF4E84C89B7123C5EFB514CF6">
    <w:name w:val="5FD4DD4AF4E84C89B7123C5EFB514CF6"/>
    <w:rsid w:val="00C6126D"/>
  </w:style>
  <w:style w:type="paragraph" w:customStyle="1" w:styleId="1508BB0E928549D2BD4D4C817AF99EC3">
    <w:name w:val="1508BB0E928549D2BD4D4C817AF99EC3"/>
    <w:rsid w:val="00C6126D"/>
  </w:style>
  <w:style w:type="paragraph" w:customStyle="1" w:styleId="E7956AA076AA4EBB959A1FE45C3258F5">
    <w:name w:val="E7956AA076AA4EBB959A1FE45C3258F5"/>
    <w:rsid w:val="00C6126D"/>
  </w:style>
  <w:style w:type="paragraph" w:customStyle="1" w:styleId="C4FB793095D543E1AE65CC5FE6C98030">
    <w:name w:val="C4FB793095D543E1AE65CC5FE6C98030"/>
    <w:rsid w:val="00C6126D"/>
  </w:style>
  <w:style w:type="paragraph" w:customStyle="1" w:styleId="BCAEA5661F914DB88C00C914E909FEC2">
    <w:name w:val="BCAEA5661F914DB88C00C914E909FEC2"/>
    <w:rsid w:val="00C6126D"/>
  </w:style>
  <w:style w:type="paragraph" w:customStyle="1" w:styleId="244EE1E93CC444619BC3583F5E29A742">
    <w:name w:val="244EE1E93CC444619BC3583F5E29A742"/>
    <w:rsid w:val="00C61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36fff0-da97-44c5-bc80-f742acf2aa3e">
      <Terms xmlns="http://schemas.microsoft.com/office/infopath/2007/PartnerControls"/>
    </lcf76f155ced4ddcb4097134ff3c332f>
    <TaxCatchAll xmlns="0d26f7de-3b0e-4759-a62d-0bcb0cdc1c5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F69F5520BF9564DB2E5F95F96A5AAD7" ma:contentTypeVersion="16" ma:contentTypeDescription="Create a new document." ma:contentTypeScope="" ma:versionID="053473c4cb7b861981e51dfe03d319bd">
  <xsd:schema xmlns:xsd="http://www.w3.org/2001/XMLSchema" xmlns:xs="http://www.w3.org/2001/XMLSchema" xmlns:p="http://schemas.microsoft.com/office/2006/metadata/properties" xmlns:ns2="0936fff0-da97-44c5-bc80-f742acf2aa3e" xmlns:ns3="0d26f7de-3b0e-4759-a62d-0bcb0cdc1c54" targetNamespace="http://schemas.microsoft.com/office/2006/metadata/properties" ma:root="true" ma:fieldsID="b26551c04d2e65d02c2b423ebebb8673" ns2:_="" ns3:_="">
    <xsd:import namespace="0936fff0-da97-44c5-bc80-f742acf2aa3e"/>
    <xsd:import namespace="0d26f7de-3b0e-4759-a62d-0bcb0cdc1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6fff0-da97-44c5-bc80-f742acf2a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7a0480-a2b6-41fc-9132-c34d873c2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26f7de-3b0e-4759-a62d-0bcb0cdc1c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a10ee-c997-410c-af2f-b7ea77197adf}" ma:internalName="TaxCatchAll" ma:showField="CatchAllData" ma:web="0d26f7de-3b0e-4759-a62d-0bcb0cdc1c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8982C-0EED-485C-8D4D-0B78F68CAA69}">
  <ds:schemaRefs>
    <ds:schemaRef ds:uri="http://schemas.microsoft.com/sharepoint/v3/contenttype/forms"/>
  </ds:schemaRefs>
</ds:datastoreItem>
</file>

<file path=customXml/itemProps2.xml><?xml version="1.0" encoding="utf-8"?>
<ds:datastoreItem xmlns:ds="http://schemas.openxmlformats.org/officeDocument/2006/customXml" ds:itemID="{14CE5581-52B4-4D25-AADE-A28418023910}">
  <ds:schemaRefs>
    <ds:schemaRef ds:uri="http://schemas.microsoft.com/office/2006/metadata/properties"/>
    <ds:schemaRef ds:uri="http://schemas.microsoft.com/office/infopath/2007/PartnerControls"/>
    <ds:schemaRef ds:uri="0936fff0-da97-44c5-bc80-f742acf2aa3e"/>
    <ds:schemaRef ds:uri="0d26f7de-3b0e-4759-a62d-0bcb0cdc1c54"/>
  </ds:schemaRefs>
</ds:datastoreItem>
</file>

<file path=customXml/itemProps3.xml><?xml version="1.0" encoding="utf-8"?>
<ds:datastoreItem xmlns:ds="http://schemas.openxmlformats.org/officeDocument/2006/customXml" ds:itemID="{ABA3384A-3667-41C2-811D-8D76342F6CBC}">
  <ds:schemaRefs>
    <ds:schemaRef ds:uri="http://schemas.openxmlformats.org/officeDocument/2006/bibliography"/>
  </ds:schemaRefs>
</ds:datastoreItem>
</file>

<file path=customXml/itemProps4.xml><?xml version="1.0" encoding="utf-8"?>
<ds:datastoreItem xmlns:ds="http://schemas.openxmlformats.org/officeDocument/2006/customXml" ds:itemID="{9DDCF98E-DAC0-4A37-9017-9A83EE24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6fff0-da97-44c5-bc80-f742acf2aa3e"/>
    <ds:schemaRef ds:uri="0d26f7de-3b0e-4759-a62d-0bcb0cdc1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11297</Words>
  <Characters>64394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Policies and Procedure</vt:lpstr>
    </vt:vector>
  </TitlesOfParts>
  <Company>Elon University</Company>
  <LinksUpToDate>false</LinksUpToDate>
  <CharactersWithSpaces>75540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dc:title>
  <dc:subject>Interprofessional Simulation Center, Health Sciences School</dc:subject>
  <dc:creator>June 222</dc:creator>
  <cp:keywords/>
  <dc:description/>
  <cp:lastModifiedBy>Bethany Fearnow</cp:lastModifiedBy>
  <cp:revision>2</cp:revision>
  <cp:lastPrinted>2024-03-25T19:55:00Z</cp:lastPrinted>
  <dcterms:created xsi:type="dcterms:W3CDTF">2024-03-25T19:55:00Z</dcterms:created>
  <dcterms:modified xsi:type="dcterms:W3CDTF">2024-03-25T19:55:00Z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0x010100CF69F5520BF9564DB2E5F95F96A5AAD7</vt:lpwstr>
  </property>
  <property fmtid="{D5CDD505-2E9C-101B-9397-08002B2CF9AE}" pid="3" name="MediaServiceImageTags">
    <vt:lpwstr/>
  </property>
  <property fmtid="{D5CDD505-2E9C-101B-9397-08002B2CF9AE}" pid="4" name="grammarly_documentId">
    <vt:lpwstr>documentId_986</vt:lpwstr>
  </property>
  <property fmtid="{D5CDD505-2E9C-101B-9397-08002B2CF9AE}" pid="5" name="grammarly_documentContext">
    <vt:lpwstr>{"goals":[],"domain":"general","emotions":[],"dialect":"american"}</vt:lpwstr>
  </property>
</Properties>
</file>