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6D6E" w14:textId="77777777" w:rsidR="00A145C7" w:rsidRDefault="00A145C7" w:rsidP="00A145C7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Grants for New Faculty/Early Career</w:t>
      </w:r>
    </w:p>
    <w:p w14:paraId="5A3F7412" w14:textId="77777777" w:rsidR="00A145C7" w:rsidRPr="007A47DA" w:rsidRDefault="00A145C7" w:rsidP="007A47DA">
      <w:pPr>
        <w:rPr>
          <w:rFonts w:ascii="Calibri" w:hAnsi="Calibri"/>
          <w:color w:val="1F497D"/>
          <w:sz w:val="22"/>
          <w:szCs w:val="22"/>
        </w:rPr>
      </w:pPr>
    </w:p>
    <w:p w14:paraId="00FC1406" w14:textId="6EB0163C" w:rsidR="00A145C7" w:rsidRPr="00F46A47" w:rsidRDefault="00A145C7" w:rsidP="00105CA0">
      <w:pPr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 w:rsidRPr="00F46A47">
        <w:rPr>
          <w:rFonts w:ascii="Calibri" w:eastAsia="Times New Roman" w:hAnsi="Calibri"/>
          <w:color w:val="1F497D"/>
          <w:sz w:val="22"/>
          <w:szCs w:val="22"/>
        </w:rPr>
        <w:t xml:space="preserve">American Psychological Foundation, </w:t>
      </w:r>
      <w:hyperlink r:id="rId5" w:history="1">
        <w:r w:rsidRPr="00F46A47">
          <w:rPr>
            <w:rStyle w:val="Hyperlink"/>
            <w:rFonts w:ascii="Calibri" w:eastAsia="Times New Roman" w:hAnsi="Calibri"/>
            <w:color w:val="1F497D"/>
            <w:sz w:val="22"/>
            <w:szCs w:val="22"/>
          </w:rPr>
          <w:t>John and Polly Spark</w:t>
        </w:r>
        <w:r w:rsidRPr="00F46A47">
          <w:rPr>
            <w:rStyle w:val="Hyperlink"/>
            <w:rFonts w:ascii="Calibri" w:eastAsia="Times New Roman" w:hAnsi="Calibri"/>
            <w:color w:val="1F497D"/>
            <w:sz w:val="22"/>
            <w:szCs w:val="22"/>
          </w:rPr>
          <w:t>s</w:t>
        </w:r>
        <w:r w:rsidRPr="00F46A47">
          <w:rPr>
            <w:rStyle w:val="Hyperlink"/>
            <w:rFonts w:ascii="Calibri" w:eastAsia="Times New Roman" w:hAnsi="Calibri"/>
            <w:color w:val="1F497D"/>
            <w:sz w:val="22"/>
            <w:szCs w:val="22"/>
          </w:rPr>
          <w:t xml:space="preserve"> Earl</w:t>
        </w:r>
        <w:r w:rsidRPr="00F46A47">
          <w:rPr>
            <w:rStyle w:val="Hyperlink"/>
            <w:rFonts w:ascii="Calibri" w:eastAsia="Times New Roman" w:hAnsi="Calibri"/>
            <w:color w:val="1F497D"/>
            <w:sz w:val="22"/>
            <w:szCs w:val="22"/>
          </w:rPr>
          <w:t>y</w:t>
        </w:r>
        <w:r w:rsidRPr="00F46A47">
          <w:rPr>
            <w:rStyle w:val="Hyperlink"/>
            <w:rFonts w:ascii="Calibri" w:eastAsia="Times New Roman" w:hAnsi="Calibri"/>
            <w:color w:val="1F497D"/>
            <w:sz w:val="22"/>
            <w:szCs w:val="22"/>
          </w:rPr>
          <w:t xml:space="preserve"> Career Grant</w:t>
        </w:r>
      </w:hyperlink>
      <w:r w:rsidRPr="00F46A47">
        <w:rPr>
          <w:rFonts w:ascii="Calibri" w:eastAsia="Times New Roman" w:hAnsi="Calibri"/>
          <w:color w:val="1F497D"/>
          <w:sz w:val="22"/>
          <w:szCs w:val="22"/>
        </w:rPr>
        <w:t xml:space="preserve"> ($10,000), for research on early intervention and treatment for serious emotional disturbance in children, deadline </w:t>
      </w:r>
      <w:r w:rsidR="00F46A47">
        <w:rPr>
          <w:rFonts w:ascii="Calibri" w:eastAsia="Times New Roman" w:hAnsi="Calibri"/>
          <w:color w:val="1F497D"/>
          <w:sz w:val="22"/>
          <w:szCs w:val="22"/>
        </w:rPr>
        <w:t>April 24.</w:t>
      </w:r>
    </w:p>
    <w:p w14:paraId="79E38F6D" w14:textId="77777777" w:rsidR="00F46A47" w:rsidRPr="00F46A47" w:rsidRDefault="00F46A47" w:rsidP="00F46A47">
      <w:pPr>
        <w:ind w:left="720"/>
        <w:rPr>
          <w:rFonts w:ascii="Calibri" w:hAnsi="Calibri"/>
          <w:color w:val="1F497D"/>
          <w:sz w:val="22"/>
          <w:szCs w:val="22"/>
        </w:rPr>
      </w:pPr>
    </w:p>
    <w:p w14:paraId="6198DCAE" w14:textId="1979C8C3" w:rsidR="00A145C7" w:rsidRDefault="00A145C7" w:rsidP="00A145C7">
      <w:pPr>
        <w:numPr>
          <w:ilvl w:val="0"/>
          <w:numId w:val="2"/>
        </w:numPr>
        <w:rPr>
          <w:rFonts w:ascii="Calibri" w:eastAsia="Times New Roman" w:hAnsi="Calibri"/>
          <w:color w:val="1F497D"/>
          <w:sz w:val="22"/>
          <w:szCs w:val="22"/>
        </w:rPr>
      </w:pPr>
      <w:r>
        <w:rPr>
          <w:rFonts w:ascii="Calibri" w:eastAsia="Times New Roman" w:hAnsi="Calibri"/>
          <w:color w:val="1F497D"/>
          <w:sz w:val="22"/>
          <w:szCs w:val="22"/>
        </w:rPr>
        <w:t xml:space="preserve">American Psychological Foundation, </w:t>
      </w:r>
      <w:hyperlink r:id="rId6" w:history="1">
        <w:r>
          <w:rPr>
            <w:rStyle w:val="Hyperlink"/>
            <w:rFonts w:ascii="Calibri" w:eastAsia="Times New Roman" w:hAnsi="Calibri"/>
            <w:sz w:val="22"/>
            <w:szCs w:val="22"/>
          </w:rPr>
          <w:t>F.J. McGuigan Early Care</w:t>
        </w:r>
        <w:r>
          <w:rPr>
            <w:rStyle w:val="Hyperlink"/>
            <w:rFonts w:ascii="Calibri" w:eastAsia="Times New Roman" w:hAnsi="Calibri"/>
            <w:sz w:val="22"/>
            <w:szCs w:val="22"/>
          </w:rPr>
          <w:t>e</w:t>
        </w:r>
        <w:r>
          <w:rPr>
            <w:rStyle w:val="Hyperlink"/>
            <w:rFonts w:ascii="Calibri" w:eastAsia="Times New Roman" w:hAnsi="Calibri"/>
            <w:sz w:val="22"/>
            <w:szCs w:val="22"/>
          </w:rPr>
          <w:t>r Investigator Rese</w:t>
        </w:r>
        <w:r>
          <w:rPr>
            <w:rStyle w:val="Hyperlink"/>
            <w:rFonts w:ascii="Calibri" w:eastAsia="Times New Roman" w:hAnsi="Calibri"/>
            <w:sz w:val="22"/>
            <w:szCs w:val="22"/>
          </w:rPr>
          <w:t>a</w:t>
        </w:r>
        <w:r>
          <w:rPr>
            <w:rStyle w:val="Hyperlink"/>
            <w:rFonts w:ascii="Calibri" w:eastAsia="Times New Roman" w:hAnsi="Calibri"/>
            <w:sz w:val="22"/>
            <w:szCs w:val="22"/>
          </w:rPr>
          <w:t>rch Prize</w:t>
        </w:r>
      </w:hyperlink>
      <w:r>
        <w:rPr>
          <w:rFonts w:ascii="Calibri" w:eastAsia="Times New Roman" w:hAnsi="Calibri"/>
          <w:color w:val="1F497D"/>
          <w:sz w:val="22"/>
          <w:szCs w:val="22"/>
        </w:rPr>
        <w:t xml:space="preserve"> on Understanding the Human Mind ($</w:t>
      </w:r>
      <w:r w:rsidR="00545E8D">
        <w:rPr>
          <w:rFonts w:ascii="Calibri" w:eastAsia="Times New Roman" w:hAnsi="Calibri"/>
          <w:color w:val="1F497D"/>
          <w:sz w:val="22"/>
          <w:szCs w:val="22"/>
        </w:rPr>
        <w:t>1</w:t>
      </w:r>
      <w:r>
        <w:rPr>
          <w:rFonts w:ascii="Calibri" w:eastAsia="Times New Roman" w:hAnsi="Calibri"/>
          <w:color w:val="1F497D"/>
          <w:sz w:val="22"/>
          <w:szCs w:val="22"/>
        </w:rPr>
        <w:t xml:space="preserve">5,000), to support research that aims to advance, both empirically and theoretically, a materialistic understanding of the human mind, </w:t>
      </w:r>
      <w:r w:rsidR="003224C8">
        <w:rPr>
          <w:rFonts w:ascii="Calibri" w:eastAsia="Times New Roman" w:hAnsi="Calibri"/>
          <w:color w:val="1F497D"/>
          <w:sz w:val="22"/>
          <w:szCs w:val="22"/>
        </w:rPr>
        <w:t>June 5</w:t>
      </w:r>
      <w:r>
        <w:rPr>
          <w:rFonts w:ascii="Calibri" w:eastAsia="Times New Roman" w:hAnsi="Calibri"/>
          <w:color w:val="1F497D"/>
          <w:sz w:val="22"/>
          <w:szCs w:val="22"/>
        </w:rPr>
        <w:t>.</w:t>
      </w:r>
    </w:p>
    <w:p w14:paraId="4056E963" w14:textId="77777777" w:rsidR="00A145C7" w:rsidRDefault="00A145C7" w:rsidP="00A145C7">
      <w:pPr>
        <w:rPr>
          <w:rFonts w:ascii="Calibri" w:hAnsi="Calibri"/>
          <w:color w:val="1F497D"/>
          <w:sz w:val="22"/>
          <w:szCs w:val="22"/>
        </w:rPr>
      </w:pPr>
    </w:p>
    <w:p w14:paraId="614448AA" w14:textId="309A93B4" w:rsidR="00A145C7" w:rsidRDefault="00A145C7" w:rsidP="00A145C7">
      <w:pPr>
        <w:pStyle w:val="ListParagraph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Association for Education in Journalism and Mass Communication (AEJMC), </w:t>
      </w:r>
      <w:hyperlink r:id="rId7" w:history="1">
        <w:proofErr w:type="spellStart"/>
        <w:r>
          <w:rPr>
            <w:rStyle w:val="Hyperlink"/>
            <w:rFonts w:ascii="Calibri" w:hAnsi="Calibri"/>
            <w:sz w:val="22"/>
            <w:szCs w:val="22"/>
          </w:rPr>
          <w:t>Krieghba</w:t>
        </w:r>
        <w:r>
          <w:rPr>
            <w:rStyle w:val="Hyperlink"/>
            <w:rFonts w:ascii="Calibri" w:hAnsi="Calibri"/>
            <w:sz w:val="22"/>
            <w:szCs w:val="22"/>
          </w:rPr>
          <w:t>u</w:t>
        </w:r>
        <w:r>
          <w:rPr>
            <w:rStyle w:val="Hyperlink"/>
            <w:rFonts w:ascii="Calibri" w:hAnsi="Calibri"/>
            <w:sz w:val="22"/>
            <w:szCs w:val="22"/>
          </w:rPr>
          <w:t>m</w:t>
        </w:r>
        <w:proofErr w:type="spellEnd"/>
        <w:r>
          <w:rPr>
            <w:rStyle w:val="Hyperlink"/>
            <w:rFonts w:ascii="Calibri" w:hAnsi="Calibri"/>
            <w:sz w:val="22"/>
            <w:szCs w:val="22"/>
          </w:rPr>
          <w:t xml:space="preserve"> Under-40 Award</w:t>
        </w:r>
      </w:hyperlink>
      <w:r>
        <w:rPr>
          <w:rFonts w:ascii="Calibri" w:hAnsi="Calibri"/>
          <w:color w:val="1F497D"/>
          <w:sz w:val="22"/>
          <w:szCs w:val="22"/>
        </w:rPr>
        <w:t xml:space="preserve">, for AEJMC member under age 40 who has shown outstanding achievement and effort in teaching, research, and public service, deadline </w:t>
      </w:r>
      <w:r w:rsidR="005836F3">
        <w:rPr>
          <w:rFonts w:ascii="Calibri" w:hAnsi="Calibri"/>
          <w:color w:val="1F497D"/>
          <w:sz w:val="22"/>
          <w:szCs w:val="22"/>
        </w:rPr>
        <w:t>March 15</w:t>
      </w:r>
      <w:r>
        <w:rPr>
          <w:rFonts w:ascii="Calibri" w:hAnsi="Calibri"/>
          <w:color w:val="1F497D"/>
          <w:sz w:val="22"/>
          <w:szCs w:val="22"/>
        </w:rPr>
        <w:t xml:space="preserve"> (must be an AEJMC member for two years). </w:t>
      </w:r>
    </w:p>
    <w:p w14:paraId="13A48976" w14:textId="77777777" w:rsidR="00A145C7" w:rsidRDefault="00A145C7" w:rsidP="00A145C7">
      <w:pPr>
        <w:rPr>
          <w:rFonts w:ascii="Calibri" w:hAnsi="Calibri"/>
          <w:color w:val="1F497D"/>
          <w:sz w:val="22"/>
          <w:szCs w:val="22"/>
        </w:rPr>
      </w:pPr>
    </w:p>
    <w:p w14:paraId="2A3A3655" w14:textId="3E5EE88B" w:rsidR="00A145C7" w:rsidRDefault="00A145C7" w:rsidP="00A145C7">
      <w:pPr>
        <w:numPr>
          <w:ilvl w:val="0"/>
          <w:numId w:val="2"/>
        </w:numPr>
        <w:rPr>
          <w:rFonts w:ascii="Calibri" w:eastAsia="Times New Roman" w:hAnsi="Calibri"/>
          <w:color w:val="1F497D"/>
          <w:sz w:val="22"/>
          <w:szCs w:val="22"/>
        </w:rPr>
      </w:pPr>
      <w:r>
        <w:rPr>
          <w:rFonts w:ascii="Calibri" w:eastAsia="Times New Roman" w:hAnsi="Calibri"/>
          <w:color w:val="1F497D"/>
          <w:sz w:val="22"/>
          <w:szCs w:val="22"/>
        </w:rPr>
        <w:t xml:space="preserve">Association for Education in Journalism and Mass Communication (AEJMC), </w:t>
      </w:r>
      <w:hyperlink r:id="rId8" w:history="1">
        <w:r>
          <w:rPr>
            <w:rStyle w:val="Hyperlink"/>
            <w:rFonts w:ascii="Calibri" w:eastAsia="Times New Roman" w:hAnsi="Calibri"/>
            <w:color w:val="1F497D"/>
            <w:sz w:val="22"/>
            <w:szCs w:val="22"/>
          </w:rPr>
          <w:t>Prom</w:t>
        </w:r>
        <w:r>
          <w:rPr>
            <w:rStyle w:val="Hyperlink"/>
            <w:rFonts w:ascii="Calibri" w:eastAsia="Times New Roman" w:hAnsi="Calibri"/>
            <w:color w:val="1F497D"/>
            <w:sz w:val="22"/>
            <w:szCs w:val="22"/>
          </w:rPr>
          <w:t>i</w:t>
        </w:r>
        <w:r>
          <w:rPr>
            <w:rStyle w:val="Hyperlink"/>
            <w:rFonts w:ascii="Calibri" w:eastAsia="Times New Roman" w:hAnsi="Calibri"/>
            <w:color w:val="1F497D"/>
            <w:sz w:val="22"/>
            <w:szCs w:val="22"/>
          </w:rPr>
          <w:t>sing Professors Award</w:t>
        </w:r>
      </w:hyperlink>
      <w:r>
        <w:rPr>
          <w:rFonts w:ascii="Calibri" w:eastAsia="Times New Roman" w:hAnsi="Calibri"/>
          <w:color w:val="1F497D"/>
          <w:sz w:val="22"/>
          <w:szCs w:val="22"/>
        </w:rPr>
        <w:t xml:space="preserve">, honors new faculty who have been teaching </w:t>
      </w:r>
      <w:r w:rsidR="007E308F">
        <w:rPr>
          <w:rFonts w:ascii="Calibri" w:eastAsia="Times New Roman" w:hAnsi="Calibri"/>
          <w:color w:val="1F497D"/>
          <w:sz w:val="22"/>
          <w:szCs w:val="22"/>
        </w:rPr>
        <w:t>fewer</w:t>
      </w:r>
      <w:r>
        <w:rPr>
          <w:rFonts w:ascii="Calibri" w:eastAsia="Times New Roman" w:hAnsi="Calibri"/>
          <w:color w:val="1F497D"/>
          <w:sz w:val="22"/>
          <w:szCs w:val="22"/>
        </w:rPr>
        <w:t xml:space="preserve"> than 5 years and graduate students who demonstrate excellence and innov</w:t>
      </w:r>
      <w:r w:rsidR="00817FB6">
        <w:rPr>
          <w:rFonts w:ascii="Calibri" w:eastAsia="Times New Roman" w:hAnsi="Calibri"/>
          <w:color w:val="1F497D"/>
          <w:sz w:val="22"/>
          <w:szCs w:val="22"/>
        </w:rPr>
        <w:t>ation in teaching, deadline April 30</w:t>
      </w:r>
      <w:r>
        <w:rPr>
          <w:rFonts w:ascii="Calibri" w:eastAsia="Times New Roman" w:hAnsi="Calibri"/>
          <w:color w:val="1F497D"/>
          <w:sz w:val="22"/>
          <w:szCs w:val="22"/>
        </w:rPr>
        <w:t>.</w:t>
      </w:r>
    </w:p>
    <w:p w14:paraId="164312C7" w14:textId="77777777" w:rsidR="00A145C7" w:rsidRDefault="00A145C7" w:rsidP="00A145C7">
      <w:pPr>
        <w:rPr>
          <w:rFonts w:ascii="Calibri" w:hAnsi="Calibri"/>
          <w:color w:val="1F497D"/>
          <w:sz w:val="22"/>
          <w:szCs w:val="22"/>
        </w:rPr>
      </w:pPr>
    </w:p>
    <w:p w14:paraId="2634231A" w14:textId="73CB66D2" w:rsidR="00A145C7" w:rsidRDefault="00A145C7" w:rsidP="00A145C7">
      <w:pPr>
        <w:numPr>
          <w:ilvl w:val="0"/>
          <w:numId w:val="2"/>
        </w:numPr>
        <w:rPr>
          <w:rFonts w:ascii="Calibri" w:eastAsia="Times New Roman" w:hAnsi="Calibri"/>
          <w:color w:val="1F497D"/>
          <w:sz w:val="22"/>
          <w:szCs w:val="22"/>
        </w:rPr>
      </w:pPr>
      <w:r>
        <w:rPr>
          <w:rFonts w:ascii="Calibri" w:eastAsia="Times New Roman" w:hAnsi="Calibri"/>
          <w:color w:val="1F497D"/>
          <w:sz w:val="22"/>
          <w:szCs w:val="22"/>
        </w:rPr>
        <w:t xml:space="preserve">Camille &amp; Henry Dreyfus Foundation, </w:t>
      </w:r>
      <w:hyperlink r:id="rId9" w:history="1">
        <w:r>
          <w:rPr>
            <w:rStyle w:val="Hyperlink"/>
            <w:rFonts w:ascii="Calibri" w:eastAsia="Times New Roman" w:hAnsi="Calibri"/>
            <w:sz w:val="22"/>
            <w:szCs w:val="22"/>
          </w:rPr>
          <w:t>Camille Dreyfus Teacher-Scholar Awards Program</w:t>
        </w:r>
      </w:hyperlink>
      <w:r w:rsidR="00817FB6">
        <w:rPr>
          <w:rFonts w:ascii="Calibri" w:eastAsia="Times New Roman" w:hAnsi="Calibri"/>
          <w:color w:val="1F497D"/>
          <w:sz w:val="22"/>
          <w:szCs w:val="22"/>
        </w:rPr>
        <w:t>, ($100</w:t>
      </w:r>
      <w:r>
        <w:rPr>
          <w:rFonts w:ascii="Calibri" w:eastAsia="Times New Roman" w:hAnsi="Calibri"/>
          <w:color w:val="1F497D"/>
          <w:sz w:val="22"/>
          <w:szCs w:val="22"/>
        </w:rPr>
        <w:t>,000), supports research and teaching careers of talented young faculty in the chemica</w:t>
      </w:r>
      <w:r w:rsidR="00817FB6">
        <w:rPr>
          <w:rFonts w:ascii="Calibri" w:eastAsia="Times New Roman" w:hAnsi="Calibri"/>
          <w:color w:val="1F497D"/>
          <w:sz w:val="22"/>
          <w:szCs w:val="22"/>
        </w:rPr>
        <w:t xml:space="preserve">l sciences, deadline February </w:t>
      </w:r>
      <w:r w:rsidR="00CF1985">
        <w:rPr>
          <w:rFonts w:ascii="Calibri" w:eastAsia="Times New Roman" w:hAnsi="Calibri"/>
          <w:color w:val="1F497D"/>
          <w:sz w:val="22"/>
          <w:szCs w:val="22"/>
        </w:rPr>
        <w:t>3</w:t>
      </w:r>
      <w:r>
        <w:rPr>
          <w:rFonts w:ascii="Calibri" w:eastAsia="Times New Roman" w:hAnsi="Calibri"/>
          <w:color w:val="1F497D"/>
          <w:sz w:val="22"/>
          <w:szCs w:val="22"/>
        </w:rPr>
        <w:t xml:space="preserve">  </w:t>
      </w:r>
      <w:hyperlink r:id="rId10" w:history="1">
        <w:r>
          <w:rPr>
            <w:rStyle w:val="Hyperlink"/>
            <w:rFonts w:ascii="Calibri" w:eastAsia="Times New Roman" w:hAnsi="Calibri"/>
            <w:sz w:val="22"/>
            <w:szCs w:val="22"/>
          </w:rPr>
          <w:t>Henry Dreyfus Teacher-Scholar Awards</w:t>
        </w:r>
        <w:r>
          <w:rPr>
            <w:rStyle w:val="Hyperlink"/>
            <w:rFonts w:ascii="Calibri" w:eastAsia="Times New Roman" w:hAnsi="Calibri"/>
            <w:sz w:val="22"/>
            <w:szCs w:val="22"/>
          </w:rPr>
          <w:t xml:space="preserve"> </w:t>
        </w:r>
        <w:r>
          <w:rPr>
            <w:rStyle w:val="Hyperlink"/>
            <w:rFonts w:ascii="Calibri" w:eastAsia="Times New Roman" w:hAnsi="Calibri"/>
            <w:sz w:val="22"/>
            <w:szCs w:val="22"/>
          </w:rPr>
          <w:t>Program</w:t>
        </w:r>
      </w:hyperlink>
      <w:r w:rsidR="003663C9">
        <w:rPr>
          <w:rFonts w:ascii="Calibri" w:eastAsia="Times New Roman" w:hAnsi="Calibri"/>
          <w:color w:val="1F497D"/>
          <w:sz w:val="22"/>
          <w:szCs w:val="22"/>
        </w:rPr>
        <w:t>, ($75</w:t>
      </w:r>
      <w:r>
        <w:rPr>
          <w:rFonts w:ascii="Calibri" w:eastAsia="Times New Roman" w:hAnsi="Calibri"/>
          <w:color w:val="1F497D"/>
          <w:sz w:val="22"/>
          <w:szCs w:val="22"/>
        </w:rPr>
        <w:t xml:space="preserve">,000), supports the research and teaching careers of talented young faculty in the chemical sciences </w:t>
      </w:r>
      <w:r>
        <w:rPr>
          <w:rFonts w:ascii="Calibri" w:eastAsia="Times New Roman" w:hAnsi="Calibri"/>
          <w:color w:val="1F497D"/>
          <w:sz w:val="22"/>
          <w:szCs w:val="22"/>
          <w:u w:val="single"/>
        </w:rPr>
        <w:t>at undergraduate institutions</w:t>
      </w:r>
      <w:r w:rsidR="00817FB6">
        <w:rPr>
          <w:rFonts w:ascii="Calibri" w:eastAsia="Times New Roman" w:hAnsi="Calibri"/>
          <w:color w:val="1F497D"/>
          <w:sz w:val="22"/>
          <w:szCs w:val="22"/>
        </w:rPr>
        <w:t xml:space="preserve">, deadline </w:t>
      </w:r>
      <w:r w:rsidR="00B64E95">
        <w:rPr>
          <w:rFonts w:ascii="Calibri" w:eastAsia="Times New Roman" w:hAnsi="Calibri"/>
          <w:color w:val="1F497D"/>
          <w:sz w:val="22"/>
          <w:szCs w:val="22"/>
        </w:rPr>
        <w:t>August 7</w:t>
      </w:r>
      <w:r>
        <w:rPr>
          <w:rFonts w:ascii="Calibri" w:eastAsia="Times New Roman" w:hAnsi="Calibri"/>
          <w:color w:val="1F497D"/>
          <w:sz w:val="22"/>
          <w:szCs w:val="22"/>
        </w:rPr>
        <w:t>.</w:t>
      </w:r>
    </w:p>
    <w:p w14:paraId="393368DF" w14:textId="77777777" w:rsidR="00A145C7" w:rsidRDefault="00A145C7" w:rsidP="00A145C7">
      <w:pPr>
        <w:rPr>
          <w:rFonts w:ascii="Calibri" w:hAnsi="Calibri"/>
          <w:color w:val="1F497D"/>
          <w:sz w:val="22"/>
          <w:szCs w:val="22"/>
        </w:rPr>
      </w:pPr>
    </w:p>
    <w:p w14:paraId="044B1758" w14:textId="1570E05F" w:rsidR="00A145C7" w:rsidRDefault="00A145C7" w:rsidP="00A145C7">
      <w:pPr>
        <w:pStyle w:val="ListParagraph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Gerontological Society of America, </w:t>
      </w:r>
      <w:hyperlink r:id="rId11" w:history="1">
        <w:r>
          <w:rPr>
            <w:rStyle w:val="Hyperlink"/>
            <w:rFonts w:ascii="Calibri" w:hAnsi="Calibri"/>
            <w:sz w:val="22"/>
            <w:szCs w:val="22"/>
          </w:rPr>
          <w:t>Margret M. and Paul B. Balte</w:t>
        </w:r>
        <w:r>
          <w:rPr>
            <w:rStyle w:val="Hyperlink"/>
            <w:rFonts w:ascii="Calibri" w:hAnsi="Calibri"/>
            <w:sz w:val="22"/>
            <w:szCs w:val="22"/>
          </w:rPr>
          <w:t>s</w:t>
        </w:r>
        <w:r>
          <w:rPr>
            <w:rStyle w:val="Hyperlink"/>
            <w:rFonts w:ascii="Calibri" w:hAnsi="Calibri"/>
            <w:sz w:val="22"/>
            <w:szCs w:val="22"/>
          </w:rPr>
          <w:t xml:space="preserve"> Award</w:t>
        </w:r>
      </w:hyperlink>
      <w:r>
        <w:rPr>
          <w:rFonts w:ascii="Calibri" w:hAnsi="Calibri"/>
          <w:color w:val="1F497D"/>
          <w:sz w:val="22"/>
          <w:szCs w:val="22"/>
        </w:rPr>
        <w:t xml:space="preserve"> ($1,000), for outstanding early career contributions to behavioral and so</w:t>
      </w:r>
      <w:r w:rsidR="003663C9">
        <w:rPr>
          <w:rFonts w:ascii="Calibri" w:hAnsi="Calibri"/>
          <w:color w:val="1F497D"/>
          <w:sz w:val="22"/>
          <w:szCs w:val="22"/>
        </w:rPr>
        <w:t>cial gerontology, deadline March 31</w:t>
      </w:r>
      <w:r>
        <w:rPr>
          <w:rFonts w:ascii="Calibri" w:hAnsi="Calibri"/>
          <w:color w:val="1F497D"/>
          <w:sz w:val="22"/>
          <w:szCs w:val="22"/>
        </w:rPr>
        <w:t xml:space="preserve">. </w:t>
      </w:r>
    </w:p>
    <w:p w14:paraId="4FCB46C3" w14:textId="77777777" w:rsidR="00A145C7" w:rsidRDefault="00A145C7" w:rsidP="00A145C7">
      <w:pPr>
        <w:rPr>
          <w:rFonts w:ascii="Calibri" w:hAnsi="Calibri"/>
          <w:color w:val="1F497D"/>
          <w:sz w:val="22"/>
          <w:szCs w:val="22"/>
        </w:rPr>
      </w:pPr>
    </w:p>
    <w:p w14:paraId="44667EBB" w14:textId="0C107C55" w:rsidR="00A145C7" w:rsidRDefault="00A145C7" w:rsidP="00A145C7">
      <w:pPr>
        <w:pStyle w:val="ListParagraph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Materials Research Society, </w:t>
      </w:r>
      <w:hyperlink r:id="rId12" w:history="1">
        <w:r>
          <w:rPr>
            <w:rStyle w:val="Hyperlink"/>
            <w:rFonts w:ascii="Calibri" w:hAnsi="Calibri"/>
            <w:sz w:val="22"/>
            <w:szCs w:val="22"/>
          </w:rPr>
          <w:t>Outstanding Young Investi</w:t>
        </w:r>
        <w:r>
          <w:rPr>
            <w:rStyle w:val="Hyperlink"/>
            <w:rFonts w:ascii="Calibri" w:hAnsi="Calibri"/>
            <w:sz w:val="22"/>
            <w:szCs w:val="22"/>
          </w:rPr>
          <w:t>g</w:t>
        </w:r>
        <w:r>
          <w:rPr>
            <w:rStyle w:val="Hyperlink"/>
            <w:rFonts w:ascii="Calibri" w:hAnsi="Calibri"/>
            <w:sz w:val="22"/>
            <w:szCs w:val="22"/>
          </w:rPr>
          <w:t>ator Award</w:t>
        </w:r>
      </w:hyperlink>
      <w:r>
        <w:rPr>
          <w:rFonts w:ascii="Calibri" w:hAnsi="Calibri"/>
          <w:color w:val="1F497D"/>
          <w:sz w:val="22"/>
          <w:szCs w:val="22"/>
        </w:rPr>
        <w:t xml:space="preserve"> ($5,000), to recognize outstanding interdisciplinary scientific work in materials research by a young scientist or engineer, deadline August 1. </w:t>
      </w:r>
    </w:p>
    <w:p w14:paraId="2B18A83F" w14:textId="77777777" w:rsidR="00A145C7" w:rsidRDefault="00A145C7" w:rsidP="00A145C7">
      <w:pPr>
        <w:rPr>
          <w:rFonts w:ascii="Calibri" w:hAnsi="Calibri"/>
          <w:color w:val="1F497D"/>
          <w:sz w:val="22"/>
          <w:szCs w:val="22"/>
        </w:rPr>
      </w:pPr>
    </w:p>
    <w:p w14:paraId="6BFB4A55" w14:textId="77777777" w:rsidR="00A145C7" w:rsidRDefault="00A145C7" w:rsidP="00A145C7">
      <w:pPr>
        <w:pStyle w:val="ListParagraph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hyperlink r:id="rId13" w:history="1">
        <w:r w:rsidRPr="00545E8D">
          <w:rPr>
            <w:rStyle w:val="Hyperlink"/>
            <w:rFonts w:ascii="Calibri" w:hAnsi="Calibri"/>
            <w:sz w:val="22"/>
            <w:szCs w:val="22"/>
          </w:rPr>
          <w:t xml:space="preserve">National Geographic Society, </w:t>
        </w:r>
        <w:r w:rsidRPr="00545E8D">
          <w:rPr>
            <w:rStyle w:val="Hyperlink"/>
            <w:rFonts w:ascii="Calibri" w:hAnsi="Calibri"/>
            <w:sz w:val="22"/>
            <w:szCs w:val="22"/>
          </w:rPr>
          <w:t>W</w:t>
        </w:r>
        <w:r w:rsidRPr="00545E8D">
          <w:rPr>
            <w:rStyle w:val="Hyperlink"/>
            <w:rFonts w:ascii="Calibri" w:hAnsi="Calibri"/>
            <w:sz w:val="22"/>
            <w:szCs w:val="22"/>
          </w:rPr>
          <w:t>aitt Grant</w:t>
        </w:r>
      </w:hyperlink>
      <w:r>
        <w:rPr>
          <w:rFonts w:ascii="Calibri" w:hAnsi="Calibri"/>
          <w:color w:val="1F497D"/>
          <w:sz w:val="22"/>
          <w:szCs w:val="22"/>
        </w:rPr>
        <w:t xml:space="preserve"> ($5,000 to $1</w:t>
      </w:r>
      <w:r w:rsidR="007E308F">
        <w:rPr>
          <w:rFonts w:ascii="Calibri" w:hAnsi="Calibri"/>
          <w:color w:val="1F497D"/>
          <w:sz w:val="22"/>
          <w:szCs w:val="22"/>
        </w:rPr>
        <w:t>5</w:t>
      </w:r>
      <w:r>
        <w:rPr>
          <w:rFonts w:ascii="Calibri" w:hAnsi="Calibri"/>
          <w:color w:val="1F497D"/>
          <w:sz w:val="22"/>
          <w:szCs w:val="22"/>
        </w:rPr>
        <w:t xml:space="preserve">,000), for research at an early stage in a scientist’s career, rolling deadline. </w:t>
      </w:r>
    </w:p>
    <w:p w14:paraId="225F89BB" w14:textId="77777777" w:rsidR="00A145C7" w:rsidRDefault="00A145C7" w:rsidP="00A145C7">
      <w:pPr>
        <w:rPr>
          <w:rFonts w:ascii="Calibri" w:hAnsi="Calibri"/>
          <w:color w:val="1F497D"/>
          <w:sz w:val="22"/>
          <w:szCs w:val="22"/>
        </w:rPr>
      </w:pPr>
    </w:p>
    <w:p w14:paraId="46337F4F" w14:textId="22AE2A02" w:rsidR="00A145C7" w:rsidRDefault="00A145C7" w:rsidP="00A145C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National Science Foundation, </w:t>
      </w:r>
      <w:hyperlink r:id="rId14" w:history="1">
        <w:r>
          <w:rPr>
            <w:rStyle w:val="Hyperlink"/>
            <w:rFonts w:ascii="Calibri" w:hAnsi="Calibri"/>
            <w:sz w:val="22"/>
            <w:szCs w:val="22"/>
          </w:rPr>
          <w:t>Faculty Early Career Development (CAREER) Program</w:t>
        </w:r>
      </w:hyperlink>
      <w:r>
        <w:rPr>
          <w:rFonts w:ascii="Calibri" w:hAnsi="Calibri"/>
          <w:color w:val="1F497D"/>
          <w:sz w:val="22"/>
          <w:szCs w:val="22"/>
        </w:rPr>
        <w:t xml:space="preserve">, to support junior faculty who exemplify the role of teacher-scholars through outstanding research, excellent education, and the integration of the two, deadline </w:t>
      </w:r>
      <w:r w:rsidR="00E0645D">
        <w:rPr>
          <w:rFonts w:ascii="Calibri" w:hAnsi="Calibri"/>
          <w:color w:val="1F497D"/>
          <w:sz w:val="22"/>
          <w:szCs w:val="22"/>
        </w:rPr>
        <w:t>July 22,</w:t>
      </w:r>
      <w:r>
        <w:rPr>
          <w:rFonts w:ascii="Calibri" w:hAnsi="Calibri"/>
          <w:color w:val="1F497D"/>
          <w:sz w:val="22"/>
          <w:szCs w:val="22"/>
        </w:rPr>
        <w:t xml:space="preserve"> check website for disciplines.</w:t>
      </w:r>
    </w:p>
    <w:p w14:paraId="40A7D244" w14:textId="77777777" w:rsidR="00A145C7" w:rsidRDefault="00A145C7" w:rsidP="00A145C7">
      <w:pPr>
        <w:pStyle w:val="NormalWeb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</w:p>
    <w:p w14:paraId="340F7E16" w14:textId="5307CABD" w:rsidR="00A145C7" w:rsidRPr="009C5BB7" w:rsidRDefault="00A145C7" w:rsidP="003413C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 w:rsidRPr="009C5BB7">
        <w:rPr>
          <w:rFonts w:ascii="Calibri" w:hAnsi="Calibri"/>
          <w:color w:val="1F497D"/>
          <w:sz w:val="22"/>
          <w:szCs w:val="22"/>
        </w:rPr>
        <w:t xml:space="preserve">New England Resource Center for Higher Education, </w:t>
      </w:r>
      <w:hyperlink r:id="rId15" w:history="1">
        <w:r w:rsidRPr="009C5BB7">
          <w:rPr>
            <w:rStyle w:val="Hyperlink"/>
            <w:rFonts w:ascii="Calibri" w:hAnsi="Calibri"/>
            <w:sz w:val="22"/>
            <w:szCs w:val="22"/>
          </w:rPr>
          <w:t>Lynton Award for th</w:t>
        </w:r>
        <w:r w:rsidRPr="009C5BB7">
          <w:rPr>
            <w:rStyle w:val="Hyperlink"/>
            <w:rFonts w:ascii="Calibri" w:hAnsi="Calibri"/>
            <w:sz w:val="22"/>
            <w:szCs w:val="22"/>
          </w:rPr>
          <w:t>e</w:t>
        </w:r>
        <w:r w:rsidRPr="009C5BB7">
          <w:rPr>
            <w:rStyle w:val="Hyperlink"/>
            <w:rFonts w:ascii="Calibri" w:hAnsi="Calibri"/>
            <w:sz w:val="22"/>
            <w:szCs w:val="22"/>
          </w:rPr>
          <w:t xml:space="preserve"> Scholarship of Engagement for Early Career Faculty</w:t>
        </w:r>
      </w:hyperlink>
      <w:r w:rsidRPr="009C5BB7">
        <w:rPr>
          <w:rFonts w:ascii="Calibri" w:hAnsi="Calibri"/>
          <w:color w:val="1F497D"/>
          <w:sz w:val="22"/>
          <w:szCs w:val="22"/>
        </w:rPr>
        <w:t>, for an early career faculty member who connects his or her teaching, research, and service to commu</w:t>
      </w:r>
      <w:r w:rsidR="003663C9" w:rsidRPr="009C5BB7">
        <w:rPr>
          <w:rFonts w:ascii="Calibri" w:hAnsi="Calibri"/>
          <w:color w:val="1F497D"/>
          <w:sz w:val="22"/>
          <w:szCs w:val="22"/>
        </w:rPr>
        <w:t xml:space="preserve">nity engagement, deadline </w:t>
      </w:r>
      <w:r w:rsidR="009C5BB7">
        <w:rPr>
          <w:rFonts w:ascii="Calibri" w:hAnsi="Calibri"/>
          <w:color w:val="1F497D"/>
          <w:sz w:val="22"/>
          <w:szCs w:val="22"/>
        </w:rPr>
        <w:t>October 31.</w:t>
      </w:r>
    </w:p>
    <w:p w14:paraId="5164D9D9" w14:textId="2D9051F4" w:rsidR="00A145C7" w:rsidRDefault="00A145C7" w:rsidP="00A145C7">
      <w:pPr>
        <w:numPr>
          <w:ilvl w:val="0"/>
          <w:numId w:val="2"/>
        </w:numPr>
        <w:rPr>
          <w:rFonts w:ascii="Calibri" w:eastAsia="Times New Roman" w:hAnsi="Calibri"/>
          <w:color w:val="1F497D"/>
          <w:sz w:val="22"/>
          <w:szCs w:val="22"/>
        </w:rPr>
      </w:pPr>
      <w:r>
        <w:rPr>
          <w:rFonts w:ascii="Calibri" w:eastAsia="Times New Roman" w:hAnsi="Calibri"/>
          <w:color w:val="1F497D"/>
          <w:sz w:val="22"/>
          <w:szCs w:val="22"/>
        </w:rPr>
        <w:t xml:space="preserve">Research Corporation for Science Advancement, </w:t>
      </w:r>
      <w:hyperlink r:id="rId16" w:history="1">
        <w:r>
          <w:rPr>
            <w:rStyle w:val="Hyperlink"/>
            <w:rFonts w:ascii="Calibri" w:eastAsia="Times New Roman" w:hAnsi="Calibri"/>
            <w:sz w:val="22"/>
            <w:szCs w:val="22"/>
          </w:rPr>
          <w:t>Cottrell Schol</w:t>
        </w:r>
        <w:r>
          <w:rPr>
            <w:rStyle w:val="Hyperlink"/>
            <w:rFonts w:ascii="Calibri" w:eastAsia="Times New Roman" w:hAnsi="Calibri"/>
            <w:sz w:val="22"/>
            <w:szCs w:val="22"/>
          </w:rPr>
          <w:t>a</w:t>
        </w:r>
        <w:r>
          <w:rPr>
            <w:rStyle w:val="Hyperlink"/>
            <w:rFonts w:ascii="Calibri" w:eastAsia="Times New Roman" w:hAnsi="Calibri"/>
            <w:sz w:val="22"/>
            <w:szCs w:val="22"/>
          </w:rPr>
          <w:t>r Award</w:t>
        </w:r>
      </w:hyperlink>
      <w:r>
        <w:rPr>
          <w:rFonts w:ascii="Calibri" w:eastAsia="Times New Roman" w:hAnsi="Calibri"/>
          <w:color w:val="1F497D"/>
          <w:sz w:val="22"/>
          <w:szCs w:val="22"/>
        </w:rPr>
        <w:t>, ($100,000 for 3-year projects), for early career scientists in astronomy, chemistry, or physics, to promote basic research as a vital component of undergraduate education at primarily undergraduate i</w:t>
      </w:r>
      <w:r w:rsidR="00ED7C71">
        <w:rPr>
          <w:rFonts w:ascii="Calibri" w:eastAsia="Times New Roman" w:hAnsi="Calibri"/>
          <w:color w:val="1F497D"/>
          <w:sz w:val="22"/>
          <w:szCs w:val="22"/>
        </w:rPr>
        <w:t xml:space="preserve">nstitutions, deadline </w:t>
      </w:r>
      <w:r w:rsidR="000538E3">
        <w:rPr>
          <w:rFonts w:ascii="Calibri" w:eastAsia="Times New Roman" w:hAnsi="Calibri"/>
          <w:color w:val="1F497D"/>
          <w:sz w:val="22"/>
          <w:szCs w:val="22"/>
        </w:rPr>
        <w:t>July 1</w:t>
      </w:r>
      <w:r>
        <w:rPr>
          <w:rFonts w:ascii="Calibri" w:eastAsia="Times New Roman" w:hAnsi="Calibri"/>
          <w:color w:val="1F497D"/>
          <w:sz w:val="22"/>
          <w:szCs w:val="22"/>
        </w:rPr>
        <w:t>, pre-proposal.</w:t>
      </w:r>
    </w:p>
    <w:p w14:paraId="25064698" w14:textId="77777777" w:rsidR="00A145C7" w:rsidRDefault="00A145C7" w:rsidP="00A145C7">
      <w:pPr>
        <w:ind w:left="720"/>
        <w:rPr>
          <w:rFonts w:ascii="Calibri" w:hAnsi="Calibri"/>
          <w:color w:val="1F497D"/>
          <w:sz w:val="22"/>
          <w:szCs w:val="22"/>
        </w:rPr>
      </w:pPr>
    </w:p>
    <w:p w14:paraId="7CCEEE76" w14:textId="559FF5E6" w:rsidR="00A145C7" w:rsidRDefault="00A145C7" w:rsidP="00A145C7">
      <w:pPr>
        <w:pStyle w:val="ListParagraph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Sigma Xi, The Scientific Research Society, </w:t>
      </w:r>
      <w:hyperlink r:id="rId17" w:history="1">
        <w:r>
          <w:rPr>
            <w:rStyle w:val="Hyperlink"/>
            <w:rFonts w:ascii="Calibri" w:hAnsi="Calibri"/>
            <w:sz w:val="22"/>
            <w:szCs w:val="22"/>
          </w:rPr>
          <w:t>Young Investigator Award</w:t>
        </w:r>
      </w:hyperlink>
      <w:r>
        <w:rPr>
          <w:rFonts w:ascii="Calibri" w:hAnsi="Calibri"/>
          <w:color w:val="1F497D"/>
          <w:sz w:val="22"/>
          <w:szCs w:val="22"/>
        </w:rPr>
        <w:t xml:space="preserve"> ($5,000), in alternating years for excellence in research in physical science and engineering</w:t>
      </w:r>
      <w:r w:rsidR="007E308F">
        <w:rPr>
          <w:rFonts w:ascii="Calibri" w:hAnsi="Calibri"/>
          <w:color w:val="1F497D"/>
          <w:sz w:val="22"/>
          <w:szCs w:val="22"/>
        </w:rPr>
        <w:t xml:space="preserve"> and life and social science</w:t>
      </w:r>
      <w:r w:rsidR="00ED7C71">
        <w:rPr>
          <w:rFonts w:ascii="Calibri" w:hAnsi="Calibri"/>
          <w:color w:val="1F497D"/>
          <w:sz w:val="22"/>
          <w:szCs w:val="22"/>
        </w:rPr>
        <w:t xml:space="preserve">, </w:t>
      </w:r>
      <w:r w:rsidR="00545E8D">
        <w:rPr>
          <w:rFonts w:ascii="Calibri" w:hAnsi="Calibri"/>
          <w:color w:val="1F497D"/>
          <w:sz w:val="22"/>
          <w:szCs w:val="22"/>
        </w:rPr>
        <w:t xml:space="preserve">nomination </w:t>
      </w:r>
      <w:r w:rsidR="00ED7C71">
        <w:rPr>
          <w:rFonts w:ascii="Calibri" w:hAnsi="Calibri"/>
          <w:color w:val="1F497D"/>
          <w:sz w:val="22"/>
          <w:szCs w:val="22"/>
        </w:rPr>
        <w:t xml:space="preserve">deadline </w:t>
      </w:r>
      <w:r w:rsidR="00545E8D">
        <w:rPr>
          <w:rFonts w:ascii="Calibri" w:hAnsi="Calibri"/>
          <w:color w:val="1F497D"/>
          <w:sz w:val="22"/>
          <w:szCs w:val="22"/>
        </w:rPr>
        <w:t xml:space="preserve">is </w:t>
      </w:r>
      <w:r w:rsidR="000538E3">
        <w:rPr>
          <w:rFonts w:ascii="Calibri" w:hAnsi="Calibri"/>
          <w:color w:val="1F497D"/>
          <w:sz w:val="22"/>
          <w:szCs w:val="22"/>
        </w:rPr>
        <w:t>January 31.</w:t>
      </w:r>
      <w:r>
        <w:rPr>
          <w:rFonts w:ascii="Calibri" w:hAnsi="Calibri"/>
          <w:color w:val="1F497D"/>
          <w:sz w:val="22"/>
          <w:szCs w:val="22"/>
        </w:rPr>
        <w:t xml:space="preserve"> </w:t>
      </w:r>
    </w:p>
    <w:p w14:paraId="299F1C61" w14:textId="77777777" w:rsidR="00A145C7" w:rsidRDefault="00A145C7" w:rsidP="00A145C7">
      <w:pPr>
        <w:rPr>
          <w:rFonts w:ascii="Calibri" w:hAnsi="Calibri"/>
          <w:color w:val="1F497D"/>
          <w:sz w:val="22"/>
          <w:szCs w:val="22"/>
        </w:rPr>
      </w:pPr>
    </w:p>
    <w:p w14:paraId="58108449" w14:textId="77777777" w:rsidR="00A145C7" w:rsidRDefault="00A145C7" w:rsidP="00A145C7">
      <w:pPr>
        <w:numPr>
          <w:ilvl w:val="0"/>
          <w:numId w:val="2"/>
        </w:numPr>
        <w:rPr>
          <w:rFonts w:ascii="Calibri" w:eastAsia="Times New Roman" w:hAnsi="Calibri"/>
          <w:color w:val="1F497D"/>
          <w:sz w:val="22"/>
          <w:szCs w:val="22"/>
        </w:rPr>
      </w:pPr>
      <w:r>
        <w:rPr>
          <w:rFonts w:ascii="Calibri" w:eastAsia="Times New Roman" w:hAnsi="Calibri"/>
          <w:color w:val="1F497D"/>
          <w:sz w:val="22"/>
          <w:szCs w:val="22"/>
        </w:rPr>
        <w:t xml:space="preserve">Society for the Psychological Study of Social Issues (SPSSI), </w:t>
      </w:r>
      <w:hyperlink r:id="rId18" w:history="1">
        <w:r>
          <w:rPr>
            <w:rStyle w:val="Hyperlink"/>
            <w:rFonts w:ascii="Calibri" w:eastAsia="Times New Roman" w:hAnsi="Calibri"/>
            <w:sz w:val="22"/>
            <w:szCs w:val="22"/>
          </w:rPr>
          <w:t>Louise Kidder Early Career Award</w:t>
        </w:r>
      </w:hyperlink>
      <w:r>
        <w:rPr>
          <w:rFonts w:ascii="Calibri" w:eastAsia="Times New Roman" w:hAnsi="Calibri"/>
          <w:color w:val="1F497D"/>
          <w:sz w:val="22"/>
          <w:szCs w:val="22"/>
        </w:rPr>
        <w:t xml:space="preserve">, ($500), for researchers who have made substantial contributions to social issues research within </w:t>
      </w:r>
      <w:r w:rsidR="007E308F">
        <w:rPr>
          <w:rFonts w:ascii="Calibri" w:eastAsia="Times New Roman" w:hAnsi="Calibri"/>
          <w:color w:val="1F497D"/>
          <w:sz w:val="22"/>
          <w:szCs w:val="22"/>
        </w:rPr>
        <w:t>ten</w:t>
      </w:r>
      <w:r>
        <w:rPr>
          <w:rFonts w:ascii="Calibri" w:eastAsia="Times New Roman" w:hAnsi="Calibri"/>
          <w:color w:val="1F497D"/>
          <w:sz w:val="22"/>
          <w:szCs w:val="22"/>
        </w:rPr>
        <w:t xml:space="preserve"> years of receiving a graduate degree, deadline June </w:t>
      </w:r>
      <w:r w:rsidR="007E308F">
        <w:rPr>
          <w:rFonts w:ascii="Calibri" w:eastAsia="Times New Roman" w:hAnsi="Calibri"/>
          <w:color w:val="1F497D"/>
          <w:sz w:val="22"/>
          <w:szCs w:val="22"/>
        </w:rPr>
        <w:t>1</w:t>
      </w:r>
      <w:r>
        <w:rPr>
          <w:rFonts w:ascii="Calibri" w:eastAsia="Times New Roman" w:hAnsi="Calibri"/>
          <w:color w:val="1F497D"/>
          <w:sz w:val="22"/>
          <w:szCs w:val="22"/>
        </w:rPr>
        <w:t>.</w:t>
      </w:r>
    </w:p>
    <w:p w14:paraId="0CAFD690" w14:textId="77777777" w:rsidR="00A145C7" w:rsidRDefault="00A145C7" w:rsidP="00A145C7">
      <w:pPr>
        <w:rPr>
          <w:rFonts w:ascii="Calibri" w:hAnsi="Calibri"/>
          <w:color w:val="1F497D"/>
          <w:sz w:val="22"/>
          <w:szCs w:val="22"/>
        </w:rPr>
      </w:pPr>
    </w:p>
    <w:p w14:paraId="50C71752" w14:textId="56A6751F" w:rsidR="00A145C7" w:rsidRDefault="00A145C7" w:rsidP="00A145C7">
      <w:pPr>
        <w:numPr>
          <w:ilvl w:val="0"/>
          <w:numId w:val="2"/>
        </w:numPr>
        <w:rPr>
          <w:rFonts w:ascii="Calibri" w:eastAsia="Times New Roman" w:hAnsi="Calibri"/>
          <w:color w:val="1F497D"/>
          <w:sz w:val="22"/>
          <w:szCs w:val="22"/>
        </w:rPr>
      </w:pPr>
      <w:r>
        <w:rPr>
          <w:rFonts w:ascii="Calibri" w:eastAsia="Times New Roman" w:hAnsi="Calibri"/>
          <w:color w:val="1F497D"/>
          <w:sz w:val="22"/>
          <w:szCs w:val="22"/>
        </w:rPr>
        <w:t xml:space="preserve">Society for the Psychological Study of Social Issues (SPSSI), </w:t>
      </w:r>
      <w:hyperlink r:id="rId19" w:history="1">
        <w:r>
          <w:rPr>
            <w:rStyle w:val="Hyperlink"/>
            <w:rFonts w:ascii="Calibri" w:eastAsia="Times New Roman" w:hAnsi="Calibri"/>
            <w:sz w:val="22"/>
            <w:szCs w:val="22"/>
          </w:rPr>
          <w:t>Michele Alexander Early Career Award for Scholarship and Service</w:t>
        </w:r>
      </w:hyperlink>
      <w:r>
        <w:rPr>
          <w:rFonts w:ascii="Calibri" w:eastAsia="Times New Roman" w:hAnsi="Calibri"/>
          <w:color w:val="1F497D"/>
          <w:sz w:val="22"/>
          <w:szCs w:val="22"/>
        </w:rPr>
        <w:t xml:space="preserve">, to recognize early career excellence in scholarship and service, deadline </w:t>
      </w:r>
      <w:r w:rsidR="00ED7C71">
        <w:rPr>
          <w:rFonts w:ascii="Calibri" w:eastAsia="Times New Roman" w:hAnsi="Calibri"/>
          <w:color w:val="1F497D"/>
          <w:sz w:val="22"/>
          <w:szCs w:val="22"/>
        </w:rPr>
        <w:t>October 1</w:t>
      </w:r>
      <w:r w:rsidR="00C623BE">
        <w:rPr>
          <w:rFonts w:ascii="Calibri" w:eastAsia="Times New Roman" w:hAnsi="Calibri"/>
          <w:color w:val="1F497D"/>
          <w:sz w:val="22"/>
          <w:szCs w:val="22"/>
        </w:rPr>
        <w:t>.</w:t>
      </w:r>
    </w:p>
    <w:p w14:paraId="00D689CC" w14:textId="77777777" w:rsidR="00B25686" w:rsidRDefault="00B25686"/>
    <w:sectPr w:rsidR="00B256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F27A3"/>
    <w:multiLevelType w:val="hybridMultilevel"/>
    <w:tmpl w:val="96F22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90DDF"/>
    <w:multiLevelType w:val="hybridMultilevel"/>
    <w:tmpl w:val="0E7C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7582">
    <w:abstractNumId w:val="0"/>
  </w:num>
  <w:num w:numId="2" w16cid:durableId="2097700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C7"/>
    <w:rsid w:val="000538E3"/>
    <w:rsid w:val="000A157E"/>
    <w:rsid w:val="00165253"/>
    <w:rsid w:val="00173B07"/>
    <w:rsid w:val="001B5C98"/>
    <w:rsid w:val="001C3BBA"/>
    <w:rsid w:val="002314C4"/>
    <w:rsid w:val="003224C8"/>
    <w:rsid w:val="003663C9"/>
    <w:rsid w:val="00382626"/>
    <w:rsid w:val="00426D65"/>
    <w:rsid w:val="004F5462"/>
    <w:rsid w:val="00545E8D"/>
    <w:rsid w:val="005836F3"/>
    <w:rsid w:val="005867D0"/>
    <w:rsid w:val="005B7016"/>
    <w:rsid w:val="006136F2"/>
    <w:rsid w:val="006B14E6"/>
    <w:rsid w:val="006B1F26"/>
    <w:rsid w:val="006B77D4"/>
    <w:rsid w:val="006C4AD3"/>
    <w:rsid w:val="007115F7"/>
    <w:rsid w:val="00782C86"/>
    <w:rsid w:val="007A47DA"/>
    <w:rsid w:val="007E308F"/>
    <w:rsid w:val="00817FB6"/>
    <w:rsid w:val="009C5BB7"/>
    <w:rsid w:val="00A145C7"/>
    <w:rsid w:val="00AB591D"/>
    <w:rsid w:val="00AF0234"/>
    <w:rsid w:val="00B25686"/>
    <w:rsid w:val="00B37370"/>
    <w:rsid w:val="00B64E95"/>
    <w:rsid w:val="00C623BE"/>
    <w:rsid w:val="00CE6248"/>
    <w:rsid w:val="00CF1985"/>
    <w:rsid w:val="00E0645D"/>
    <w:rsid w:val="00ED7C71"/>
    <w:rsid w:val="00F46A47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9D55"/>
  <w15:docId w15:val="{D4F8A020-3E21-4EDC-BE06-B06664E4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5C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45C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145C7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7E308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E8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B5C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5C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5C9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5C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5C98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1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aejmc.org/mcsd/awards/teaching/promisingprofessor" TargetMode="External"/><Relationship Id="rId13" Type="http://schemas.openxmlformats.org/officeDocument/2006/relationships/hyperlink" Target="https://www.waittfoundation.org/national-geographic-society-grants" TargetMode="External"/><Relationship Id="rId18" Type="http://schemas.openxmlformats.org/officeDocument/2006/relationships/hyperlink" Target="http://www.spssi.org/index.cfm?fuseaction=page.viewpage&amp;pageid=725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higherlogicdownload.s3.amazonaws.com/AEJMC/680a77cf-ee3c-4567-8d73-3a959793d95b/UploadedImages/2026KrieghbaumAward.pdf" TargetMode="External"/><Relationship Id="rId12" Type="http://schemas.openxmlformats.org/officeDocument/2006/relationships/hyperlink" Target="https://www.mrs.org/advancing-careers/award-central/spring-awards/outstanding-early-career-investigator-award" TargetMode="External"/><Relationship Id="rId17" Type="http://schemas.openxmlformats.org/officeDocument/2006/relationships/hyperlink" Target="https://www.sigmaxi.org/programs/prizes-awards/young-investigator" TargetMode="External"/><Relationship Id="rId2" Type="http://schemas.openxmlformats.org/officeDocument/2006/relationships/styles" Target="styles.xml"/><Relationship Id="rId16" Type="http://schemas.openxmlformats.org/officeDocument/2006/relationships/hyperlink" Target="http://rescorp.org/cottrell-scholars/cottrell-scholar-award/guideline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mpsychfdn.org/funding/mcguigan-research-grant/" TargetMode="External"/><Relationship Id="rId11" Type="http://schemas.openxmlformats.org/officeDocument/2006/relationships/hyperlink" Target="https://www.geron.org/Membership/Member-Center/Awards/Society-Wide-Awards/Margret-M-and-Paul-B-Baltes-Award" TargetMode="External"/><Relationship Id="rId5" Type="http://schemas.openxmlformats.org/officeDocument/2006/relationships/hyperlink" Target="https://ampsychfdn.org/funding/sparks/" TargetMode="External"/><Relationship Id="rId15" Type="http://schemas.openxmlformats.org/officeDocument/2006/relationships/hyperlink" Target="https://compact.org/current-programs/impact-awards/ernest-a-lynton-award-for-the-scholarship-of-engagement" TargetMode="External"/><Relationship Id="rId10" Type="http://schemas.openxmlformats.org/officeDocument/2006/relationships/hyperlink" Target="https://www.dreyfus.org/henry-dreyfus-teacher-scholar/" TargetMode="External"/><Relationship Id="rId19" Type="http://schemas.openxmlformats.org/officeDocument/2006/relationships/hyperlink" Target="http://www.spssi.org/index.cfm?fuseaction=page.viewpage&amp;pageid=7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reyfus.org/camille-dreyfus-teacher-scholar/" TargetMode="External"/><Relationship Id="rId14" Type="http://schemas.openxmlformats.org/officeDocument/2006/relationships/hyperlink" Target="http://www.nsf.gov/funding/pgm_summ.jsp?pims_id=50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672</Words>
  <Characters>4215</Characters>
  <Application>Microsoft Office Word</Application>
  <DocSecurity>0</DocSecurity>
  <Lines>82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Elon University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bbruno2</dc:creator>
  <cp:lastModifiedBy>Rhett Outten</cp:lastModifiedBy>
  <cp:revision>15</cp:revision>
  <dcterms:created xsi:type="dcterms:W3CDTF">2026-01-06T15:37:00Z</dcterms:created>
  <dcterms:modified xsi:type="dcterms:W3CDTF">2026-01-06T15:46:00Z</dcterms:modified>
</cp:coreProperties>
</file>