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3969" w14:textId="7C411E65" w:rsidR="006977C8" w:rsidRDefault="006977C8" w:rsidP="006977C8">
      <w:pPr>
        <w:spacing w:line="480" w:lineRule="auto"/>
        <w:rPr>
          <w:rFonts w:ascii="Times New Roman" w:hAnsi="Times New Roman" w:cs="Times New Roman"/>
          <w:b/>
          <w:sz w:val="24"/>
          <w:szCs w:val="24"/>
        </w:rPr>
      </w:pPr>
      <w:r>
        <w:rPr>
          <w:rFonts w:ascii="Times New Roman" w:hAnsi="Times New Roman" w:cs="Times New Roman"/>
          <w:b/>
          <w:sz w:val="24"/>
          <w:szCs w:val="24"/>
          <w:u w:val="single"/>
        </w:rPr>
        <w:t>Part I: Preliminary Information</w:t>
      </w:r>
    </w:p>
    <w:p w14:paraId="4177A18D" w14:textId="4CD4390A" w:rsidR="0073406A" w:rsidRDefault="00E44909" w:rsidP="00E449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Synthesis, Characterization, and Bioactivity of Vanad</w:t>
      </w:r>
      <w:r w:rsidR="00BD3C2F">
        <w:rPr>
          <w:rFonts w:ascii="Times New Roman" w:hAnsi="Times New Roman" w:cs="Times New Roman"/>
          <w:b/>
          <w:sz w:val="24"/>
          <w:szCs w:val="24"/>
        </w:rPr>
        <w:t>ium Based Phosphonate Antibiotic</w:t>
      </w:r>
      <w:r>
        <w:rPr>
          <w:rFonts w:ascii="Times New Roman" w:hAnsi="Times New Roman" w:cs="Times New Roman"/>
          <w:b/>
          <w:sz w:val="24"/>
          <w:szCs w:val="24"/>
        </w:rPr>
        <w:t xml:space="preserve"> Analogues</w:t>
      </w:r>
    </w:p>
    <w:p w14:paraId="5966DD56" w14:textId="4FA0B4DE" w:rsidR="00E307DC" w:rsidRDefault="00E44909" w:rsidP="00E44909">
      <w:pPr>
        <w:spacing w:line="480" w:lineRule="auto"/>
        <w:rPr>
          <w:rFonts w:ascii="Times New Roman" w:hAnsi="Times New Roman" w:cs="Times New Roman"/>
          <w:sz w:val="24"/>
          <w:szCs w:val="24"/>
        </w:rPr>
      </w:pPr>
      <w:r>
        <w:rPr>
          <w:rFonts w:ascii="Times New Roman" w:hAnsi="Times New Roman" w:cs="Times New Roman"/>
          <w:sz w:val="24"/>
          <w:szCs w:val="24"/>
        </w:rPr>
        <w:t>Nick Ciolkowski (Mentor: Jen Dabrowski)</w:t>
      </w:r>
    </w:p>
    <w:p w14:paraId="61E74D2C" w14:textId="4245C9E1" w:rsidR="00E307DC" w:rsidRDefault="00E44909" w:rsidP="00E44909">
      <w:pPr>
        <w:spacing w:line="480" w:lineRule="auto"/>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b/>
          <w:sz w:val="24"/>
          <w:szCs w:val="24"/>
        </w:rPr>
        <w:tab/>
      </w:r>
      <w:r>
        <w:rPr>
          <w:rFonts w:ascii="Times New Roman" w:hAnsi="Times New Roman" w:cs="Times New Roman"/>
          <w:sz w:val="24"/>
          <w:szCs w:val="24"/>
        </w:rPr>
        <w:t>The discovery of the first antibiotics in the early twentieth century was a breakthrough in biomedical science, within decades once deadly infections had become manageable. Since then the overuse of these treatments has led to an epidemic of microbial resistance, because of this there is a growing interest in developing new a</w:t>
      </w:r>
      <w:r w:rsidR="003573D4">
        <w:rPr>
          <w:rFonts w:ascii="Times New Roman" w:hAnsi="Times New Roman" w:cs="Times New Roman"/>
          <w:sz w:val="24"/>
          <w:szCs w:val="24"/>
        </w:rPr>
        <w:t>ntibiotics that are capable of overcoming</w:t>
      </w:r>
      <w:r w:rsidR="00DD6EFB">
        <w:rPr>
          <w:rFonts w:ascii="Times New Roman" w:hAnsi="Times New Roman" w:cs="Times New Roman"/>
          <w:sz w:val="24"/>
          <w:szCs w:val="24"/>
        </w:rPr>
        <w:t xml:space="preserve"> the</w:t>
      </w:r>
      <w:r w:rsidR="003573D4">
        <w:rPr>
          <w:rFonts w:ascii="Times New Roman" w:hAnsi="Times New Roman" w:cs="Times New Roman"/>
          <w:sz w:val="24"/>
          <w:szCs w:val="24"/>
        </w:rPr>
        <w:t xml:space="preserve"> modes of resistance of</w:t>
      </w:r>
      <w:r>
        <w:rPr>
          <w:rFonts w:ascii="Times New Roman" w:hAnsi="Times New Roman" w:cs="Times New Roman"/>
          <w:sz w:val="24"/>
          <w:szCs w:val="24"/>
        </w:rPr>
        <w:t xml:space="preserve"> tolerant organisms</w:t>
      </w:r>
      <w:r w:rsidR="00516F3E">
        <w:rPr>
          <w:rFonts w:ascii="Times New Roman" w:hAnsi="Times New Roman" w:cs="Times New Roman"/>
          <w:sz w:val="24"/>
          <w:szCs w:val="24"/>
        </w:rPr>
        <w:t>.</w:t>
      </w:r>
      <w:r w:rsidR="001357CD">
        <w:rPr>
          <w:rFonts w:ascii="Times New Roman" w:hAnsi="Times New Roman" w:cs="Times New Roman"/>
          <w:sz w:val="24"/>
          <w:szCs w:val="24"/>
          <w:vertAlign w:val="superscript"/>
        </w:rPr>
        <w:t>1</w:t>
      </w:r>
      <w:r>
        <w:rPr>
          <w:rFonts w:ascii="Times New Roman" w:hAnsi="Times New Roman" w:cs="Times New Roman"/>
          <w:sz w:val="24"/>
          <w:szCs w:val="24"/>
        </w:rPr>
        <w:t xml:space="preserve"> Interest in this area has led to research into the potential of organometallic molecules for their antibiotic properties</w:t>
      </w:r>
      <w:r w:rsidR="00862DF6">
        <w:rPr>
          <w:rFonts w:ascii="Times New Roman" w:hAnsi="Times New Roman" w:cs="Times New Roman"/>
          <w:sz w:val="24"/>
          <w:szCs w:val="24"/>
        </w:rPr>
        <w:t>, these molecules utilize metallic elements including pallad</w:t>
      </w:r>
      <w:r w:rsidR="00DD6EFB">
        <w:rPr>
          <w:rFonts w:ascii="Times New Roman" w:hAnsi="Times New Roman" w:cs="Times New Roman"/>
          <w:sz w:val="24"/>
          <w:szCs w:val="24"/>
        </w:rPr>
        <w:t>ium, platinum, rhodium, and others</w:t>
      </w:r>
      <w:r w:rsidR="00862DF6">
        <w:rPr>
          <w:rFonts w:ascii="Times New Roman" w:hAnsi="Times New Roman" w:cs="Times New Roman"/>
          <w:sz w:val="24"/>
          <w:szCs w:val="24"/>
        </w:rPr>
        <w:t>.</w:t>
      </w:r>
      <w:r w:rsidR="001357CD">
        <w:rPr>
          <w:rFonts w:ascii="Times New Roman" w:hAnsi="Times New Roman" w:cs="Times New Roman"/>
          <w:sz w:val="24"/>
          <w:szCs w:val="24"/>
          <w:vertAlign w:val="superscript"/>
        </w:rPr>
        <w:t xml:space="preserve">2 </w:t>
      </w:r>
      <w:r w:rsidR="003552C9">
        <w:rPr>
          <w:rFonts w:ascii="Times New Roman" w:hAnsi="Times New Roman" w:cs="Times New Roman"/>
          <w:sz w:val="24"/>
          <w:szCs w:val="24"/>
        </w:rPr>
        <w:t>Vanadium</w:t>
      </w:r>
      <w:r>
        <w:rPr>
          <w:rFonts w:ascii="Times New Roman" w:hAnsi="Times New Roman" w:cs="Times New Roman"/>
          <w:sz w:val="24"/>
          <w:szCs w:val="24"/>
        </w:rPr>
        <w:t xml:space="preserve"> has been shown to have t</w:t>
      </w:r>
      <w:r w:rsidR="003552C9">
        <w:rPr>
          <w:rFonts w:ascii="Times New Roman" w:hAnsi="Times New Roman" w:cs="Times New Roman"/>
          <w:sz w:val="24"/>
          <w:szCs w:val="24"/>
        </w:rPr>
        <w:t>herapeutic properties in the form of</w:t>
      </w:r>
      <w:r w:rsidR="00325667">
        <w:rPr>
          <w:rFonts w:ascii="Times New Roman" w:hAnsi="Times New Roman" w:cs="Times New Roman"/>
          <w:sz w:val="24"/>
          <w:szCs w:val="24"/>
        </w:rPr>
        <w:t xml:space="preserve"> </w:t>
      </w:r>
      <w:r w:rsidR="00930009">
        <w:rPr>
          <w:rFonts w:ascii="Times New Roman" w:hAnsi="Times New Roman" w:cs="Times New Roman"/>
          <w:sz w:val="24"/>
          <w:szCs w:val="24"/>
        </w:rPr>
        <w:t>oxo</w:t>
      </w:r>
      <w:r w:rsidR="00325667">
        <w:rPr>
          <w:rFonts w:ascii="Times New Roman" w:hAnsi="Times New Roman" w:cs="Times New Roman"/>
          <w:sz w:val="24"/>
          <w:szCs w:val="24"/>
        </w:rPr>
        <w:t xml:space="preserve">vanadium </w:t>
      </w:r>
      <w:r>
        <w:rPr>
          <w:rFonts w:ascii="Times New Roman" w:hAnsi="Times New Roman" w:cs="Times New Roman"/>
          <w:sz w:val="24"/>
          <w:szCs w:val="24"/>
        </w:rPr>
        <w:t>complexe</w:t>
      </w:r>
      <w:r w:rsidR="00E62482">
        <w:rPr>
          <w:rFonts w:ascii="Times New Roman" w:hAnsi="Times New Roman" w:cs="Times New Roman"/>
          <w:sz w:val="24"/>
          <w:szCs w:val="24"/>
        </w:rPr>
        <w:t>s for the treatment of diabetes.</w:t>
      </w:r>
      <w:r w:rsidR="001357CD">
        <w:rPr>
          <w:rFonts w:ascii="Times New Roman" w:hAnsi="Times New Roman" w:cs="Times New Roman"/>
          <w:sz w:val="24"/>
          <w:szCs w:val="24"/>
          <w:vertAlign w:val="superscript"/>
        </w:rPr>
        <w:t>3</w:t>
      </w:r>
      <w:r>
        <w:rPr>
          <w:rFonts w:ascii="Times New Roman" w:hAnsi="Times New Roman" w:cs="Times New Roman"/>
          <w:sz w:val="24"/>
          <w:szCs w:val="24"/>
        </w:rPr>
        <w:t xml:space="preserve"> Despite this</w:t>
      </w:r>
      <w:r w:rsidR="00DD6EFB">
        <w:rPr>
          <w:rFonts w:ascii="Times New Roman" w:hAnsi="Times New Roman" w:cs="Times New Roman"/>
          <w:sz w:val="24"/>
          <w:szCs w:val="24"/>
        </w:rPr>
        <w:t>,</w:t>
      </w:r>
      <w:r>
        <w:rPr>
          <w:rFonts w:ascii="Times New Roman" w:hAnsi="Times New Roman" w:cs="Times New Roman"/>
          <w:sz w:val="24"/>
          <w:szCs w:val="24"/>
        </w:rPr>
        <w:t xml:space="preserve"> vanadium has been relatively underutilized in the area of antibiotics. </w:t>
      </w:r>
      <w:r w:rsidRPr="001357CD">
        <w:rPr>
          <w:rFonts w:ascii="Times New Roman" w:hAnsi="Times New Roman" w:cs="Times New Roman"/>
          <w:sz w:val="24"/>
          <w:szCs w:val="24"/>
        </w:rPr>
        <w:t xml:space="preserve">This project focuses on </w:t>
      </w:r>
      <w:r w:rsidR="005937E7" w:rsidRPr="001357CD">
        <w:rPr>
          <w:rFonts w:ascii="Times New Roman" w:hAnsi="Times New Roman" w:cs="Times New Roman"/>
          <w:sz w:val="24"/>
          <w:szCs w:val="24"/>
        </w:rPr>
        <w:t>the synthesis and</w:t>
      </w:r>
      <w:r w:rsidR="00DD6EFB">
        <w:rPr>
          <w:rFonts w:ascii="Times New Roman" w:hAnsi="Times New Roman" w:cs="Times New Roman"/>
          <w:sz w:val="24"/>
          <w:szCs w:val="24"/>
        </w:rPr>
        <w:t xml:space="preserve"> evaluation of a</w:t>
      </w:r>
      <w:r w:rsidR="005937E7" w:rsidRPr="001357CD">
        <w:rPr>
          <w:rFonts w:ascii="Times New Roman" w:hAnsi="Times New Roman" w:cs="Times New Roman"/>
          <w:sz w:val="24"/>
          <w:szCs w:val="24"/>
        </w:rPr>
        <w:t xml:space="preserve"> vanadium based</w:t>
      </w:r>
      <w:r w:rsidR="00DD6EFB">
        <w:rPr>
          <w:rFonts w:ascii="Times New Roman" w:hAnsi="Times New Roman" w:cs="Times New Roman"/>
          <w:sz w:val="24"/>
          <w:szCs w:val="24"/>
        </w:rPr>
        <w:t xml:space="preserve"> organometallic</w:t>
      </w:r>
      <w:r w:rsidR="005937E7" w:rsidRPr="001357CD">
        <w:rPr>
          <w:rFonts w:ascii="Times New Roman" w:hAnsi="Times New Roman" w:cs="Times New Roman"/>
          <w:sz w:val="24"/>
          <w:szCs w:val="24"/>
        </w:rPr>
        <w:t xml:space="preserve"> analogue of the known phosphonate antibiotic fosm</w:t>
      </w:r>
      <w:r w:rsidR="00E62482">
        <w:rPr>
          <w:rFonts w:ascii="Times New Roman" w:hAnsi="Times New Roman" w:cs="Times New Roman"/>
          <w:sz w:val="24"/>
          <w:szCs w:val="24"/>
        </w:rPr>
        <w:t>idomycin, with an aim towards retaining its</w:t>
      </w:r>
      <w:r w:rsidR="005937E7" w:rsidRPr="001357CD">
        <w:rPr>
          <w:rFonts w:ascii="Times New Roman" w:hAnsi="Times New Roman" w:cs="Times New Roman"/>
          <w:sz w:val="24"/>
          <w:szCs w:val="24"/>
        </w:rPr>
        <w:t xml:space="preserve"> bioactivity</w:t>
      </w:r>
      <w:r w:rsidR="00FC49AC" w:rsidRPr="001357CD">
        <w:rPr>
          <w:rFonts w:ascii="Times New Roman" w:hAnsi="Times New Roman" w:cs="Times New Roman"/>
          <w:sz w:val="24"/>
          <w:szCs w:val="24"/>
        </w:rPr>
        <w:t>,</w:t>
      </w:r>
      <w:r w:rsidR="00E62482">
        <w:rPr>
          <w:rFonts w:ascii="Times New Roman" w:hAnsi="Times New Roman" w:cs="Times New Roman"/>
          <w:sz w:val="24"/>
          <w:szCs w:val="24"/>
        </w:rPr>
        <w:t xml:space="preserve"> while</w:t>
      </w:r>
      <w:r w:rsidR="005937E7" w:rsidRPr="001357CD">
        <w:rPr>
          <w:rFonts w:ascii="Times New Roman" w:hAnsi="Times New Roman" w:cs="Times New Roman"/>
          <w:sz w:val="24"/>
          <w:szCs w:val="24"/>
        </w:rPr>
        <w:t xml:space="preserve"> overcoming known modes of pathogen resistance.</w:t>
      </w:r>
    </w:p>
    <w:p w14:paraId="29BCB09B" w14:textId="5E988879" w:rsidR="00E44909" w:rsidRDefault="00E44909" w:rsidP="00E44909">
      <w:pPr>
        <w:spacing w:line="480" w:lineRule="auto"/>
        <w:rPr>
          <w:rFonts w:ascii="Times New Roman" w:hAnsi="Times New Roman" w:cs="Times New Roman"/>
          <w:sz w:val="24"/>
          <w:szCs w:val="24"/>
        </w:rPr>
      </w:pPr>
      <w:r>
        <w:rPr>
          <w:rFonts w:ascii="Times New Roman" w:hAnsi="Times New Roman" w:cs="Times New Roman"/>
          <w:b/>
          <w:sz w:val="24"/>
          <w:szCs w:val="24"/>
        </w:rPr>
        <w:t>Personal Statement:</w:t>
      </w:r>
      <w:r>
        <w:rPr>
          <w:rFonts w:ascii="Times New Roman" w:hAnsi="Times New Roman" w:cs="Times New Roman"/>
          <w:b/>
          <w:sz w:val="24"/>
          <w:szCs w:val="24"/>
        </w:rPr>
        <w:tab/>
      </w:r>
      <w:r>
        <w:rPr>
          <w:rFonts w:ascii="Times New Roman" w:hAnsi="Times New Roman" w:cs="Times New Roman"/>
          <w:sz w:val="24"/>
          <w:szCs w:val="24"/>
        </w:rPr>
        <w:t>Ever since I was young I have always been curious about how the world worked around me. One of my earliest memories of genuinely being excit</w:t>
      </w:r>
      <w:r w:rsidR="00E62482">
        <w:rPr>
          <w:rFonts w:ascii="Times New Roman" w:hAnsi="Times New Roman" w:cs="Times New Roman"/>
          <w:sz w:val="24"/>
          <w:szCs w:val="24"/>
        </w:rPr>
        <w:t>ed about science was when I was</w:t>
      </w:r>
      <w:r w:rsidR="009D2B92">
        <w:rPr>
          <w:rFonts w:ascii="Times New Roman" w:hAnsi="Times New Roman" w:cs="Times New Roman"/>
          <w:sz w:val="24"/>
          <w:szCs w:val="24"/>
        </w:rPr>
        <w:t xml:space="preserve"> a</w:t>
      </w:r>
      <w:r>
        <w:rPr>
          <w:rFonts w:ascii="Times New Roman" w:hAnsi="Times New Roman" w:cs="Times New Roman"/>
          <w:sz w:val="24"/>
          <w:szCs w:val="24"/>
        </w:rPr>
        <w:t xml:space="preserve"> kid, my par</w:t>
      </w:r>
      <w:r w:rsidR="00E62482">
        <w:rPr>
          <w:rFonts w:ascii="Times New Roman" w:hAnsi="Times New Roman" w:cs="Times New Roman"/>
          <w:sz w:val="24"/>
          <w:szCs w:val="24"/>
        </w:rPr>
        <w:t>ents had gotten me a microscope</w:t>
      </w:r>
      <w:r>
        <w:rPr>
          <w:rFonts w:ascii="Times New Roman" w:hAnsi="Times New Roman" w:cs="Times New Roman"/>
          <w:sz w:val="24"/>
          <w:szCs w:val="24"/>
        </w:rPr>
        <w:t xml:space="preserve"> for my birthday. As my Dad struggled to open the packaging on t</w:t>
      </w:r>
      <w:r w:rsidR="00E62482">
        <w:rPr>
          <w:rFonts w:ascii="Times New Roman" w:hAnsi="Times New Roman" w:cs="Times New Roman"/>
          <w:sz w:val="24"/>
          <w:szCs w:val="24"/>
        </w:rPr>
        <w:t>he kitchen table he slipped and</w:t>
      </w:r>
      <w:r>
        <w:rPr>
          <w:rFonts w:ascii="Times New Roman" w:hAnsi="Times New Roman" w:cs="Times New Roman"/>
          <w:sz w:val="24"/>
          <w:szCs w:val="24"/>
        </w:rPr>
        <w:t xml:space="preserve"> cut himself with the knife. Before he could tell me</w:t>
      </w:r>
      <w:r w:rsidR="00AB5DCA">
        <w:rPr>
          <w:rFonts w:ascii="Times New Roman" w:hAnsi="Times New Roman" w:cs="Times New Roman"/>
          <w:sz w:val="24"/>
          <w:szCs w:val="24"/>
        </w:rPr>
        <w:t xml:space="preserve"> to</w:t>
      </w:r>
      <w:r>
        <w:rPr>
          <w:rFonts w:ascii="Times New Roman" w:hAnsi="Times New Roman" w:cs="Times New Roman"/>
          <w:sz w:val="24"/>
          <w:szCs w:val="24"/>
        </w:rPr>
        <w:t xml:space="preserve"> grab something for the blood</w:t>
      </w:r>
      <w:r w:rsidR="00AB5DCA">
        <w:rPr>
          <w:rFonts w:ascii="Times New Roman" w:hAnsi="Times New Roman" w:cs="Times New Roman"/>
          <w:sz w:val="24"/>
          <w:szCs w:val="24"/>
        </w:rPr>
        <w:t>,</w:t>
      </w:r>
      <w:r>
        <w:rPr>
          <w:rFonts w:ascii="Times New Roman" w:hAnsi="Times New Roman" w:cs="Times New Roman"/>
          <w:sz w:val="24"/>
          <w:szCs w:val="24"/>
        </w:rPr>
        <w:t xml:space="preserve"> I was a</w:t>
      </w:r>
      <w:r w:rsidR="00462AD4">
        <w:rPr>
          <w:rFonts w:ascii="Times New Roman" w:hAnsi="Times New Roman" w:cs="Times New Roman"/>
          <w:sz w:val="24"/>
          <w:szCs w:val="24"/>
        </w:rPr>
        <w:t>lready</w:t>
      </w:r>
      <w:r>
        <w:rPr>
          <w:rFonts w:ascii="Times New Roman" w:hAnsi="Times New Roman" w:cs="Times New Roman"/>
          <w:sz w:val="24"/>
          <w:szCs w:val="24"/>
        </w:rPr>
        <w:t xml:space="preserve"> pick</w:t>
      </w:r>
      <w:r w:rsidR="00E62482">
        <w:rPr>
          <w:rFonts w:ascii="Times New Roman" w:hAnsi="Times New Roman" w:cs="Times New Roman"/>
          <w:sz w:val="24"/>
          <w:szCs w:val="24"/>
        </w:rPr>
        <w:t>ing up what I thought he needed</w:t>
      </w:r>
      <w:r>
        <w:rPr>
          <w:rFonts w:ascii="Times New Roman" w:hAnsi="Times New Roman" w:cs="Times New Roman"/>
          <w:sz w:val="24"/>
          <w:szCs w:val="24"/>
        </w:rPr>
        <w:t xml:space="preserve">. When I rushed back to the table my Dad reached for what I brought him, but instead of </w:t>
      </w:r>
      <w:r>
        <w:rPr>
          <w:rFonts w:ascii="Times New Roman" w:hAnsi="Times New Roman" w:cs="Times New Roman"/>
          <w:sz w:val="24"/>
          <w:szCs w:val="24"/>
        </w:rPr>
        <w:lastRenderedPageBreak/>
        <w:t>finding a cloth or a bandage like he expected he looked down to see me eagerly holding up a slide and a cover slip so he could donate a sample.</w:t>
      </w:r>
    </w:p>
    <w:p w14:paraId="46CFE414" w14:textId="6F01CA5D" w:rsidR="00E44909" w:rsidRDefault="00E44909" w:rsidP="00E44909">
      <w:pPr>
        <w:spacing w:line="480" w:lineRule="auto"/>
        <w:rPr>
          <w:rFonts w:ascii="Times New Roman" w:hAnsi="Times New Roman" w:cs="Times New Roman"/>
          <w:sz w:val="24"/>
          <w:szCs w:val="24"/>
        </w:rPr>
      </w:pPr>
      <w:r>
        <w:rPr>
          <w:rFonts w:ascii="Times New Roman" w:hAnsi="Times New Roman" w:cs="Times New Roman"/>
          <w:sz w:val="24"/>
          <w:szCs w:val="24"/>
        </w:rPr>
        <w:tab/>
      </w:r>
      <w:r w:rsidR="00E62482">
        <w:rPr>
          <w:rFonts w:ascii="Times New Roman" w:hAnsi="Times New Roman" w:cs="Times New Roman"/>
          <w:sz w:val="24"/>
          <w:szCs w:val="24"/>
        </w:rPr>
        <w:t>A</w:t>
      </w:r>
      <w:r>
        <w:rPr>
          <w:rFonts w:ascii="Times New Roman" w:hAnsi="Times New Roman" w:cs="Times New Roman"/>
          <w:sz w:val="24"/>
          <w:szCs w:val="24"/>
        </w:rPr>
        <w:t>s I grew older and began taking challenging classes that curiosity never really diminished. As I pr</w:t>
      </w:r>
      <w:r w:rsidR="00E62482">
        <w:rPr>
          <w:rFonts w:ascii="Times New Roman" w:hAnsi="Times New Roman" w:cs="Times New Roman"/>
          <w:sz w:val="24"/>
          <w:szCs w:val="24"/>
        </w:rPr>
        <w:t>ogressed through adolescence my</w:t>
      </w:r>
      <w:r>
        <w:rPr>
          <w:rFonts w:ascii="Times New Roman" w:hAnsi="Times New Roman" w:cs="Times New Roman"/>
          <w:sz w:val="24"/>
          <w:szCs w:val="24"/>
        </w:rPr>
        <w:t xml:space="preserve"> curiosity morphed </w:t>
      </w:r>
      <w:r w:rsidR="00E62482">
        <w:rPr>
          <w:rFonts w:ascii="Times New Roman" w:hAnsi="Times New Roman" w:cs="Times New Roman"/>
          <w:sz w:val="24"/>
          <w:szCs w:val="24"/>
        </w:rPr>
        <w:t>it a fascination with research. T</w:t>
      </w:r>
      <w:r>
        <w:rPr>
          <w:rFonts w:ascii="Times New Roman" w:hAnsi="Times New Roman" w:cs="Times New Roman"/>
          <w:sz w:val="24"/>
          <w:szCs w:val="24"/>
        </w:rPr>
        <w:t xml:space="preserve">hroughout high school and into college I found the classes I enjoyed the most involved challenging labs where I was given little direction and plenty of freedom to explore what interested </w:t>
      </w:r>
      <w:r w:rsidRPr="009D2B92">
        <w:rPr>
          <w:rFonts w:ascii="Times New Roman" w:hAnsi="Times New Roman" w:cs="Times New Roman"/>
          <w:sz w:val="24"/>
          <w:szCs w:val="24"/>
        </w:rPr>
        <w:t>me.</w:t>
      </w:r>
      <w:r w:rsidR="00C74DE4" w:rsidRPr="009D2B92">
        <w:rPr>
          <w:rFonts w:ascii="Times New Roman" w:hAnsi="Times New Roman" w:cs="Times New Roman"/>
          <w:sz w:val="24"/>
          <w:szCs w:val="24"/>
        </w:rPr>
        <w:t xml:space="preserve"> During my freshman year at Elon the most memorable class I took was the general chemistry II SP lab with Dr. Matera. In her lab we were tasked with designing and preforming our own enzyme kinetic assay. The frustrating process of trial a</w:t>
      </w:r>
      <w:r w:rsidR="00CE4776" w:rsidRPr="009D2B92">
        <w:rPr>
          <w:rFonts w:ascii="Times New Roman" w:hAnsi="Times New Roman" w:cs="Times New Roman"/>
          <w:sz w:val="24"/>
          <w:szCs w:val="24"/>
        </w:rPr>
        <w:t>nd error involved in executing</w:t>
      </w:r>
      <w:r w:rsidR="00C74DE4" w:rsidRPr="009D2B92">
        <w:rPr>
          <w:rFonts w:ascii="Times New Roman" w:hAnsi="Times New Roman" w:cs="Times New Roman"/>
          <w:sz w:val="24"/>
          <w:szCs w:val="24"/>
        </w:rPr>
        <w:t xml:space="preserve"> one of these assays not only prepared me for more </w:t>
      </w:r>
      <w:r w:rsidR="00462AD4">
        <w:rPr>
          <w:rFonts w:ascii="Times New Roman" w:hAnsi="Times New Roman" w:cs="Times New Roman"/>
          <w:sz w:val="24"/>
          <w:szCs w:val="24"/>
        </w:rPr>
        <w:t>advanced labs at Elon</w:t>
      </w:r>
      <w:r w:rsidR="00C74DE4" w:rsidRPr="009D2B92">
        <w:rPr>
          <w:rFonts w:ascii="Times New Roman" w:hAnsi="Times New Roman" w:cs="Times New Roman"/>
          <w:sz w:val="24"/>
          <w:szCs w:val="24"/>
        </w:rPr>
        <w:t>, but also allowed me to develop valuable skills</w:t>
      </w:r>
      <w:r w:rsidR="00736AD6" w:rsidRPr="009D2B92">
        <w:rPr>
          <w:rFonts w:ascii="Times New Roman" w:hAnsi="Times New Roman" w:cs="Times New Roman"/>
          <w:sz w:val="24"/>
          <w:szCs w:val="24"/>
        </w:rPr>
        <w:t xml:space="preserve"> regarding designing and</w:t>
      </w:r>
      <w:r w:rsidR="00E62482">
        <w:rPr>
          <w:rFonts w:ascii="Times New Roman" w:hAnsi="Times New Roman" w:cs="Times New Roman"/>
          <w:sz w:val="24"/>
          <w:szCs w:val="24"/>
        </w:rPr>
        <w:t xml:space="preserve"> implementing my own experiment</w:t>
      </w:r>
      <w:r w:rsidR="00736AD6" w:rsidRPr="009D2B92">
        <w:rPr>
          <w:rFonts w:ascii="Times New Roman" w:hAnsi="Times New Roman" w:cs="Times New Roman"/>
          <w:sz w:val="24"/>
          <w:szCs w:val="24"/>
        </w:rPr>
        <w:t>. In addition</w:t>
      </w:r>
      <w:r w:rsidR="00CE4776" w:rsidRPr="009D2B92">
        <w:rPr>
          <w:rFonts w:ascii="Times New Roman" w:hAnsi="Times New Roman" w:cs="Times New Roman"/>
          <w:sz w:val="24"/>
          <w:szCs w:val="24"/>
        </w:rPr>
        <w:t>,</w:t>
      </w:r>
      <w:r w:rsidR="00736AD6" w:rsidRPr="009D2B92">
        <w:rPr>
          <w:rFonts w:ascii="Times New Roman" w:hAnsi="Times New Roman" w:cs="Times New Roman"/>
          <w:sz w:val="24"/>
          <w:szCs w:val="24"/>
        </w:rPr>
        <w:t xml:space="preserve"> o</w:t>
      </w:r>
      <w:r w:rsidRPr="009D2B92">
        <w:rPr>
          <w:rFonts w:ascii="Times New Roman" w:hAnsi="Times New Roman" w:cs="Times New Roman"/>
          <w:sz w:val="24"/>
          <w:szCs w:val="24"/>
        </w:rPr>
        <w:t>ne of the most</w:t>
      </w:r>
      <w:r>
        <w:rPr>
          <w:rFonts w:ascii="Times New Roman" w:hAnsi="Times New Roman" w:cs="Times New Roman"/>
          <w:sz w:val="24"/>
          <w:szCs w:val="24"/>
        </w:rPr>
        <w:t xml:space="preserve"> valuable lessons I learned in classes</w:t>
      </w:r>
      <w:r w:rsidR="00C74DE4">
        <w:rPr>
          <w:rFonts w:ascii="Times New Roman" w:hAnsi="Times New Roman" w:cs="Times New Roman"/>
          <w:sz w:val="24"/>
          <w:szCs w:val="24"/>
        </w:rPr>
        <w:t xml:space="preserve"> like this was that nothing</w:t>
      </w:r>
      <w:r>
        <w:rPr>
          <w:rFonts w:ascii="Times New Roman" w:hAnsi="Times New Roman" w:cs="Times New Roman"/>
          <w:sz w:val="24"/>
          <w:szCs w:val="24"/>
        </w:rPr>
        <w:t xml:space="preserve"> go</w:t>
      </w:r>
      <w:r w:rsidR="00C74DE4">
        <w:rPr>
          <w:rFonts w:ascii="Times New Roman" w:hAnsi="Times New Roman" w:cs="Times New Roman"/>
          <w:sz w:val="24"/>
          <w:szCs w:val="24"/>
        </w:rPr>
        <w:t>es</w:t>
      </w:r>
      <w:r>
        <w:rPr>
          <w:rFonts w:ascii="Times New Roman" w:hAnsi="Times New Roman" w:cs="Times New Roman"/>
          <w:sz w:val="24"/>
          <w:szCs w:val="24"/>
        </w:rPr>
        <w:t xml:space="preserve"> as planned and that failure was just a sign that I needed to approach the problem from a different direction.</w:t>
      </w:r>
    </w:p>
    <w:p w14:paraId="306DAED4" w14:textId="32166877" w:rsidR="00E44909" w:rsidRDefault="00E62482" w:rsidP="00E4490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understanding helped me</w:t>
      </w:r>
      <w:r w:rsidR="00E44909">
        <w:rPr>
          <w:rFonts w:ascii="Times New Roman" w:hAnsi="Times New Roman" w:cs="Times New Roman"/>
          <w:sz w:val="24"/>
          <w:szCs w:val="24"/>
        </w:rPr>
        <w:t xml:space="preserve"> during</w:t>
      </w:r>
      <w:r>
        <w:rPr>
          <w:rFonts w:ascii="Times New Roman" w:hAnsi="Times New Roman" w:cs="Times New Roman"/>
          <w:sz w:val="24"/>
          <w:szCs w:val="24"/>
        </w:rPr>
        <w:t xml:space="preserve"> my internship at Bausch &amp; Lomb. </w:t>
      </w:r>
      <w:r w:rsidR="00E44909">
        <w:rPr>
          <w:rFonts w:ascii="Times New Roman" w:hAnsi="Times New Roman" w:cs="Times New Roman"/>
          <w:sz w:val="24"/>
          <w:szCs w:val="24"/>
        </w:rPr>
        <w:t>I wor</w:t>
      </w:r>
      <w:r w:rsidR="00462AD4">
        <w:rPr>
          <w:rFonts w:ascii="Times New Roman" w:hAnsi="Times New Roman" w:cs="Times New Roman"/>
          <w:sz w:val="24"/>
          <w:szCs w:val="24"/>
        </w:rPr>
        <w:t>ked in the microbiology lab. O</w:t>
      </w:r>
      <w:r w:rsidR="00E44909">
        <w:rPr>
          <w:rFonts w:ascii="Times New Roman" w:hAnsi="Times New Roman" w:cs="Times New Roman"/>
          <w:sz w:val="24"/>
          <w:szCs w:val="24"/>
        </w:rPr>
        <w:t>ne of my jobs was collaborating with an engineer to design and imp</w:t>
      </w:r>
      <w:r>
        <w:rPr>
          <w:rFonts w:ascii="Times New Roman" w:hAnsi="Times New Roman" w:cs="Times New Roman"/>
          <w:sz w:val="24"/>
          <w:szCs w:val="24"/>
        </w:rPr>
        <w:t xml:space="preserve">lement a </w:t>
      </w:r>
      <w:r w:rsidR="00AB5DCA">
        <w:rPr>
          <w:rFonts w:ascii="Times New Roman" w:hAnsi="Times New Roman" w:cs="Times New Roman"/>
          <w:sz w:val="24"/>
          <w:szCs w:val="24"/>
        </w:rPr>
        <w:t>digital imaging based</w:t>
      </w:r>
      <w:r w:rsidR="00AD0F36">
        <w:rPr>
          <w:rFonts w:ascii="Times New Roman" w:hAnsi="Times New Roman" w:cs="Times New Roman"/>
          <w:sz w:val="24"/>
          <w:szCs w:val="24"/>
        </w:rPr>
        <w:t xml:space="preserve"> </w:t>
      </w:r>
      <w:r>
        <w:rPr>
          <w:rFonts w:ascii="Times New Roman" w:hAnsi="Times New Roman" w:cs="Times New Roman"/>
          <w:sz w:val="24"/>
          <w:szCs w:val="24"/>
        </w:rPr>
        <w:t>colony counting system</w:t>
      </w:r>
      <w:r w:rsidR="00E44909">
        <w:rPr>
          <w:rFonts w:ascii="Times New Roman" w:hAnsi="Times New Roman" w:cs="Times New Roman"/>
          <w:sz w:val="24"/>
          <w:szCs w:val="24"/>
        </w:rPr>
        <w:t>. I ran into problems almost immediately when trying to run the software I need</w:t>
      </w:r>
      <w:r>
        <w:rPr>
          <w:rFonts w:ascii="Times New Roman" w:hAnsi="Times New Roman" w:cs="Times New Roman"/>
          <w:sz w:val="24"/>
          <w:szCs w:val="24"/>
        </w:rPr>
        <w:t>ed on my company issued laptop</w:t>
      </w:r>
      <w:r w:rsidR="00462AD4">
        <w:rPr>
          <w:rFonts w:ascii="Times New Roman" w:hAnsi="Times New Roman" w:cs="Times New Roman"/>
          <w:sz w:val="24"/>
          <w:szCs w:val="24"/>
        </w:rPr>
        <w:t xml:space="preserve">. I was faced </w:t>
      </w:r>
      <w:r w:rsidR="00462AD4" w:rsidRPr="00E746F6">
        <w:rPr>
          <w:rFonts w:ascii="Times New Roman" w:hAnsi="Times New Roman" w:cs="Times New Roman"/>
          <w:sz w:val="24"/>
          <w:szCs w:val="24"/>
        </w:rPr>
        <w:t>with the</w:t>
      </w:r>
      <w:r w:rsidR="009D2B92" w:rsidRPr="00E746F6">
        <w:rPr>
          <w:rFonts w:ascii="Times New Roman" w:hAnsi="Times New Roman" w:cs="Times New Roman"/>
          <w:sz w:val="24"/>
          <w:szCs w:val="24"/>
        </w:rPr>
        <w:t xml:space="preserve"> possibility</w:t>
      </w:r>
      <w:r w:rsidRPr="00E746F6">
        <w:rPr>
          <w:rFonts w:ascii="Times New Roman" w:hAnsi="Times New Roman" w:cs="Times New Roman"/>
          <w:sz w:val="24"/>
          <w:szCs w:val="24"/>
        </w:rPr>
        <w:t xml:space="preserve"> of</w:t>
      </w:r>
      <w:r w:rsidR="00E44909" w:rsidRPr="00E746F6">
        <w:rPr>
          <w:rFonts w:ascii="Times New Roman" w:hAnsi="Times New Roman" w:cs="Times New Roman"/>
          <w:sz w:val="24"/>
          <w:szCs w:val="24"/>
        </w:rPr>
        <w:t xml:space="preserve"> scrap</w:t>
      </w:r>
      <w:r w:rsidR="009D2B92" w:rsidRPr="00E746F6">
        <w:rPr>
          <w:rFonts w:ascii="Times New Roman" w:hAnsi="Times New Roman" w:cs="Times New Roman"/>
          <w:sz w:val="24"/>
          <w:szCs w:val="24"/>
        </w:rPr>
        <w:t>ping</w:t>
      </w:r>
      <w:r w:rsidR="00462AD4" w:rsidRPr="00E746F6">
        <w:rPr>
          <w:rFonts w:ascii="Times New Roman" w:hAnsi="Times New Roman" w:cs="Times New Roman"/>
          <w:sz w:val="24"/>
          <w:szCs w:val="24"/>
        </w:rPr>
        <w:t xml:space="preserve"> the project all together;</w:t>
      </w:r>
      <w:r w:rsidR="009D2B92" w:rsidRPr="00E746F6">
        <w:rPr>
          <w:rFonts w:ascii="Times New Roman" w:hAnsi="Times New Roman" w:cs="Times New Roman"/>
          <w:sz w:val="24"/>
          <w:szCs w:val="24"/>
        </w:rPr>
        <w:t xml:space="preserve"> </w:t>
      </w:r>
      <w:r w:rsidR="00462AD4" w:rsidRPr="00E746F6">
        <w:rPr>
          <w:rFonts w:ascii="Times New Roman" w:hAnsi="Times New Roman" w:cs="Times New Roman"/>
          <w:sz w:val="24"/>
          <w:szCs w:val="24"/>
        </w:rPr>
        <w:t>t</w:t>
      </w:r>
      <w:r w:rsidR="009D2B92" w:rsidRPr="00E746F6">
        <w:rPr>
          <w:rFonts w:ascii="Times New Roman" w:hAnsi="Times New Roman" w:cs="Times New Roman"/>
          <w:sz w:val="24"/>
          <w:szCs w:val="24"/>
        </w:rPr>
        <w:t>his</w:t>
      </w:r>
      <w:r w:rsidR="00462AD4" w:rsidRPr="00E746F6">
        <w:rPr>
          <w:rFonts w:ascii="Times New Roman" w:hAnsi="Times New Roman" w:cs="Times New Roman"/>
          <w:sz w:val="24"/>
          <w:szCs w:val="24"/>
        </w:rPr>
        <w:t xml:space="preserve"> seemed unacceptable</w:t>
      </w:r>
      <w:r w:rsidR="00AB5DCA">
        <w:rPr>
          <w:rFonts w:ascii="Times New Roman" w:hAnsi="Times New Roman" w:cs="Times New Roman"/>
          <w:sz w:val="24"/>
          <w:szCs w:val="24"/>
        </w:rPr>
        <w:t xml:space="preserve"> to</w:t>
      </w:r>
      <w:r w:rsidR="00462AD4" w:rsidRPr="00E746F6">
        <w:rPr>
          <w:rFonts w:ascii="Times New Roman" w:hAnsi="Times New Roman" w:cs="Times New Roman"/>
          <w:sz w:val="24"/>
          <w:szCs w:val="24"/>
        </w:rPr>
        <w:t xml:space="preserve"> me.</w:t>
      </w:r>
      <w:r w:rsidR="00E44909" w:rsidRPr="00E746F6">
        <w:rPr>
          <w:rFonts w:ascii="Times New Roman" w:hAnsi="Times New Roman" w:cs="Times New Roman"/>
          <w:sz w:val="24"/>
          <w:szCs w:val="24"/>
        </w:rPr>
        <w:t xml:space="preserve"> </w:t>
      </w:r>
      <w:r w:rsidR="00462AD4" w:rsidRPr="00E746F6">
        <w:rPr>
          <w:rFonts w:ascii="Times New Roman" w:hAnsi="Times New Roman" w:cs="Times New Roman"/>
          <w:sz w:val="24"/>
          <w:szCs w:val="24"/>
        </w:rPr>
        <w:t>A</w:t>
      </w:r>
      <w:r w:rsidR="00E44909" w:rsidRPr="00E746F6">
        <w:rPr>
          <w:rFonts w:ascii="Times New Roman" w:hAnsi="Times New Roman" w:cs="Times New Roman"/>
          <w:sz w:val="24"/>
          <w:szCs w:val="24"/>
        </w:rPr>
        <w:t>f</w:t>
      </w:r>
      <w:r w:rsidR="00462AD4" w:rsidRPr="00E746F6">
        <w:rPr>
          <w:rFonts w:ascii="Times New Roman" w:hAnsi="Times New Roman" w:cs="Times New Roman"/>
          <w:sz w:val="24"/>
          <w:szCs w:val="24"/>
        </w:rPr>
        <w:t>ter days of following dead ends,</w:t>
      </w:r>
      <w:r w:rsidR="00E44909" w:rsidRPr="00E746F6">
        <w:rPr>
          <w:rFonts w:ascii="Times New Roman" w:hAnsi="Times New Roman" w:cs="Times New Roman"/>
          <w:sz w:val="24"/>
          <w:szCs w:val="24"/>
        </w:rPr>
        <w:t xml:space="preserve"> I noticed in some of the back hallways of the R &amp; D department</w:t>
      </w:r>
      <w:r w:rsidR="009D2B92" w:rsidRPr="00E746F6">
        <w:rPr>
          <w:rFonts w:ascii="Times New Roman" w:hAnsi="Times New Roman" w:cs="Times New Roman"/>
          <w:sz w:val="24"/>
          <w:szCs w:val="24"/>
        </w:rPr>
        <w:t xml:space="preserve"> there</w:t>
      </w:r>
      <w:r w:rsidR="00462AD4" w:rsidRPr="00E746F6">
        <w:rPr>
          <w:rFonts w:ascii="Times New Roman" w:hAnsi="Times New Roman" w:cs="Times New Roman"/>
          <w:sz w:val="24"/>
          <w:szCs w:val="24"/>
        </w:rPr>
        <w:t xml:space="preserve"> were scattered pieces of ol</w:t>
      </w:r>
      <w:r w:rsidR="00462AD4">
        <w:rPr>
          <w:rFonts w:ascii="Times New Roman" w:hAnsi="Times New Roman" w:cs="Times New Roman"/>
          <w:sz w:val="24"/>
          <w:szCs w:val="24"/>
        </w:rPr>
        <w:t>d</w:t>
      </w:r>
      <w:r w:rsidR="00E44909">
        <w:rPr>
          <w:rFonts w:ascii="Times New Roman" w:hAnsi="Times New Roman" w:cs="Times New Roman"/>
          <w:sz w:val="24"/>
          <w:szCs w:val="24"/>
        </w:rPr>
        <w:t xml:space="preserve"> computers. Knowing this was my last shot at being able to make any progress I grab</w:t>
      </w:r>
      <w:r w:rsidR="00462AD4">
        <w:rPr>
          <w:rFonts w:ascii="Times New Roman" w:hAnsi="Times New Roman" w:cs="Times New Roman"/>
          <w:sz w:val="24"/>
          <w:szCs w:val="24"/>
        </w:rPr>
        <w:t>bed</w:t>
      </w:r>
      <w:r w:rsidR="00E44909">
        <w:rPr>
          <w:rFonts w:ascii="Times New Roman" w:hAnsi="Times New Roman" w:cs="Times New Roman"/>
          <w:sz w:val="24"/>
          <w:szCs w:val="24"/>
        </w:rPr>
        <w:t xml:space="preserve"> the best pieces I could find until I had all the parts of what would hopefully be a functional computer. I brought all these up to</w:t>
      </w:r>
      <w:r w:rsidR="00E307DC">
        <w:rPr>
          <w:rFonts w:ascii="Times New Roman" w:hAnsi="Times New Roman" w:cs="Times New Roman"/>
          <w:sz w:val="24"/>
          <w:szCs w:val="24"/>
        </w:rPr>
        <w:t xml:space="preserve"> the lab and after a</w:t>
      </w:r>
      <w:r w:rsidR="00E44909">
        <w:rPr>
          <w:rFonts w:ascii="Times New Roman" w:hAnsi="Times New Roman" w:cs="Times New Roman"/>
          <w:sz w:val="24"/>
          <w:szCs w:val="24"/>
        </w:rPr>
        <w:t xml:space="preserve"> </w:t>
      </w:r>
      <w:r w:rsidR="00462AD4">
        <w:rPr>
          <w:rFonts w:ascii="Times New Roman" w:hAnsi="Times New Roman" w:cs="Times New Roman"/>
          <w:sz w:val="24"/>
          <w:szCs w:val="24"/>
        </w:rPr>
        <w:t>few software installations</w:t>
      </w:r>
      <w:r w:rsidR="00E44909">
        <w:rPr>
          <w:rFonts w:ascii="Times New Roman" w:hAnsi="Times New Roman" w:cs="Times New Roman"/>
          <w:sz w:val="24"/>
          <w:szCs w:val="24"/>
        </w:rPr>
        <w:t xml:space="preserve"> my </w:t>
      </w:r>
      <w:r w:rsidR="00E44909">
        <w:rPr>
          <w:rFonts w:ascii="Times New Roman" w:hAnsi="Times New Roman" w:cs="Times New Roman"/>
          <w:sz w:val="24"/>
          <w:szCs w:val="24"/>
        </w:rPr>
        <w:lastRenderedPageBreak/>
        <w:t>relatively ancient computer was doing the job that my brand-new laptop could n</w:t>
      </w:r>
      <w:r w:rsidR="00462AD4">
        <w:rPr>
          <w:rFonts w:ascii="Times New Roman" w:hAnsi="Times New Roman" w:cs="Times New Roman"/>
          <w:sz w:val="24"/>
          <w:szCs w:val="24"/>
        </w:rPr>
        <w:t>ot. By the end of the day I was</w:t>
      </w:r>
      <w:r w:rsidR="00E44909">
        <w:rPr>
          <w:rFonts w:ascii="Times New Roman" w:hAnsi="Times New Roman" w:cs="Times New Roman"/>
          <w:sz w:val="24"/>
          <w:szCs w:val="24"/>
        </w:rPr>
        <w:t xml:space="preserve"> producing useful data and finally making real pro</w:t>
      </w:r>
      <w:r w:rsidR="00E307DC">
        <w:rPr>
          <w:rFonts w:ascii="Times New Roman" w:hAnsi="Times New Roman" w:cs="Times New Roman"/>
          <w:sz w:val="24"/>
          <w:szCs w:val="24"/>
        </w:rPr>
        <w:t>gress toward the task at hand.</w:t>
      </w:r>
    </w:p>
    <w:p w14:paraId="2373958C" w14:textId="7CF509F4" w:rsidR="00E307DC" w:rsidRDefault="003552C9" w:rsidP="00E307DC">
      <w:pPr>
        <w:spacing w:line="480" w:lineRule="auto"/>
        <w:ind w:firstLine="720"/>
        <w:rPr>
          <w:rFonts w:ascii="Times New Roman" w:hAnsi="Times New Roman" w:cs="Times New Roman"/>
          <w:sz w:val="24"/>
          <w:szCs w:val="24"/>
        </w:rPr>
      </w:pPr>
      <w:r w:rsidRPr="001357CD">
        <w:rPr>
          <w:rFonts w:ascii="Times New Roman" w:hAnsi="Times New Roman" w:cs="Times New Roman"/>
          <w:sz w:val="24"/>
          <w:szCs w:val="24"/>
        </w:rPr>
        <w:t>All of these experiences</w:t>
      </w:r>
      <w:r w:rsidR="00E44909" w:rsidRPr="001357CD">
        <w:rPr>
          <w:rFonts w:ascii="Times New Roman" w:hAnsi="Times New Roman" w:cs="Times New Roman"/>
          <w:sz w:val="24"/>
          <w:szCs w:val="24"/>
        </w:rPr>
        <w:t xml:space="preserve"> gave me the opportunity to succeed where I was right, to fail when I was wrong, and</w:t>
      </w:r>
      <w:r w:rsidR="001357CD" w:rsidRPr="001357CD">
        <w:rPr>
          <w:rFonts w:ascii="Times New Roman" w:hAnsi="Times New Roman" w:cs="Times New Roman"/>
          <w:sz w:val="24"/>
          <w:szCs w:val="24"/>
        </w:rPr>
        <w:t xml:space="preserve"> to approach problems like a scientist</w:t>
      </w:r>
      <w:r w:rsidR="00E44909" w:rsidRPr="001357CD">
        <w:rPr>
          <w:rFonts w:ascii="Times New Roman" w:hAnsi="Times New Roman" w:cs="Times New Roman"/>
          <w:sz w:val="24"/>
          <w:szCs w:val="24"/>
        </w:rPr>
        <w:t>.</w:t>
      </w:r>
      <w:r w:rsidR="001357CD">
        <w:rPr>
          <w:rFonts w:ascii="Times New Roman" w:hAnsi="Times New Roman" w:cs="Times New Roman"/>
          <w:sz w:val="24"/>
          <w:szCs w:val="24"/>
        </w:rPr>
        <w:t xml:space="preserve"> As a</w:t>
      </w:r>
      <w:r w:rsidR="00E44909">
        <w:rPr>
          <w:rFonts w:ascii="Times New Roman" w:hAnsi="Times New Roman" w:cs="Times New Roman"/>
          <w:sz w:val="24"/>
          <w:szCs w:val="24"/>
        </w:rPr>
        <w:t xml:space="preserve"> biochemistry major I have always been excited to pursue a future in research</w:t>
      </w:r>
      <w:r w:rsidR="00462AD4">
        <w:rPr>
          <w:rFonts w:ascii="Times New Roman" w:hAnsi="Times New Roman" w:cs="Times New Roman"/>
          <w:sz w:val="24"/>
          <w:szCs w:val="24"/>
        </w:rPr>
        <w:t>. I have recently begun research</w:t>
      </w:r>
      <w:r w:rsidR="006C7501">
        <w:rPr>
          <w:rFonts w:ascii="Times New Roman" w:hAnsi="Times New Roman" w:cs="Times New Roman"/>
          <w:sz w:val="24"/>
          <w:szCs w:val="24"/>
        </w:rPr>
        <w:t xml:space="preserve"> under the guidance of m</w:t>
      </w:r>
      <w:r w:rsidR="00462AD4">
        <w:rPr>
          <w:rFonts w:ascii="Times New Roman" w:hAnsi="Times New Roman" w:cs="Times New Roman"/>
          <w:sz w:val="24"/>
          <w:szCs w:val="24"/>
        </w:rPr>
        <w:t>y mentor Dr. Dabrowski and</w:t>
      </w:r>
      <w:r w:rsidR="006C7501">
        <w:rPr>
          <w:rFonts w:ascii="Times New Roman" w:hAnsi="Times New Roman" w:cs="Times New Roman"/>
          <w:sz w:val="24"/>
          <w:szCs w:val="24"/>
        </w:rPr>
        <w:t xml:space="preserve"> I am learning valuable laboratory techniques in the area of inorganic synthesis and </w:t>
      </w:r>
      <w:r w:rsidR="003C1515">
        <w:rPr>
          <w:rFonts w:ascii="Times New Roman" w:hAnsi="Times New Roman" w:cs="Times New Roman"/>
          <w:sz w:val="24"/>
          <w:szCs w:val="24"/>
        </w:rPr>
        <w:t>characterization</w:t>
      </w:r>
      <w:r w:rsidR="006C7501">
        <w:rPr>
          <w:rFonts w:ascii="Times New Roman" w:hAnsi="Times New Roman" w:cs="Times New Roman"/>
          <w:sz w:val="24"/>
          <w:szCs w:val="24"/>
        </w:rPr>
        <w:t>.</w:t>
      </w:r>
      <w:r w:rsidR="00E44909">
        <w:rPr>
          <w:rFonts w:ascii="Times New Roman" w:hAnsi="Times New Roman" w:cs="Times New Roman"/>
          <w:sz w:val="24"/>
          <w:szCs w:val="24"/>
        </w:rPr>
        <w:t xml:space="preserve"> I hope that the Lumen prize will help me to maintain this pat</w:t>
      </w:r>
      <w:r w:rsidR="003C1515">
        <w:rPr>
          <w:rFonts w:ascii="Times New Roman" w:hAnsi="Times New Roman" w:cs="Times New Roman"/>
          <w:sz w:val="24"/>
          <w:szCs w:val="24"/>
        </w:rPr>
        <w:t>h by allowing me to pursue my research interest in the laboratory and at conferences</w:t>
      </w:r>
      <w:r w:rsidR="00E44909">
        <w:rPr>
          <w:rFonts w:ascii="Times New Roman" w:hAnsi="Times New Roman" w:cs="Times New Roman"/>
          <w:sz w:val="24"/>
          <w:szCs w:val="24"/>
        </w:rPr>
        <w:t>.</w:t>
      </w:r>
    </w:p>
    <w:p w14:paraId="2DB35A85" w14:textId="08E40124" w:rsidR="00A20080" w:rsidRPr="00BE4996" w:rsidRDefault="00F069B4" w:rsidP="00F069B4">
      <w:pPr>
        <w:spacing w:line="480" w:lineRule="auto"/>
        <w:rPr>
          <w:rFonts w:ascii="Times New Roman" w:hAnsi="Times New Roman" w:cs="Times New Roman"/>
          <w:sz w:val="24"/>
          <w:szCs w:val="24"/>
        </w:rPr>
      </w:pPr>
      <w:r>
        <w:rPr>
          <w:rFonts w:ascii="Times New Roman" w:hAnsi="Times New Roman" w:cs="Times New Roman"/>
          <w:b/>
          <w:sz w:val="24"/>
          <w:szCs w:val="24"/>
          <w:u w:val="single"/>
        </w:rPr>
        <w:t>Part II: Project Description</w:t>
      </w:r>
    </w:p>
    <w:p w14:paraId="4EF2AC96" w14:textId="1BEBC599" w:rsidR="00526922" w:rsidRDefault="00BD3C2F" w:rsidP="00E307DC">
      <w:pPr>
        <w:spacing w:line="480" w:lineRule="auto"/>
        <w:rPr>
          <w:rFonts w:ascii="Times New Roman" w:hAnsi="Times New Roman" w:cs="Times New Roman"/>
          <w:sz w:val="24"/>
          <w:szCs w:val="24"/>
        </w:rPr>
      </w:pPr>
      <w:r>
        <w:rPr>
          <w:rFonts w:ascii="Times New Roman" w:hAnsi="Times New Roman" w:cs="Times New Roman"/>
          <w:b/>
          <w:sz w:val="24"/>
          <w:szCs w:val="24"/>
        </w:rPr>
        <w:t>Focus:</w:t>
      </w:r>
      <w:r>
        <w:rPr>
          <w:rFonts w:ascii="Times New Roman" w:hAnsi="Times New Roman" w:cs="Times New Roman"/>
          <w:b/>
          <w:sz w:val="24"/>
          <w:szCs w:val="24"/>
        </w:rPr>
        <w:tab/>
      </w:r>
      <w:r>
        <w:rPr>
          <w:rFonts w:ascii="Times New Roman" w:hAnsi="Times New Roman" w:cs="Times New Roman"/>
          <w:sz w:val="24"/>
          <w:szCs w:val="24"/>
        </w:rPr>
        <w:tab/>
        <w:t xml:space="preserve">The increasing prevalence of pathogen resistance against some of the most commonly used antibiotics has become an ever more pressing issue in recent years. The </w:t>
      </w:r>
      <w:r w:rsidR="00772CD4">
        <w:rPr>
          <w:rFonts w:ascii="Times New Roman" w:hAnsi="Times New Roman" w:cs="Times New Roman"/>
          <w:sz w:val="24"/>
          <w:szCs w:val="24"/>
        </w:rPr>
        <w:t>rate at which new resistant organisms are being discovered</w:t>
      </w:r>
      <w:r>
        <w:rPr>
          <w:rFonts w:ascii="Times New Roman" w:hAnsi="Times New Roman" w:cs="Times New Roman"/>
          <w:sz w:val="24"/>
          <w:szCs w:val="24"/>
        </w:rPr>
        <w:t xml:space="preserve"> is particularly trou</w:t>
      </w:r>
      <w:r w:rsidR="00772CD4">
        <w:rPr>
          <w:rFonts w:ascii="Times New Roman" w:hAnsi="Times New Roman" w:cs="Times New Roman"/>
          <w:sz w:val="24"/>
          <w:szCs w:val="24"/>
        </w:rPr>
        <w:t>bling</w:t>
      </w:r>
      <w:r w:rsidR="003573D4">
        <w:rPr>
          <w:rFonts w:ascii="Times New Roman" w:hAnsi="Times New Roman" w:cs="Times New Roman"/>
          <w:sz w:val="24"/>
          <w:szCs w:val="24"/>
        </w:rPr>
        <w:t>. These discoveries</w:t>
      </w:r>
      <w:r>
        <w:rPr>
          <w:rFonts w:ascii="Times New Roman" w:hAnsi="Times New Roman" w:cs="Times New Roman"/>
          <w:sz w:val="24"/>
          <w:szCs w:val="24"/>
        </w:rPr>
        <w:t xml:space="preserve"> have led to a greater interest into the development of novel antibiotics that are less prone to being rendered ineffec</w:t>
      </w:r>
      <w:r w:rsidR="003573D4">
        <w:rPr>
          <w:rFonts w:ascii="Times New Roman" w:hAnsi="Times New Roman" w:cs="Times New Roman"/>
          <w:sz w:val="24"/>
          <w:szCs w:val="24"/>
        </w:rPr>
        <w:t>tive due to pathogen resistance</w:t>
      </w:r>
      <w:r>
        <w:rPr>
          <w:rFonts w:ascii="Times New Roman" w:hAnsi="Times New Roman" w:cs="Times New Roman"/>
          <w:sz w:val="24"/>
          <w:szCs w:val="24"/>
        </w:rPr>
        <w:t>.</w:t>
      </w:r>
      <w:r w:rsidR="001357CD">
        <w:rPr>
          <w:rFonts w:ascii="Times New Roman" w:hAnsi="Times New Roman" w:cs="Times New Roman"/>
          <w:sz w:val="24"/>
          <w:szCs w:val="24"/>
          <w:vertAlign w:val="superscript"/>
        </w:rPr>
        <w:t>4</w:t>
      </w:r>
      <w:r>
        <w:rPr>
          <w:rFonts w:ascii="Times New Roman" w:hAnsi="Times New Roman" w:cs="Times New Roman"/>
          <w:sz w:val="24"/>
          <w:szCs w:val="24"/>
        </w:rPr>
        <w:t xml:space="preserve"> Recent research explores the possibility of using inorganic elements</w:t>
      </w:r>
      <w:r w:rsidR="00563C34">
        <w:rPr>
          <w:rFonts w:ascii="Times New Roman" w:hAnsi="Times New Roman" w:cs="Times New Roman"/>
          <w:sz w:val="24"/>
          <w:szCs w:val="24"/>
        </w:rPr>
        <w:t>, s</w:t>
      </w:r>
      <w:r w:rsidR="003552C9">
        <w:rPr>
          <w:rFonts w:ascii="Times New Roman" w:hAnsi="Times New Roman" w:cs="Times New Roman"/>
          <w:sz w:val="24"/>
          <w:szCs w:val="24"/>
        </w:rPr>
        <w:t>uch as palladium, platinum, and rhodium,</w:t>
      </w:r>
      <w:r>
        <w:rPr>
          <w:rFonts w:ascii="Times New Roman" w:hAnsi="Times New Roman" w:cs="Times New Roman"/>
          <w:sz w:val="24"/>
          <w:szCs w:val="24"/>
        </w:rPr>
        <w:t xml:space="preserve"> to derive organometallic analog</w:t>
      </w:r>
      <w:r w:rsidR="00AD0F36">
        <w:rPr>
          <w:rFonts w:ascii="Times New Roman" w:hAnsi="Times New Roman" w:cs="Times New Roman"/>
          <w:sz w:val="24"/>
          <w:szCs w:val="24"/>
        </w:rPr>
        <w:t>ue</w:t>
      </w:r>
      <w:r>
        <w:rPr>
          <w:rFonts w:ascii="Times New Roman" w:hAnsi="Times New Roman" w:cs="Times New Roman"/>
          <w:sz w:val="24"/>
          <w:szCs w:val="24"/>
        </w:rPr>
        <w:t>s of known antibiotics i</w:t>
      </w:r>
      <w:r w:rsidR="003573D4">
        <w:rPr>
          <w:rFonts w:ascii="Times New Roman" w:hAnsi="Times New Roman" w:cs="Times New Roman"/>
          <w:sz w:val="24"/>
          <w:szCs w:val="24"/>
        </w:rPr>
        <w:t>n order to accomplish this</w:t>
      </w:r>
      <w:r w:rsidR="008F2A96">
        <w:rPr>
          <w:rFonts w:ascii="Times New Roman" w:hAnsi="Times New Roman" w:cs="Times New Roman"/>
          <w:sz w:val="24"/>
          <w:szCs w:val="24"/>
        </w:rPr>
        <w:t>.</w:t>
      </w:r>
      <w:r w:rsidR="00520712">
        <w:rPr>
          <w:rFonts w:ascii="Times New Roman" w:hAnsi="Times New Roman" w:cs="Times New Roman"/>
          <w:sz w:val="24"/>
          <w:szCs w:val="24"/>
          <w:vertAlign w:val="superscript"/>
        </w:rPr>
        <w:t>2</w:t>
      </w:r>
      <w:r>
        <w:rPr>
          <w:rFonts w:ascii="Times New Roman" w:hAnsi="Times New Roman" w:cs="Times New Roman"/>
          <w:sz w:val="24"/>
          <w:szCs w:val="24"/>
        </w:rPr>
        <w:t xml:space="preserve"> This project builds on this endeavor and focuses on synthesizing an analogue of the ant</w:t>
      </w:r>
      <w:r w:rsidR="00725A32">
        <w:rPr>
          <w:rFonts w:ascii="Times New Roman" w:hAnsi="Times New Roman" w:cs="Times New Roman"/>
          <w:sz w:val="24"/>
          <w:szCs w:val="24"/>
        </w:rPr>
        <w:t>ibiotic and antimicrobial</w:t>
      </w:r>
      <w:r>
        <w:rPr>
          <w:rFonts w:ascii="Times New Roman" w:hAnsi="Times New Roman" w:cs="Times New Roman"/>
          <w:sz w:val="24"/>
          <w:szCs w:val="24"/>
        </w:rPr>
        <w:t xml:space="preserve"> drug fosmidomycin</w:t>
      </w:r>
      <w:r w:rsidR="009951F1">
        <w:rPr>
          <w:rFonts w:ascii="Times New Roman" w:hAnsi="Times New Roman" w:cs="Times New Roman"/>
          <w:sz w:val="24"/>
          <w:szCs w:val="24"/>
        </w:rPr>
        <w:t xml:space="preserve">, illustrated in </w:t>
      </w:r>
      <w:r w:rsidR="003C1515">
        <w:rPr>
          <w:rFonts w:ascii="Times New Roman" w:hAnsi="Times New Roman" w:cs="Times New Roman"/>
          <w:sz w:val="24"/>
          <w:szCs w:val="24"/>
        </w:rPr>
        <w:t>(</w:t>
      </w:r>
      <w:r w:rsidR="000316CA">
        <w:rPr>
          <w:rFonts w:ascii="Times New Roman" w:hAnsi="Times New Roman" w:cs="Times New Roman"/>
          <w:sz w:val="24"/>
          <w:szCs w:val="24"/>
        </w:rPr>
        <w:t>figure 1</w:t>
      </w:r>
      <w:r w:rsidR="003C1515">
        <w:rPr>
          <w:rFonts w:ascii="Times New Roman" w:hAnsi="Times New Roman" w:cs="Times New Roman"/>
          <w:sz w:val="24"/>
          <w:szCs w:val="24"/>
        </w:rPr>
        <w:t>A)</w:t>
      </w:r>
      <w:r w:rsidR="00E64802">
        <w:rPr>
          <w:rFonts w:ascii="Times New Roman" w:hAnsi="Times New Roman" w:cs="Times New Roman"/>
          <w:sz w:val="24"/>
          <w:szCs w:val="24"/>
        </w:rPr>
        <w:t xml:space="preserve"> along with the proposed analogue,</w:t>
      </w:r>
      <w:r w:rsidR="003C1515">
        <w:rPr>
          <w:rFonts w:ascii="Times New Roman" w:hAnsi="Times New Roman" w:cs="Times New Roman"/>
          <w:sz w:val="24"/>
          <w:szCs w:val="24"/>
        </w:rPr>
        <w:t xml:space="preserve"> an</w:t>
      </w:r>
      <w:r>
        <w:rPr>
          <w:rFonts w:ascii="Times New Roman" w:hAnsi="Times New Roman" w:cs="Times New Roman"/>
          <w:sz w:val="24"/>
          <w:szCs w:val="24"/>
        </w:rPr>
        <w:t xml:space="preserve"> oxovan</w:t>
      </w:r>
      <w:r w:rsidR="003552C9">
        <w:rPr>
          <w:rFonts w:ascii="Times New Roman" w:hAnsi="Times New Roman" w:cs="Times New Roman"/>
          <w:sz w:val="24"/>
          <w:szCs w:val="24"/>
        </w:rPr>
        <w:t>a</w:t>
      </w:r>
      <w:r w:rsidR="003C1515">
        <w:rPr>
          <w:rFonts w:ascii="Times New Roman" w:hAnsi="Times New Roman" w:cs="Times New Roman"/>
          <w:sz w:val="24"/>
          <w:szCs w:val="24"/>
        </w:rPr>
        <w:t>dium compound (figure 1B)</w:t>
      </w:r>
      <w:r>
        <w:rPr>
          <w:rFonts w:ascii="Times New Roman" w:hAnsi="Times New Roman" w:cs="Times New Roman"/>
          <w:sz w:val="24"/>
          <w:szCs w:val="24"/>
        </w:rPr>
        <w:t>.</w:t>
      </w:r>
      <w:r w:rsidR="00725A32">
        <w:rPr>
          <w:rFonts w:ascii="Times New Roman" w:hAnsi="Times New Roman" w:cs="Times New Roman"/>
          <w:sz w:val="24"/>
          <w:szCs w:val="24"/>
        </w:rPr>
        <w:t xml:space="preserve"> Fosmidomycin has been shown to be effective against gram-negative and gram-positive bacteria, as well as </w:t>
      </w:r>
      <w:r w:rsidR="007F43EB">
        <w:rPr>
          <w:rFonts w:ascii="Times New Roman" w:hAnsi="Times New Roman" w:cs="Times New Roman"/>
          <w:sz w:val="24"/>
          <w:szCs w:val="24"/>
        </w:rPr>
        <w:t xml:space="preserve">eukaryotes such as </w:t>
      </w:r>
      <w:r w:rsidR="00CF3EA9">
        <w:rPr>
          <w:rFonts w:ascii="Times New Roman" w:hAnsi="Times New Roman" w:cs="Times New Roman"/>
          <w:i/>
          <w:sz w:val="24"/>
          <w:szCs w:val="24"/>
        </w:rPr>
        <w:t>P.falciparum</w:t>
      </w:r>
      <w:r w:rsidR="007F43EB">
        <w:rPr>
          <w:rFonts w:ascii="Times New Roman" w:hAnsi="Times New Roman" w:cs="Times New Roman"/>
          <w:i/>
          <w:sz w:val="24"/>
          <w:szCs w:val="24"/>
        </w:rPr>
        <w:t xml:space="preserve"> </w:t>
      </w:r>
      <w:r w:rsidR="00CF3EA9">
        <w:rPr>
          <w:rFonts w:ascii="Times New Roman" w:hAnsi="Times New Roman" w:cs="Times New Roman"/>
          <w:sz w:val="24"/>
          <w:szCs w:val="24"/>
        </w:rPr>
        <w:t>which is</w:t>
      </w:r>
      <w:r w:rsidR="00725A32">
        <w:rPr>
          <w:rFonts w:ascii="Times New Roman" w:hAnsi="Times New Roman" w:cs="Times New Roman"/>
          <w:sz w:val="24"/>
          <w:szCs w:val="24"/>
        </w:rPr>
        <w:t xml:space="preserve"> responsibl</w:t>
      </w:r>
      <w:r w:rsidR="00CF3EA9">
        <w:rPr>
          <w:rFonts w:ascii="Times New Roman" w:hAnsi="Times New Roman" w:cs="Times New Roman"/>
          <w:sz w:val="24"/>
          <w:szCs w:val="24"/>
        </w:rPr>
        <w:t>e for malaria</w:t>
      </w:r>
      <w:r w:rsidR="00725A32">
        <w:rPr>
          <w:rFonts w:ascii="Times New Roman" w:hAnsi="Times New Roman" w:cs="Times New Roman"/>
          <w:sz w:val="24"/>
          <w:szCs w:val="24"/>
        </w:rPr>
        <w:t>. It is because of this wide range of activity</w:t>
      </w:r>
      <w:r w:rsidR="00AD0F36">
        <w:rPr>
          <w:rFonts w:ascii="Times New Roman" w:hAnsi="Times New Roman" w:cs="Times New Roman"/>
          <w:sz w:val="24"/>
          <w:szCs w:val="24"/>
        </w:rPr>
        <w:t xml:space="preserve"> that</w:t>
      </w:r>
      <w:r w:rsidR="00725A32">
        <w:rPr>
          <w:rFonts w:ascii="Times New Roman" w:hAnsi="Times New Roman" w:cs="Times New Roman"/>
          <w:sz w:val="24"/>
          <w:szCs w:val="24"/>
        </w:rPr>
        <w:t xml:space="preserve"> an effective analogue of this molecule </w:t>
      </w:r>
      <w:r w:rsidR="007F43EB">
        <w:rPr>
          <w:rFonts w:ascii="Times New Roman" w:hAnsi="Times New Roman" w:cs="Times New Roman"/>
          <w:sz w:val="24"/>
          <w:szCs w:val="24"/>
        </w:rPr>
        <w:t>would be particularly valuable against the current trend of pathogen resistance.</w:t>
      </w:r>
    </w:p>
    <w:p w14:paraId="55362656" w14:textId="545A7062" w:rsidR="00A20080" w:rsidRPr="00FE377F" w:rsidRDefault="00005F62" w:rsidP="00E307DC">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701B3576" wp14:editId="5E1BE025">
            <wp:simplePos x="0" y="0"/>
            <wp:positionH relativeFrom="margin">
              <wp:align>right</wp:align>
            </wp:positionH>
            <wp:positionV relativeFrom="paragraph">
              <wp:posOffset>3339945</wp:posOffset>
            </wp:positionV>
            <wp:extent cx="2614930" cy="23177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fos+fos sketch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4930" cy="2317750"/>
                    </a:xfrm>
                    <a:prstGeom prst="rect">
                      <a:avLst/>
                    </a:prstGeom>
                  </pic:spPr>
                </pic:pic>
              </a:graphicData>
            </a:graphic>
            <wp14:sizeRelH relativeFrom="margin">
              <wp14:pctWidth>0</wp14:pctWidth>
            </wp14:sizeRelH>
            <wp14:sizeRelV relativeFrom="margin">
              <wp14:pctHeight>0</wp14:pctHeight>
            </wp14:sizeRelV>
          </wp:anchor>
        </w:drawing>
      </w:r>
      <w:r w:rsidR="000316CA" w:rsidRPr="00526922">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69CBA548" wp14:editId="21254F77">
                <wp:simplePos x="0" y="0"/>
                <wp:positionH relativeFrom="column">
                  <wp:posOffset>3564255</wp:posOffset>
                </wp:positionH>
                <wp:positionV relativeFrom="paragraph">
                  <wp:posOffset>5724525</wp:posOffset>
                </wp:positionV>
                <wp:extent cx="2373630" cy="130492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304925"/>
                        </a:xfrm>
                        <a:prstGeom prst="rect">
                          <a:avLst/>
                        </a:prstGeom>
                        <a:solidFill>
                          <a:srgbClr val="FFFFFF"/>
                        </a:solidFill>
                        <a:ln w="9525">
                          <a:noFill/>
                          <a:miter lim="800000"/>
                          <a:headEnd/>
                          <a:tailEnd/>
                        </a:ln>
                      </wps:spPr>
                      <wps:txbx>
                        <w:txbxContent>
                          <w:p w14:paraId="7E839929" w14:textId="26AD300D" w:rsidR="007A35B1" w:rsidRPr="008E75EB" w:rsidRDefault="007A35B1">
                            <w:pPr>
                              <w:rPr>
                                <w:rFonts w:ascii="Times New Roman" w:hAnsi="Times New Roman" w:cs="Times New Roman"/>
                                <w:sz w:val="20"/>
                                <w:szCs w:val="20"/>
                              </w:rPr>
                            </w:pPr>
                            <w:r w:rsidRPr="008E75EB">
                              <w:rPr>
                                <w:rFonts w:ascii="Times New Roman" w:hAnsi="Times New Roman" w:cs="Times New Roman"/>
                                <w:sz w:val="20"/>
                                <w:szCs w:val="20"/>
                              </w:rPr>
                              <w:t>Figure 1. A. The antibiotic Fosmidomycin. B. The proposed vanadium based analogue. Boxed in red are the phosphorous-carbon (P-C) and the vanadium-carbon (V-C) bonds whose role in the bioactivity of the molecule will be investigated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9CBA548" id="_x0000_t202" coordsize="21600,21600" o:spt="202" path="m,l,21600r21600,l21600,xe">
                <v:stroke joinstyle="miter"/>
                <v:path gradientshapeok="t" o:connecttype="rect"/>
              </v:shapetype>
              <v:shape id="Text Box 2" o:spid="_x0000_s1026" type="#_x0000_t202" style="position:absolute;margin-left:280.65pt;margin-top:450.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" stroked="f">
                <v:textbox style="mso-fit-shape-to-text:t">
                  <w:txbxContent>
                    <w:p w14:paraId="7E839929" w14:textId="26AD300D" w:rsidR="007A35B1" w:rsidRPr="008E75EB" w:rsidRDefault="007A35B1">
                      <w:pPr>
                        <w:rPr>
                          <w:rFonts w:ascii="Times New Roman" w:hAnsi="Times New Roman" w:cs="Times New Roman"/>
                          <w:sz w:val="20"/>
                          <w:szCs w:val="20"/>
                        </w:rPr>
                      </w:pPr>
                      <w:r w:rsidRPr="008E75EB">
                        <w:rPr>
                          <w:rFonts w:ascii="Times New Roman" w:hAnsi="Times New Roman" w:cs="Times New Roman"/>
                          <w:sz w:val="20"/>
                          <w:szCs w:val="20"/>
                        </w:rPr>
                        <w:t>Figure 1. A. The antibiotic Fosmidomycin. B. The proposed vanadium based analogue. Boxed in red are the phosphorous-carbon (P-C) and the vanadium-carbon (V-C) bonds whose role in the bioactivity of the molecule will be investigated</w:t>
                      </w:r>
                    </w:p>
                  </w:txbxContent>
                </v:textbox>
                <w10:wrap type="square"/>
              </v:shape>
            </w:pict>
          </mc:Fallback>
        </mc:AlternateContent>
      </w:r>
      <w:r w:rsidR="00BD3C2F">
        <w:rPr>
          <w:rFonts w:ascii="Times New Roman" w:hAnsi="Times New Roman" w:cs="Times New Roman"/>
          <w:sz w:val="24"/>
          <w:szCs w:val="24"/>
        </w:rPr>
        <w:tab/>
        <w:t>In recent years there have been many advances in the understanding of phosphonate antibiotics, their modes of action, the mechanisms of pathogen resistance, as well as attempts to develop new organometallic antibiotics</w:t>
      </w:r>
      <w:r w:rsidR="00565CB6">
        <w:rPr>
          <w:rFonts w:ascii="Times New Roman" w:hAnsi="Times New Roman" w:cs="Times New Roman"/>
          <w:sz w:val="24"/>
          <w:szCs w:val="24"/>
        </w:rPr>
        <w:t xml:space="preserve"> by incorporating</w:t>
      </w:r>
      <w:r w:rsidR="007F43EB">
        <w:rPr>
          <w:rFonts w:ascii="Times New Roman" w:hAnsi="Times New Roman" w:cs="Times New Roman"/>
          <w:sz w:val="24"/>
          <w:szCs w:val="24"/>
        </w:rPr>
        <w:t xml:space="preserve"> metall</w:t>
      </w:r>
      <w:r w:rsidR="00565CB6">
        <w:rPr>
          <w:rFonts w:ascii="Times New Roman" w:hAnsi="Times New Roman" w:cs="Times New Roman"/>
          <w:sz w:val="24"/>
          <w:szCs w:val="24"/>
        </w:rPr>
        <w:t xml:space="preserve">ic elements, </w:t>
      </w:r>
      <w:r w:rsidR="00565CB6" w:rsidRPr="003C1515">
        <w:rPr>
          <w:rFonts w:ascii="Times New Roman" w:hAnsi="Times New Roman" w:cs="Times New Roman"/>
          <w:i/>
          <w:sz w:val="24"/>
          <w:szCs w:val="24"/>
        </w:rPr>
        <w:t>vide supra</w:t>
      </w:r>
      <w:r w:rsidR="00565CB6">
        <w:rPr>
          <w:rFonts w:ascii="Times New Roman" w:hAnsi="Times New Roman" w:cs="Times New Roman"/>
          <w:sz w:val="24"/>
          <w:szCs w:val="24"/>
        </w:rPr>
        <w:t>, into</w:t>
      </w:r>
      <w:r w:rsidR="007F43EB">
        <w:rPr>
          <w:rFonts w:ascii="Times New Roman" w:hAnsi="Times New Roman" w:cs="Times New Roman"/>
          <w:sz w:val="24"/>
          <w:szCs w:val="24"/>
        </w:rPr>
        <w:t xml:space="preserve"> natural models such as penicillin and platensi</w:t>
      </w:r>
      <w:r w:rsidR="00565CB6">
        <w:rPr>
          <w:rFonts w:ascii="Times New Roman" w:hAnsi="Times New Roman" w:cs="Times New Roman"/>
          <w:sz w:val="24"/>
          <w:szCs w:val="24"/>
        </w:rPr>
        <w:t>mycin.</w:t>
      </w:r>
      <w:r w:rsidR="00520712">
        <w:rPr>
          <w:rFonts w:ascii="Times New Roman" w:hAnsi="Times New Roman" w:cs="Times New Roman"/>
          <w:sz w:val="24"/>
          <w:szCs w:val="24"/>
          <w:vertAlign w:val="superscript"/>
        </w:rPr>
        <w:t>5</w:t>
      </w:r>
      <w:r w:rsidR="007F43EB">
        <w:rPr>
          <w:rFonts w:ascii="Times New Roman" w:hAnsi="Times New Roman" w:cs="Times New Roman"/>
          <w:sz w:val="24"/>
          <w:szCs w:val="24"/>
        </w:rPr>
        <w:t xml:space="preserve"> </w:t>
      </w:r>
      <w:r w:rsidR="00E64802">
        <w:rPr>
          <w:rFonts w:ascii="Times New Roman" w:hAnsi="Times New Roman" w:cs="Times New Roman"/>
          <w:sz w:val="24"/>
          <w:szCs w:val="24"/>
        </w:rPr>
        <w:t>Fosmidomycin functions by competitively inhibiting the reaction between a specific enzyme an</w:t>
      </w:r>
      <w:r w:rsidR="003C1515">
        <w:rPr>
          <w:rFonts w:ascii="Times New Roman" w:hAnsi="Times New Roman" w:cs="Times New Roman"/>
          <w:sz w:val="24"/>
          <w:szCs w:val="24"/>
        </w:rPr>
        <w:t>d substrate. In the case of these target organisms the</w:t>
      </w:r>
      <w:r w:rsidR="00E64802">
        <w:rPr>
          <w:rFonts w:ascii="Times New Roman" w:hAnsi="Times New Roman" w:cs="Times New Roman"/>
          <w:sz w:val="24"/>
          <w:szCs w:val="24"/>
        </w:rPr>
        <w:t xml:space="preserve"> system</w:t>
      </w:r>
      <w:r w:rsidR="003C1515">
        <w:rPr>
          <w:rFonts w:ascii="Times New Roman" w:hAnsi="Times New Roman" w:cs="Times New Roman"/>
          <w:sz w:val="24"/>
          <w:szCs w:val="24"/>
        </w:rPr>
        <w:t xml:space="preserve"> of interest</w:t>
      </w:r>
      <w:r w:rsidR="00E64802">
        <w:rPr>
          <w:rFonts w:ascii="Times New Roman" w:hAnsi="Times New Roman" w:cs="Times New Roman"/>
          <w:sz w:val="24"/>
          <w:szCs w:val="24"/>
        </w:rPr>
        <w:t xml:space="preserve"> involve</w:t>
      </w:r>
      <w:r w:rsidR="009E301D">
        <w:rPr>
          <w:rFonts w:ascii="Times New Roman" w:hAnsi="Times New Roman" w:cs="Times New Roman"/>
          <w:sz w:val="24"/>
          <w:szCs w:val="24"/>
        </w:rPr>
        <w:t>s the enzyme 1-deoxy-D-xy</w:t>
      </w:r>
      <w:r w:rsidR="00E64802">
        <w:rPr>
          <w:rFonts w:ascii="Times New Roman" w:hAnsi="Times New Roman" w:cs="Times New Roman"/>
          <w:sz w:val="24"/>
          <w:szCs w:val="24"/>
        </w:rPr>
        <w:t>lulos</w:t>
      </w:r>
      <w:r w:rsidR="009E301D">
        <w:rPr>
          <w:rFonts w:ascii="Times New Roman" w:hAnsi="Times New Roman" w:cs="Times New Roman"/>
          <w:sz w:val="24"/>
          <w:szCs w:val="24"/>
        </w:rPr>
        <w:t>e-5-pho</w:t>
      </w:r>
      <w:r w:rsidR="00E64802">
        <w:rPr>
          <w:rFonts w:ascii="Times New Roman" w:hAnsi="Times New Roman" w:cs="Times New Roman"/>
          <w:sz w:val="24"/>
          <w:szCs w:val="24"/>
        </w:rPr>
        <w:t>phate reductoisomerase (DXR) and the substrate deoxy</w:t>
      </w:r>
      <w:r w:rsidR="009E301D">
        <w:rPr>
          <w:rFonts w:ascii="Times New Roman" w:hAnsi="Times New Roman" w:cs="Times New Roman"/>
          <w:sz w:val="24"/>
          <w:szCs w:val="24"/>
        </w:rPr>
        <w:t>-</w:t>
      </w:r>
      <w:r w:rsidR="00E64802">
        <w:rPr>
          <w:rFonts w:ascii="Times New Roman" w:hAnsi="Times New Roman" w:cs="Times New Roman"/>
          <w:sz w:val="24"/>
          <w:szCs w:val="24"/>
        </w:rPr>
        <w:t>xylulose phosphate (DXP) in the MEP biosynthetic pathway found in a wide range of pathogenic organisms.</w:t>
      </w:r>
      <w:r w:rsidR="00520712">
        <w:rPr>
          <w:rFonts w:ascii="Times New Roman" w:hAnsi="Times New Roman" w:cs="Times New Roman"/>
          <w:sz w:val="24"/>
          <w:szCs w:val="24"/>
          <w:vertAlign w:val="superscript"/>
        </w:rPr>
        <w:t>6</w:t>
      </w:r>
      <w:r w:rsidR="009E301D">
        <w:rPr>
          <w:rFonts w:ascii="Times New Roman" w:hAnsi="Times New Roman" w:cs="Times New Roman"/>
          <w:sz w:val="24"/>
          <w:szCs w:val="24"/>
        </w:rPr>
        <w:t xml:space="preserve"> </w:t>
      </w:r>
      <w:r w:rsidR="007F43EB">
        <w:rPr>
          <w:rFonts w:ascii="Times New Roman" w:hAnsi="Times New Roman" w:cs="Times New Roman"/>
          <w:sz w:val="24"/>
          <w:szCs w:val="24"/>
        </w:rPr>
        <w:t>This project will focus on a specific mode of resistan</w:t>
      </w:r>
      <w:r w:rsidR="00AD0F36">
        <w:rPr>
          <w:rFonts w:ascii="Times New Roman" w:hAnsi="Times New Roman" w:cs="Times New Roman"/>
          <w:sz w:val="24"/>
          <w:szCs w:val="24"/>
        </w:rPr>
        <w:t>ce</w:t>
      </w:r>
      <w:r w:rsidR="007F43EB">
        <w:rPr>
          <w:rFonts w:ascii="Times New Roman" w:hAnsi="Times New Roman" w:cs="Times New Roman"/>
          <w:sz w:val="24"/>
          <w:szCs w:val="24"/>
        </w:rPr>
        <w:t xml:space="preserve"> in which the enzyme and substrate of the biosynthetic pathway</w:t>
      </w:r>
      <w:r w:rsidR="00333783">
        <w:rPr>
          <w:rFonts w:ascii="Times New Roman" w:hAnsi="Times New Roman" w:cs="Times New Roman"/>
          <w:sz w:val="24"/>
          <w:szCs w:val="24"/>
        </w:rPr>
        <w:t xml:space="preserve"> </w:t>
      </w:r>
      <w:r w:rsidR="007F43EB">
        <w:rPr>
          <w:rFonts w:ascii="Times New Roman" w:hAnsi="Times New Roman" w:cs="Times New Roman"/>
          <w:sz w:val="24"/>
          <w:szCs w:val="24"/>
        </w:rPr>
        <w:t>is upregulated so as to outcompete</w:t>
      </w:r>
      <w:r w:rsidR="00565CB6">
        <w:rPr>
          <w:rFonts w:ascii="Times New Roman" w:hAnsi="Times New Roman" w:cs="Times New Roman"/>
          <w:sz w:val="24"/>
          <w:szCs w:val="24"/>
        </w:rPr>
        <w:t xml:space="preserve"> the antibiotic,</w:t>
      </w:r>
      <w:r w:rsidR="007F43EB">
        <w:rPr>
          <w:rFonts w:ascii="Times New Roman" w:hAnsi="Times New Roman" w:cs="Times New Roman"/>
          <w:sz w:val="24"/>
          <w:szCs w:val="24"/>
        </w:rPr>
        <w:t xml:space="preserve"> fosmidomycin.</w:t>
      </w:r>
      <w:r w:rsidR="00520712">
        <w:rPr>
          <w:rFonts w:ascii="Times New Roman" w:hAnsi="Times New Roman" w:cs="Times New Roman"/>
          <w:sz w:val="24"/>
          <w:szCs w:val="24"/>
          <w:vertAlign w:val="superscript"/>
        </w:rPr>
        <w:t>7</w:t>
      </w:r>
      <w:r w:rsidR="007F43EB">
        <w:rPr>
          <w:rFonts w:ascii="Times New Roman" w:hAnsi="Times New Roman" w:cs="Times New Roman"/>
          <w:sz w:val="24"/>
          <w:szCs w:val="24"/>
        </w:rPr>
        <w:t xml:space="preserve"> </w:t>
      </w:r>
      <w:r w:rsidR="00E64802">
        <w:rPr>
          <w:rFonts w:ascii="Times New Roman" w:hAnsi="Times New Roman" w:cs="Times New Roman"/>
          <w:sz w:val="24"/>
          <w:szCs w:val="24"/>
        </w:rPr>
        <w:t>Previous reports of oxovanadium</w:t>
      </w:r>
      <w:r w:rsidR="00565CB6">
        <w:rPr>
          <w:rFonts w:ascii="Times New Roman" w:hAnsi="Times New Roman" w:cs="Times New Roman"/>
          <w:sz w:val="24"/>
          <w:szCs w:val="24"/>
        </w:rPr>
        <w:t xml:space="preserve"> complexes in the treatment of diabetes indicates these compounds have a greater affinity for the PTP1B protein, the key enzyme</w:t>
      </w:r>
      <w:r w:rsidR="00214B8E">
        <w:rPr>
          <w:rFonts w:ascii="Times New Roman" w:hAnsi="Times New Roman" w:cs="Times New Roman"/>
          <w:sz w:val="24"/>
          <w:szCs w:val="24"/>
        </w:rPr>
        <w:t xml:space="preserve"> involved in the regulation of the insulin pathway in humans</w:t>
      </w:r>
      <w:r w:rsidR="001357CD">
        <w:rPr>
          <w:rFonts w:ascii="Times New Roman" w:hAnsi="Times New Roman" w:cs="Times New Roman"/>
          <w:sz w:val="24"/>
          <w:szCs w:val="24"/>
        </w:rPr>
        <w:t>.</w:t>
      </w:r>
      <w:r w:rsidR="0057600F">
        <w:rPr>
          <w:rFonts w:ascii="Times New Roman" w:hAnsi="Times New Roman" w:cs="Times New Roman"/>
          <w:sz w:val="24"/>
          <w:szCs w:val="24"/>
          <w:vertAlign w:val="superscript"/>
        </w:rPr>
        <w:t>8</w:t>
      </w:r>
      <w:r w:rsidR="004E7D15">
        <w:rPr>
          <w:rFonts w:ascii="Times New Roman" w:hAnsi="Times New Roman" w:cs="Times New Roman"/>
          <w:sz w:val="24"/>
          <w:szCs w:val="24"/>
        </w:rPr>
        <w:t xml:space="preserve"> Thus, a vanadium containing analogue of fosmidomycin may behave similarly with</w:t>
      </w:r>
      <w:r w:rsidR="00B51412">
        <w:rPr>
          <w:rFonts w:ascii="Times New Roman" w:hAnsi="Times New Roman" w:cs="Times New Roman"/>
          <w:sz w:val="24"/>
          <w:szCs w:val="24"/>
        </w:rPr>
        <w:t xml:space="preserve"> the DXR protein </w:t>
      </w:r>
      <w:r w:rsidR="00AD0F36">
        <w:rPr>
          <w:rFonts w:ascii="Times New Roman" w:hAnsi="Times New Roman" w:cs="Times New Roman"/>
          <w:sz w:val="24"/>
          <w:szCs w:val="24"/>
        </w:rPr>
        <w:t>of the target pathogen</w:t>
      </w:r>
      <w:r w:rsidR="00B51412">
        <w:rPr>
          <w:rFonts w:ascii="Times New Roman" w:hAnsi="Times New Roman" w:cs="Times New Roman"/>
          <w:sz w:val="24"/>
          <w:szCs w:val="24"/>
        </w:rPr>
        <w:t xml:space="preserve"> to overcome the increased reg</w:t>
      </w:r>
      <w:r w:rsidR="00AD0F36">
        <w:rPr>
          <w:rFonts w:ascii="Times New Roman" w:hAnsi="Times New Roman" w:cs="Times New Roman"/>
          <w:sz w:val="24"/>
          <w:szCs w:val="24"/>
        </w:rPr>
        <w:t>ulation of resistant organisms</w:t>
      </w:r>
      <w:r w:rsidR="001357CD">
        <w:rPr>
          <w:rFonts w:ascii="Times New Roman" w:hAnsi="Times New Roman" w:cs="Times New Roman"/>
          <w:sz w:val="24"/>
          <w:szCs w:val="24"/>
        </w:rPr>
        <w:t>.</w:t>
      </w:r>
      <w:r w:rsidR="0057600F">
        <w:rPr>
          <w:rFonts w:ascii="Times New Roman" w:hAnsi="Times New Roman" w:cs="Times New Roman"/>
          <w:sz w:val="24"/>
          <w:szCs w:val="24"/>
          <w:vertAlign w:val="superscript"/>
        </w:rPr>
        <w:t>9</w:t>
      </w:r>
      <w:r w:rsidR="007F43EB">
        <w:rPr>
          <w:rFonts w:ascii="Times New Roman" w:hAnsi="Times New Roman" w:cs="Times New Roman"/>
          <w:sz w:val="24"/>
          <w:szCs w:val="24"/>
        </w:rPr>
        <w:t xml:space="preserve"> </w:t>
      </w:r>
      <w:r w:rsidR="00B51412">
        <w:rPr>
          <w:rFonts w:ascii="Times New Roman" w:hAnsi="Times New Roman" w:cs="Times New Roman"/>
          <w:sz w:val="24"/>
          <w:szCs w:val="24"/>
        </w:rPr>
        <w:t>The process of synthesizing, characterizing and testing the bioactivity of the analogue</w:t>
      </w:r>
      <w:r w:rsidR="00BD3C2F">
        <w:rPr>
          <w:rFonts w:ascii="Times New Roman" w:hAnsi="Times New Roman" w:cs="Times New Roman"/>
          <w:sz w:val="24"/>
          <w:szCs w:val="24"/>
        </w:rPr>
        <w:t xml:space="preserve"> will provide insight into the effects</w:t>
      </w:r>
      <w:r w:rsidR="00B51412">
        <w:rPr>
          <w:rFonts w:ascii="Times New Roman" w:hAnsi="Times New Roman" w:cs="Times New Roman"/>
          <w:sz w:val="24"/>
          <w:szCs w:val="24"/>
        </w:rPr>
        <w:t xml:space="preserve"> of</w:t>
      </w:r>
      <w:r w:rsidR="00BD3C2F">
        <w:rPr>
          <w:rFonts w:ascii="Times New Roman" w:hAnsi="Times New Roman" w:cs="Times New Roman"/>
          <w:sz w:val="24"/>
          <w:szCs w:val="24"/>
        </w:rPr>
        <w:t xml:space="preserve"> the modification of natural antibiotics through the introduction of inorganic atoms such as vanadium and allow a greater understanding of the viability of this process as a mea</w:t>
      </w:r>
      <w:r w:rsidR="003573D4">
        <w:rPr>
          <w:rFonts w:ascii="Times New Roman" w:hAnsi="Times New Roman" w:cs="Times New Roman"/>
          <w:sz w:val="24"/>
          <w:szCs w:val="24"/>
        </w:rPr>
        <w:t xml:space="preserve">ns to develop new </w:t>
      </w:r>
      <w:r w:rsidR="003573D4">
        <w:rPr>
          <w:rFonts w:ascii="Times New Roman" w:hAnsi="Times New Roman" w:cs="Times New Roman"/>
          <w:sz w:val="24"/>
          <w:szCs w:val="24"/>
        </w:rPr>
        <w:lastRenderedPageBreak/>
        <w:t>organometallic</w:t>
      </w:r>
      <w:r w:rsidR="00BD3C2F">
        <w:rPr>
          <w:rFonts w:ascii="Times New Roman" w:hAnsi="Times New Roman" w:cs="Times New Roman"/>
          <w:sz w:val="24"/>
          <w:szCs w:val="24"/>
        </w:rPr>
        <w:t xml:space="preserve"> antibiotics that replicate the bioactivity of the natural molecule</w:t>
      </w:r>
      <w:r w:rsidR="00AD0F36">
        <w:rPr>
          <w:rFonts w:ascii="Times New Roman" w:hAnsi="Times New Roman" w:cs="Times New Roman"/>
          <w:sz w:val="24"/>
          <w:szCs w:val="24"/>
        </w:rPr>
        <w:t>,</w:t>
      </w:r>
      <w:r w:rsidR="00BD3C2F">
        <w:rPr>
          <w:rFonts w:ascii="Times New Roman" w:hAnsi="Times New Roman" w:cs="Times New Roman"/>
          <w:sz w:val="24"/>
          <w:szCs w:val="24"/>
        </w:rPr>
        <w:t xml:space="preserve"> while overcoming modes of resistance known to be present in the target organism.</w:t>
      </w:r>
    </w:p>
    <w:p w14:paraId="33F3D9DB" w14:textId="08171C0D" w:rsidR="00BD3C2F" w:rsidRDefault="00BD3C2F" w:rsidP="00BD3C2F">
      <w:pPr>
        <w:spacing w:line="480" w:lineRule="auto"/>
        <w:rPr>
          <w:rFonts w:ascii="Times New Roman" w:hAnsi="Times New Roman" w:cs="Times New Roman"/>
          <w:sz w:val="24"/>
          <w:szCs w:val="24"/>
        </w:rPr>
      </w:pPr>
      <w:r>
        <w:rPr>
          <w:rFonts w:ascii="Times New Roman" w:hAnsi="Times New Roman" w:cs="Times New Roman"/>
          <w:b/>
          <w:sz w:val="24"/>
          <w:szCs w:val="24"/>
        </w:rPr>
        <w:t>Scholarly Process:</w:t>
      </w:r>
      <w:r>
        <w:rPr>
          <w:rFonts w:ascii="Times New Roman" w:hAnsi="Times New Roman" w:cs="Times New Roman"/>
          <w:b/>
          <w:sz w:val="24"/>
          <w:szCs w:val="24"/>
        </w:rPr>
        <w:tab/>
      </w:r>
      <w:r w:rsidR="00461246">
        <w:rPr>
          <w:rFonts w:ascii="Times New Roman" w:hAnsi="Times New Roman" w:cs="Times New Roman"/>
          <w:sz w:val="24"/>
          <w:szCs w:val="24"/>
        </w:rPr>
        <w:t>T</w:t>
      </w:r>
      <w:r>
        <w:rPr>
          <w:rFonts w:ascii="Times New Roman" w:hAnsi="Times New Roman" w:cs="Times New Roman"/>
          <w:sz w:val="24"/>
          <w:szCs w:val="24"/>
        </w:rPr>
        <w:t>he development of vanadium based antibiotics requires a div</w:t>
      </w:r>
      <w:r w:rsidR="00461246">
        <w:rPr>
          <w:rFonts w:ascii="Times New Roman" w:hAnsi="Times New Roman" w:cs="Times New Roman"/>
          <w:sz w:val="24"/>
          <w:szCs w:val="24"/>
        </w:rPr>
        <w:t>erse range of techniques with regards to the</w:t>
      </w:r>
      <w:r>
        <w:rPr>
          <w:rFonts w:ascii="Times New Roman" w:hAnsi="Times New Roman" w:cs="Times New Roman"/>
          <w:sz w:val="24"/>
          <w:szCs w:val="24"/>
        </w:rPr>
        <w:t xml:space="preserve"> three main stages of</w:t>
      </w:r>
      <w:r w:rsidR="00461246">
        <w:rPr>
          <w:rFonts w:ascii="Times New Roman" w:hAnsi="Times New Roman" w:cs="Times New Roman"/>
          <w:sz w:val="24"/>
          <w:szCs w:val="24"/>
        </w:rPr>
        <w:t xml:space="preserve"> the project:</w:t>
      </w:r>
      <w:r>
        <w:rPr>
          <w:rFonts w:ascii="Times New Roman" w:hAnsi="Times New Roman" w:cs="Times New Roman"/>
          <w:sz w:val="24"/>
          <w:szCs w:val="24"/>
        </w:rPr>
        <w:t xml:space="preserve"> synthesis,</w:t>
      </w:r>
      <w:r w:rsidR="009951F1">
        <w:rPr>
          <w:rFonts w:ascii="Times New Roman" w:hAnsi="Times New Roman" w:cs="Times New Roman"/>
          <w:sz w:val="24"/>
          <w:szCs w:val="24"/>
        </w:rPr>
        <w:t xml:space="preserve"> chemical</w:t>
      </w:r>
      <w:r>
        <w:rPr>
          <w:rFonts w:ascii="Times New Roman" w:hAnsi="Times New Roman" w:cs="Times New Roman"/>
          <w:sz w:val="24"/>
          <w:szCs w:val="24"/>
        </w:rPr>
        <w:t xml:space="preserve"> characterization, and antibiotic susceptibility testing.</w:t>
      </w:r>
    </w:p>
    <w:p w14:paraId="71479C3E" w14:textId="72B997FE" w:rsidR="00461246" w:rsidRDefault="00205C65" w:rsidP="00461246">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72A972C0" wp14:editId="5D73D5C3">
            <wp:simplePos x="0" y="0"/>
            <wp:positionH relativeFrom="margin">
              <wp:align>right</wp:align>
            </wp:positionH>
            <wp:positionV relativeFrom="paragraph">
              <wp:posOffset>2086610</wp:posOffset>
            </wp:positionV>
            <wp:extent cx="2573020" cy="11804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XP Sketch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3020" cy="1180465"/>
                    </a:xfrm>
                    <a:prstGeom prst="rect">
                      <a:avLst/>
                    </a:prstGeom>
                  </pic:spPr>
                </pic:pic>
              </a:graphicData>
            </a:graphic>
            <wp14:sizeRelH relativeFrom="margin">
              <wp14:pctWidth>0</wp14:pctWidth>
            </wp14:sizeRelH>
            <wp14:sizeRelV relativeFrom="margin">
              <wp14:pctHeight>0</wp14:pctHeight>
            </wp14:sizeRelV>
          </wp:anchor>
        </w:drawing>
      </w:r>
      <w:r w:rsidR="004F40F3" w:rsidRPr="00C75D72">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817A98E" wp14:editId="76219886">
                <wp:simplePos x="0" y="0"/>
                <wp:positionH relativeFrom="column">
                  <wp:posOffset>3416341</wp:posOffset>
                </wp:positionH>
                <wp:positionV relativeFrom="paragraph">
                  <wp:posOffset>3346204</wp:posOffset>
                </wp:positionV>
                <wp:extent cx="2457450" cy="692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92150"/>
                        </a:xfrm>
                        <a:prstGeom prst="rect">
                          <a:avLst/>
                        </a:prstGeom>
                        <a:solidFill>
                          <a:srgbClr val="FFFFFF"/>
                        </a:solidFill>
                        <a:ln w="9525">
                          <a:noFill/>
                          <a:miter lim="800000"/>
                          <a:headEnd/>
                          <a:tailEnd/>
                        </a:ln>
                      </wps:spPr>
                      <wps:txbx>
                        <w:txbxContent>
                          <w:p w14:paraId="39657B4E" w14:textId="0EAF9385" w:rsidR="007A35B1" w:rsidRPr="008E75EB" w:rsidRDefault="007A35B1">
                            <w:pPr>
                              <w:rPr>
                                <w:rFonts w:ascii="Times New Roman" w:hAnsi="Times New Roman" w:cs="Times New Roman"/>
                                <w:sz w:val="20"/>
                                <w:szCs w:val="20"/>
                              </w:rPr>
                            </w:pPr>
                            <w:r w:rsidRPr="008E75EB">
                              <w:rPr>
                                <w:rFonts w:ascii="Times New Roman" w:hAnsi="Times New Roman" w:cs="Times New Roman"/>
                                <w:sz w:val="20"/>
                                <w:szCs w:val="20"/>
                              </w:rPr>
                              <w:t>Figure 2. The substrate DXP. The labile</w:t>
                            </w:r>
                            <w:r>
                              <w:rPr>
                                <w:rFonts w:ascii="Times New Roman" w:hAnsi="Times New Roman" w:cs="Times New Roman"/>
                                <w:sz w:val="20"/>
                                <w:szCs w:val="20"/>
                              </w:rPr>
                              <w:t xml:space="preserve"> Phosphorous</w:t>
                            </w:r>
                            <w:r w:rsidRPr="008E75EB">
                              <w:rPr>
                                <w:rFonts w:ascii="Times New Roman" w:hAnsi="Times New Roman" w:cs="Times New Roman"/>
                                <w:sz w:val="20"/>
                                <w:szCs w:val="20"/>
                              </w:rPr>
                              <w:t>-oxygen bond</w:t>
                            </w:r>
                            <w:r>
                              <w:rPr>
                                <w:rFonts w:ascii="Times New Roman" w:hAnsi="Times New Roman" w:cs="Times New Roman"/>
                                <w:sz w:val="20"/>
                                <w:szCs w:val="20"/>
                              </w:rPr>
                              <w:t xml:space="preserve"> (P-O)</w:t>
                            </w:r>
                            <w:r w:rsidRPr="008E75EB">
                              <w:rPr>
                                <w:rFonts w:ascii="Times New Roman" w:hAnsi="Times New Roman" w:cs="Times New Roman"/>
                                <w:sz w:val="20"/>
                                <w:szCs w:val="20"/>
                              </w:rPr>
                              <w:t xml:space="preserve"> is boxed in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17A98E" id="_x0000_s1027" type="#_x0000_t202" style="position:absolute;margin-left:269pt;margin-top:263.5pt;width:193.5pt;height: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" stroked="f">
                <v:textbox>
                  <w:txbxContent>
                    <w:p w14:paraId="39657B4E" w14:textId="0EAF9385" w:rsidR="007A35B1" w:rsidRPr="008E75EB" w:rsidRDefault="007A35B1">
                      <w:pPr>
                        <w:rPr>
                          <w:rFonts w:ascii="Times New Roman" w:hAnsi="Times New Roman" w:cs="Times New Roman"/>
                          <w:sz w:val="20"/>
                          <w:szCs w:val="20"/>
                        </w:rPr>
                      </w:pPr>
                      <w:r w:rsidRPr="008E75EB">
                        <w:rPr>
                          <w:rFonts w:ascii="Times New Roman" w:hAnsi="Times New Roman" w:cs="Times New Roman"/>
                          <w:sz w:val="20"/>
                          <w:szCs w:val="20"/>
                        </w:rPr>
                        <w:t>Figure 2. The substrate DXP. The labile</w:t>
                      </w:r>
                      <w:r>
                        <w:rPr>
                          <w:rFonts w:ascii="Times New Roman" w:hAnsi="Times New Roman" w:cs="Times New Roman"/>
                          <w:sz w:val="20"/>
                          <w:szCs w:val="20"/>
                        </w:rPr>
                        <w:t xml:space="preserve"> Phosphorous</w:t>
                      </w:r>
                      <w:r w:rsidRPr="008E75EB">
                        <w:rPr>
                          <w:rFonts w:ascii="Times New Roman" w:hAnsi="Times New Roman" w:cs="Times New Roman"/>
                          <w:sz w:val="20"/>
                          <w:szCs w:val="20"/>
                        </w:rPr>
                        <w:t>-oxygen bond</w:t>
                      </w:r>
                      <w:r>
                        <w:rPr>
                          <w:rFonts w:ascii="Times New Roman" w:hAnsi="Times New Roman" w:cs="Times New Roman"/>
                          <w:sz w:val="20"/>
                          <w:szCs w:val="20"/>
                        </w:rPr>
                        <w:t xml:space="preserve"> (P-O)</w:t>
                      </w:r>
                      <w:r w:rsidRPr="008E75EB">
                        <w:rPr>
                          <w:rFonts w:ascii="Times New Roman" w:hAnsi="Times New Roman" w:cs="Times New Roman"/>
                          <w:sz w:val="20"/>
                          <w:szCs w:val="20"/>
                        </w:rPr>
                        <w:t xml:space="preserve"> is boxed in red.</w:t>
                      </w:r>
                    </w:p>
                  </w:txbxContent>
                </v:textbox>
                <w10:wrap type="square"/>
              </v:shape>
            </w:pict>
          </mc:Fallback>
        </mc:AlternateContent>
      </w:r>
      <w:r w:rsidR="00461246" w:rsidRPr="00461246">
        <w:rPr>
          <w:rFonts w:ascii="Times New Roman" w:hAnsi="Times New Roman" w:cs="Times New Roman"/>
          <w:sz w:val="24"/>
          <w:szCs w:val="24"/>
        </w:rPr>
        <w:tab/>
      </w:r>
      <w:r w:rsidR="00D578AF">
        <w:rPr>
          <w:rFonts w:ascii="Times New Roman" w:hAnsi="Times New Roman" w:cs="Times New Roman"/>
          <w:sz w:val="24"/>
          <w:szCs w:val="24"/>
        </w:rPr>
        <w:t>The major structural component that allows fosmidomycin to function as an antibiotic is the relatively stable phosphorous-carbon bond</w:t>
      </w:r>
      <w:r w:rsidR="008E75EB">
        <w:rPr>
          <w:rFonts w:ascii="Times New Roman" w:hAnsi="Times New Roman" w:cs="Times New Roman"/>
          <w:sz w:val="24"/>
          <w:szCs w:val="24"/>
        </w:rPr>
        <w:t xml:space="preserve"> (P-C fig. 1A); unlike the phosphorous-oxygen</w:t>
      </w:r>
      <w:r w:rsidR="00D578AF">
        <w:rPr>
          <w:rFonts w:ascii="Times New Roman" w:hAnsi="Times New Roman" w:cs="Times New Roman"/>
          <w:sz w:val="24"/>
          <w:szCs w:val="24"/>
        </w:rPr>
        <w:t xml:space="preserve"> bond of the substrate DXP</w:t>
      </w:r>
      <w:r w:rsidR="008E75EB">
        <w:rPr>
          <w:rFonts w:ascii="Times New Roman" w:hAnsi="Times New Roman" w:cs="Times New Roman"/>
          <w:sz w:val="24"/>
          <w:szCs w:val="24"/>
        </w:rPr>
        <w:t xml:space="preserve"> (P-O fig. 2),</w:t>
      </w:r>
      <w:r w:rsidR="00D578AF">
        <w:rPr>
          <w:rFonts w:ascii="Times New Roman" w:hAnsi="Times New Roman" w:cs="Times New Roman"/>
          <w:sz w:val="24"/>
          <w:szCs w:val="24"/>
        </w:rPr>
        <w:t xml:space="preserve"> the enzyme DXR is unable to cleave this bond, effectively inhibiting the reaction. </w:t>
      </w:r>
      <w:r w:rsidR="00461246" w:rsidRPr="00461246">
        <w:rPr>
          <w:rFonts w:ascii="Times New Roman" w:eastAsia="Times New Roman" w:hAnsi="Times New Roman" w:cs="Times New Roman"/>
          <w:sz w:val="24"/>
          <w:szCs w:val="24"/>
        </w:rPr>
        <w:t>The first stage of the process will involve</w:t>
      </w:r>
      <w:r w:rsidR="00D578AF">
        <w:rPr>
          <w:rFonts w:ascii="Times New Roman" w:eastAsia="Times New Roman" w:hAnsi="Times New Roman" w:cs="Times New Roman"/>
          <w:sz w:val="24"/>
          <w:szCs w:val="24"/>
        </w:rPr>
        <w:t xml:space="preserve"> creating a vanadium-carbon bond</w:t>
      </w:r>
      <w:r w:rsidR="00E41366">
        <w:rPr>
          <w:rFonts w:ascii="Times New Roman" w:eastAsia="Times New Roman" w:hAnsi="Times New Roman" w:cs="Times New Roman"/>
          <w:sz w:val="24"/>
          <w:szCs w:val="24"/>
        </w:rPr>
        <w:t xml:space="preserve"> (V-C, fig. 1B)</w:t>
      </w:r>
      <w:r w:rsidR="00D578AF">
        <w:rPr>
          <w:rFonts w:ascii="Times New Roman" w:eastAsia="Times New Roman" w:hAnsi="Times New Roman" w:cs="Times New Roman"/>
          <w:sz w:val="24"/>
          <w:szCs w:val="24"/>
        </w:rPr>
        <w:t xml:space="preserve"> in the organometallic analogue that mimics the phosphorous-carbon bond found in the antibiotic</w:t>
      </w:r>
      <w:r w:rsidR="00E41366">
        <w:rPr>
          <w:rFonts w:ascii="Times New Roman" w:eastAsia="Times New Roman" w:hAnsi="Times New Roman" w:cs="Times New Roman"/>
          <w:sz w:val="24"/>
          <w:szCs w:val="24"/>
        </w:rPr>
        <w:t xml:space="preserve"> (P-C, fig. 1A)</w:t>
      </w:r>
      <w:r w:rsidR="00D578AF">
        <w:rPr>
          <w:rFonts w:ascii="Times New Roman" w:eastAsia="Times New Roman" w:hAnsi="Times New Roman" w:cs="Times New Roman"/>
          <w:sz w:val="24"/>
          <w:szCs w:val="24"/>
        </w:rPr>
        <w:t>. A</w:t>
      </w:r>
      <w:r w:rsidR="00461246" w:rsidRPr="00461246">
        <w:rPr>
          <w:rFonts w:ascii="Times New Roman" w:eastAsia="Times New Roman" w:hAnsi="Times New Roman" w:cs="Times New Roman"/>
          <w:sz w:val="24"/>
          <w:szCs w:val="24"/>
        </w:rPr>
        <w:t xml:space="preserve"> combination of organic</w:t>
      </w:r>
      <w:r w:rsidR="00461246">
        <w:rPr>
          <w:rFonts w:ascii="Times New Roman" w:eastAsia="Times New Roman" w:hAnsi="Times New Roman" w:cs="Times New Roman"/>
          <w:sz w:val="24"/>
          <w:szCs w:val="24"/>
        </w:rPr>
        <w:t xml:space="preserve"> </w:t>
      </w:r>
      <w:r w:rsidR="00461246" w:rsidRPr="00461246">
        <w:rPr>
          <w:rFonts w:ascii="Times New Roman" w:eastAsia="Times New Roman" w:hAnsi="Times New Roman" w:cs="Times New Roman"/>
          <w:sz w:val="24"/>
          <w:szCs w:val="24"/>
        </w:rPr>
        <w:t>and inorganic synthesis techniques</w:t>
      </w:r>
      <w:r w:rsidR="00D578AF">
        <w:rPr>
          <w:rFonts w:ascii="Times New Roman" w:eastAsia="Times New Roman" w:hAnsi="Times New Roman" w:cs="Times New Roman"/>
          <w:sz w:val="24"/>
          <w:szCs w:val="24"/>
        </w:rPr>
        <w:t xml:space="preserve"> are required</w:t>
      </w:r>
      <w:r w:rsidR="00461246" w:rsidRPr="00461246">
        <w:rPr>
          <w:rFonts w:ascii="Times New Roman" w:eastAsia="Times New Roman" w:hAnsi="Times New Roman" w:cs="Times New Roman"/>
          <w:sz w:val="24"/>
          <w:szCs w:val="24"/>
        </w:rPr>
        <w:t xml:space="preserve"> to produce the desired organometallic complex</w:t>
      </w:r>
      <w:r w:rsidR="009618E9">
        <w:rPr>
          <w:rFonts w:ascii="Times New Roman" w:eastAsia="Times New Roman" w:hAnsi="Times New Roman" w:cs="Times New Roman"/>
          <w:sz w:val="24"/>
          <w:szCs w:val="24"/>
        </w:rPr>
        <w:t>.</w:t>
      </w:r>
      <w:r w:rsidR="006061EB">
        <w:rPr>
          <w:rFonts w:ascii="Times New Roman" w:eastAsia="Times New Roman" w:hAnsi="Times New Roman" w:cs="Times New Roman"/>
          <w:sz w:val="24"/>
          <w:szCs w:val="24"/>
        </w:rPr>
        <w:t xml:space="preserve"> The synthesis of the </w:t>
      </w:r>
      <w:r w:rsidR="009618E9">
        <w:rPr>
          <w:rFonts w:ascii="Times New Roman" w:eastAsia="Times New Roman" w:hAnsi="Times New Roman" w:cs="Times New Roman"/>
          <w:sz w:val="24"/>
          <w:szCs w:val="24"/>
        </w:rPr>
        <w:t>complex will consist of coupling the carbon fragment of fosmidomycin with vanadium through formation of a vanadium-carbon bond based on</w:t>
      </w:r>
      <w:r w:rsidR="006061EB">
        <w:rPr>
          <w:rFonts w:ascii="Times New Roman" w:eastAsia="Times New Roman" w:hAnsi="Times New Roman" w:cs="Times New Roman"/>
          <w:sz w:val="24"/>
          <w:szCs w:val="24"/>
        </w:rPr>
        <w:t xml:space="preserve"> the techniques described by Preuss and Ogger</w:t>
      </w:r>
      <w:r w:rsidR="009618E9">
        <w:rPr>
          <w:rFonts w:ascii="Times New Roman" w:eastAsia="Times New Roman" w:hAnsi="Times New Roman" w:cs="Times New Roman"/>
          <w:sz w:val="24"/>
          <w:szCs w:val="24"/>
        </w:rPr>
        <w:t>.</w:t>
      </w:r>
      <w:r w:rsidR="009618E9">
        <w:rPr>
          <w:rFonts w:ascii="Times New Roman" w:eastAsia="Times New Roman" w:hAnsi="Times New Roman" w:cs="Times New Roman"/>
          <w:sz w:val="24"/>
          <w:szCs w:val="24"/>
          <w:vertAlign w:val="superscript"/>
        </w:rPr>
        <w:t xml:space="preserve">10 </w:t>
      </w:r>
      <w:r w:rsidR="009618E9">
        <w:rPr>
          <w:rFonts w:ascii="Times New Roman" w:eastAsia="Times New Roman" w:hAnsi="Times New Roman" w:cs="Times New Roman"/>
          <w:sz w:val="24"/>
          <w:szCs w:val="24"/>
        </w:rPr>
        <w:t>The carbon fragment itself</w:t>
      </w:r>
      <w:r w:rsidR="007F267A">
        <w:rPr>
          <w:rFonts w:ascii="Times New Roman" w:eastAsia="Times New Roman" w:hAnsi="Times New Roman" w:cs="Times New Roman"/>
          <w:sz w:val="24"/>
          <w:szCs w:val="24"/>
        </w:rPr>
        <w:t xml:space="preserve"> will be created</w:t>
      </w:r>
      <w:r w:rsidR="001B0E1E">
        <w:rPr>
          <w:rFonts w:ascii="Times New Roman" w:eastAsia="Times New Roman" w:hAnsi="Times New Roman" w:cs="Times New Roman"/>
          <w:sz w:val="24"/>
          <w:szCs w:val="24"/>
        </w:rPr>
        <w:t xml:space="preserve"> </w:t>
      </w:r>
      <w:r w:rsidR="007F267A">
        <w:rPr>
          <w:rFonts w:ascii="Times New Roman" w:eastAsia="Times New Roman" w:hAnsi="Times New Roman" w:cs="Times New Roman"/>
          <w:sz w:val="24"/>
          <w:szCs w:val="24"/>
        </w:rPr>
        <w:t>based on the procedure described in Sparr’s work on the synthesis</w:t>
      </w:r>
      <w:r w:rsidR="009618E9">
        <w:rPr>
          <w:rFonts w:ascii="Times New Roman" w:eastAsia="Times New Roman" w:hAnsi="Times New Roman" w:cs="Times New Roman"/>
          <w:sz w:val="24"/>
          <w:szCs w:val="24"/>
        </w:rPr>
        <w:t xml:space="preserve"> of fosmidomycin</w:t>
      </w:r>
      <w:r w:rsidR="007F267A">
        <w:rPr>
          <w:rFonts w:ascii="Times New Roman" w:eastAsia="Times New Roman" w:hAnsi="Times New Roman" w:cs="Times New Roman"/>
          <w:sz w:val="24"/>
          <w:szCs w:val="24"/>
        </w:rPr>
        <w:t>.</w:t>
      </w:r>
      <w:r w:rsidR="009618E9">
        <w:rPr>
          <w:rFonts w:ascii="Times New Roman" w:eastAsia="Times New Roman" w:hAnsi="Times New Roman" w:cs="Times New Roman"/>
          <w:sz w:val="24"/>
          <w:szCs w:val="24"/>
          <w:vertAlign w:val="superscript"/>
        </w:rPr>
        <w:t>11</w:t>
      </w:r>
    </w:p>
    <w:p w14:paraId="3B18A539" w14:textId="620B2F79" w:rsidR="00461246" w:rsidRPr="00461246" w:rsidRDefault="00461246" w:rsidP="00461246">
      <w:pPr>
        <w:spacing w:line="480" w:lineRule="auto"/>
        <w:ind w:firstLine="720"/>
        <w:rPr>
          <w:rFonts w:ascii="Times New Roman" w:eastAsia="Times New Roman" w:hAnsi="Times New Roman" w:cs="Times New Roman"/>
          <w:sz w:val="24"/>
          <w:szCs w:val="24"/>
        </w:rPr>
      </w:pPr>
      <w:r w:rsidRPr="00461246">
        <w:rPr>
          <w:rFonts w:ascii="Times New Roman" w:eastAsia="Times New Roman" w:hAnsi="Times New Roman" w:cs="Times New Roman"/>
          <w:sz w:val="24"/>
          <w:szCs w:val="24"/>
        </w:rPr>
        <w:t>The second stage involves</w:t>
      </w:r>
      <w:r w:rsidR="009951F1">
        <w:rPr>
          <w:rFonts w:ascii="Times New Roman" w:eastAsia="Times New Roman" w:hAnsi="Times New Roman" w:cs="Times New Roman"/>
          <w:sz w:val="24"/>
          <w:szCs w:val="24"/>
        </w:rPr>
        <w:t xml:space="preserve"> spectroscopic</w:t>
      </w:r>
      <w:r w:rsidRPr="00461246">
        <w:rPr>
          <w:rFonts w:ascii="Times New Roman" w:eastAsia="Times New Roman" w:hAnsi="Times New Roman" w:cs="Times New Roman"/>
          <w:sz w:val="24"/>
          <w:szCs w:val="24"/>
        </w:rPr>
        <w:t xml:space="preserve"> analysis to validate the structure and evaluate bonding features between the vanadium and carbon</w:t>
      </w:r>
      <w:r w:rsidR="00D9734B">
        <w:rPr>
          <w:rFonts w:ascii="Times New Roman" w:eastAsia="Times New Roman" w:hAnsi="Times New Roman" w:cs="Times New Roman"/>
          <w:sz w:val="24"/>
          <w:szCs w:val="24"/>
        </w:rPr>
        <w:t xml:space="preserve"> in the analogue as</w:t>
      </w:r>
      <w:r w:rsidRPr="00461246">
        <w:rPr>
          <w:rFonts w:ascii="Times New Roman" w:eastAsia="Times New Roman" w:hAnsi="Times New Roman" w:cs="Times New Roman"/>
          <w:sz w:val="24"/>
          <w:szCs w:val="24"/>
        </w:rPr>
        <w:t xml:space="preserve"> compared to phosphorous and carbon in the original antibiotic.</w:t>
      </w:r>
      <w:r w:rsidR="001B0E1E">
        <w:rPr>
          <w:rFonts w:ascii="Times New Roman" w:eastAsia="Times New Roman" w:hAnsi="Times New Roman" w:cs="Times New Roman"/>
          <w:sz w:val="24"/>
          <w:szCs w:val="24"/>
        </w:rPr>
        <w:t xml:space="preserve"> The initial part of this stage requires that the synthesized molecule be isolated and purified</w:t>
      </w:r>
      <w:r w:rsidR="00757E0A">
        <w:rPr>
          <w:rFonts w:ascii="Times New Roman" w:eastAsia="Times New Roman" w:hAnsi="Times New Roman" w:cs="Times New Roman"/>
          <w:sz w:val="24"/>
          <w:szCs w:val="24"/>
        </w:rPr>
        <w:t xml:space="preserve"> by thin layer chromatography</w:t>
      </w:r>
      <w:r w:rsidR="001B0E1E">
        <w:rPr>
          <w:rFonts w:ascii="Times New Roman" w:eastAsia="Times New Roman" w:hAnsi="Times New Roman" w:cs="Times New Roman"/>
          <w:sz w:val="24"/>
          <w:szCs w:val="24"/>
        </w:rPr>
        <w:t xml:space="preserve"> before further tests are </w:t>
      </w:r>
      <w:r w:rsidR="001B0E1E">
        <w:rPr>
          <w:rFonts w:ascii="Times New Roman" w:eastAsia="Times New Roman" w:hAnsi="Times New Roman" w:cs="Times New Roman"/>
          <w:sz w:val="24"/>
          <w:szCs w:val="24"/>
        </w:rPr>
        <w:lastRenderedPageBreak/>
        <w:t>performed. Once the product has been purified it will be characterized</w:t>
      </w:r>
      <w:r w:rsidR="009951F1">
        <w:rPr>
          <w:rFonts w:ascii="Times New Roman" w:eastAsia="Times New Roman" w:hAnsi="Times New Roman" w:cs="Times New Roman"/>
          <w:sz w:val="24"/>
          <w:szCs w:val="24"/>
        </w:rPr>
        <w:t xml:space="preserve"> using spectroscopic techniques including,</w:t>
      </w:r>
      <w:r w:rsidRPr="00461246">
        <w:rPr>
          <w:rFonts w:ascii="Times New Roman" w:eastAsia="Times New Roman" w:hAnsi="Times New Roman" w:cs="Times New Roman"/>
          <w:sz w:val="24"/>
          <w:szCs w:val="24"/>
        </w:rPr>
        <w:t xml:space="preserve"> infr</w:t>
      </w:r>
      <w:r w:rsidR="00CE4776">
        <w:rPr>
          <w:rFonts w:ascii="Times New Roman" w:eastAsia="Times New Roman" w:hAnsi="Times New Roman" w:cs="Times New Roman"/>
          <w:sz w:val="24"/>
          <w:szCs w:val="24"/>
        </w:rPr>
        <w:t>ared, UV-visible,</w:t>
      </w:r>
      <w:r w:rsidRPr="00461246">
        <w:rPr>
          <w:rFonts w:ascii="Times New Roman" w:eastAsia="Times New Roman" w:hAnsi="Times New Roman" w:cs="Times New Roman"/>
          <w:sz w:val="24"/>
          <w:szCs w:val="24"/>
        </w:rPr>
        <w:t xml:space="preserve"> nuclear magnetic resonance</w:t>
      </w:r>
      <w:r w:rsidR="002D3847">
        <w:rPr>
          <w:rFonts w:ascii="Times New Roman" w:eastAsia="Times New Roman" w:hAnsi="Times New Roman" w:cs="Times New Roman"/>
          <w:sz w:val="24"/>
          <w:szCs w:val="24"/>
        </w:rPr>
        <w:t xml:space="preserve"> (NMR)</w:t>
      </w:r>
      <w:r w:rsidR="00CE4776">
        <w:rPr>
          <w:rFonts w:ascii="Times New Roman" w:eastAsia="Times New Roman" w:hAnsi="Times New Roman" w:cs="Times New Roman"/>
          <w:sz w:val="24"/>
          <w:szCs w:val="24"/>
        </w:rPr>
        <w:t>, as well as X-ray crystallography</w:t>
      </w:r>
      <w:r w:rsidRPr="00461246">
        <w:rPr>
          <w:rFonts w:ascii="Times New Roman" w:eastAsia="Times New Roman" w:hAnsi="Times New Roman" w:cs="Times New Roman"/>
          <w:sz w:val="24"/>
          <w:szCs w:val="24"/>
        </w:rPr>
        <w:t>.</w:t>
      </w:r>
      <w:r w:rsidR="001E2B65">
        <w:rPr>
          <w:rFonts w:ascii="Times New Roman" w:eastAsia="Times New Roman" w:hAnsi="Times New Roman" w:cs="Times New Roman"/>
          <w:sz w:val="24"/>
          <w:szCs w:val="24"/>
        </w:rPr>
        <w:t xml:space="preserve"> There are relatively few known v</w:t>
      </w:r>
      <w:r w:rsidRPr="00461246">
        <w:rPr>
          <w:rFonts w:ascii="Times New Roman" w:eastAsia="Times New Roman" w:hAnsi="Times New Roman" w:cs="Times New Roman"/>
          <w:sz w:val="24"/>
          <w:szCs w:val="24"/>
        </w:rPr>
        <w:t>anadium complexes with carb</w:t>
      </w:r>
      <w:r w:rsidR="000437DF">
        <w:rPr>
          <w:rFonts w:ascii="Times New Roman" w:eastAsia="Times New Roman" w:hAnsi="Times New Roman" w:cs="Times New Roman"/>
          <w:sz w:val="24"/>
          <w:szCs w:val="24"/>
        </w:rPr>
        <w:t>o</w:t>
      </w:r>
      <w:r w:rsidR="001E2B65">
        <w:rPr>
          <w:rFonts w:ascii="Times New Roman" w:eastAsia="Times New Roman" w:hAnsi="Times New Roman" w:cs="Times New Roman"/>
          <w:sz w:val="24"/>
          <w:szCs w:val="24"/>
        </w:rPr>
        <w:t>n-vanadium bonds</w:t>
      </w:r>
      <w:r w:rsidR="000437DF">
        <w:rPr>
          <w:rFonts w:ascii="Times New Roman" w:eastAsia="Times New Roman" w:hAnsi="Times New Roman" w:cs="Times New Roman"/>
          <w:sz w:val="24"/>
          <w:szCs w:val="24"/>
        </w:rPr>
        <w:t>,</w:t>
      </w:r>
      <w:r w:rsidRPr="00461246">
        <w:rPr>
          <w:rFonts w:ascii="Times New Roman" w:eastAsia="Times New Roman" w:hAnsi="Times New Roman" w:cs="Times New Roman"/>
          <w:sz w:val="24"/>
          <w:szCs w:val="24"/>
        </w:rPr>
        <w:t xml:space="preserve"> so a fundamental assessment of their properties and stability will be valuable before comparing</w:t>
      </w:r>
      <w:r w:rsidR="000437DF">
        <w:rPr>
          <w:rFonts w:ascii="Times New Roman" w:eastAsia="Times New Roman" w:hAnsi="Times New Roman" w:cs="Times New Roman"/>
          <w:sz w:val="24"/>
          <w:szCs w:val="24"/>
        </w:rPr>
        <w:t xml:space="preserve"> the analogue</w:t>
      </w:r>
      <w:r w:rsidRPr="00461246">
        <w:rPr>
          <w:rFonts w:ascii="Times New Roman" w:eastAsia="Times New Roman" w:hAnsi="Times New Roman" w:cs="Times New Roman"/>
          <w:sz w:val="24"/>
          <w:szCs w:val="24"/>
        </w:rPr>
        <w:t xml:space="preserve"> to the phosph</w:t>
      </w:r>
      <w:r w:rsidR="00D665E6">
        <w:rPr>
          <w:rFonts w:ascii="Times New Roman" w:eastAsia="Times New Roman" w:hAnsi="Times New Roman" w:cs="Times New Roman"/>
          <w:sz w:val="24"/>
          <w:szCs w:val="24"/>
        </w:rPr>
        <w:t>on</w:t>
      </w:r>
      <w:r w:rsidRPr="00461246">
        <w:rPr>
          <w:rFonts w:ascii="Times New Roman" w:eastAsia="Times New Roman" w:hAnsi="Times New Roman" w:cs="Times New Roman"/>
          <w:sz w:val="24"/>
          <w:szCs w:val="24"/>
        </w:rPr>
        <w:t>ate drug.</w:t>
      </w:r>
      <w:r w:rsidR="0057600F">
        <w:rPr>
          <w:rFonts w:ascii="Times New Roman" w:eastAsia="Times New Roman" w:hAnsi="Times New Roman" w:cs="Times New Roman"/>
          <w:sz w:val="24"/>
          <w:szCs w:val="24"/>
          <w:vertAlign w:val="superscript"/>
        </w:rPr>
        <w:t>10</w:t>
      </w:r>
    </w:p>
    <w:p w14:paraId="3CA1B37B" w14:textId="1FC68769" w:rsidR="00A4397D" w:rsidRDefault="00461246" w:rsidP="00461246">
      <w:pPr>
        <w:spacing w:after="0" w:line="480" w:lineRule="auto"/>
        <w:ind w:firstLine="720"/>
        <w:rPr>
          <w:rFonts w:ascii="Times New Roman" w:eastAsia="Times New Roman" w:hAnsi="Times New Roman" w:cs="Times New Roman"/>
          <w:sz w:val="24"/>
          <w:szCs w:val="24"/>
        </w:rPr>
      </w:pPr>
      <w:r w:rsidRPr="00461246">
        <w:rPr>
          <w:rFonts w:ascii="Times New Roman" w:eastAsia="Times New Roman" w:hAnsi="Times New Roman" w:cs="Times New Roman"/>
          <w:sz w:val="24"/>
          <w:szCs w:val="24"/>
        </w:rPr>
        <w:t>After the desired compound has been synthesized and characterized it will have to be tested for antibiotic activity. I will compare the vanadium analog</w:t>
      </w:r>
      <w:r w:rsidR="00D9734B">
        <w:rPr>
          <w:rFonts w:ascii="Times New Roman" w:eastAsia="Times New Roman" w:hAnsi="Times New Roman" w:cs="Times New Roman"/>
          <w:sz w:val="24"/>
          <w:szCs w:val="24"/>
        </w:rPr>
        <w:t>ue</w:t>
      </w:r>
      <w:r w:rsidRPr="00461246">
        <w:rPr>
          <w:rFonts w:ascii="Times New Roman" w:eastAsia="Times New Roman" w:hAnsi="Times New Roman" w:cs="Times New Roman"/>
          <w:sz w:val="24"/>
          <w:szCs w:val="24"/>
        </w:rPr>
        <w:t>, commercially avai</w:t>
      </w:r>
      <w:r w:rsidR="00580DEB">
        <w:rPr>
          <w:rFonts w:ascii="Times New Roman" w:eastAsia="Times New Roman" w:hAnsi="Times New Roman" w:cs="Times New Roman"/>
          <w:sz w:val="24"/>
          <w:szCs w:val="24"/>
        </w:rPr>
        <w:t>lable vanadium salts (e.g. VOCl</w:t>
      </w:r>
      <w:r w:rsidR="00580DEB">
        <w:rPr>
          <w:rFonts w:ascii="Times New Roman" w:eastAsia="Times New Roman" w:hAnsi="Times New Roman" w:cs="Times New Roman"/>
          <w:sz w:val="24"/>
          <w:szCs w:val="24"/>
          <w:vertAlign w:val="subscript"/>
        </w:rPr>
        <w:t>3</w:t>
      </w:r>
      <w:r w:rsidRPr="00461246">
        <w:rPr>
          <w:rFonts w:ascii="Times New Roman" w:eastAsia="Times New Roman" w:hAnsi="Times New Roman" w:cs="Times New Roman"/>
          <w:sz w:val="24"/>
          <w:szCs w:val="24"/>
        </w:rPr>
        <w:t>, VO(acac)</w:t>
      </w:r>
      <w:r w:rsidR="00A4397D">
        <w:rPr>
          <w:rFonts w:ascii="Times New Roman" w:eastAsia="Times New Roman" w:hAnsi="Times New Roman" w:cs="Times New Roman"/>
          <w:sz w:val="24"/>
          <w:szCs w:val="24"/>
          <w:vertAlign w:val="subscript"/>
        </w:rPr>
        <w:t>2</w:t>
      </w:r>
      <w:r w:rsidR="00A4397D">
        <w:rPr>
          <w:rFonts w:ascii="Times New Roman" w:eastAsia="Times New Roman" w:hAnsi="Times New Roman" w:cs="Times New Roman"/>
          <w:sz w:val="24"/>
          <w:szCs w:val="24"/>
        </w:rPr>
        <w:t>)</w:t>
      </w:r>
      <w:r w:rsidRPr="00461246">
        <w:rPr>
          <w:rFonts w:ascii="Times New Roman" w:eastAsia="Times New Roman" w:hAnsi="Times New Roman" w:cs="Times New Roman"/>
          <w:sz w:val="24"/>
          <w:szCs w:val="24"/>
        </w:rPr>
        <w:t xml:space="preserve"> the original phosph</w:t>
      </w:r>
      <w:r w:rsidR="00B31A17">
        <w:rPr>
          <w:rFonts w:ascii="Times New Roman" w:eastAsia="Times New Roman" w:hAnsi="Times New Roman" w:cs="Times New Roman"/>
          <w:sz w:val="24"/>
          <w:szCs w:val="24"/>
        </w:rPr>
        <w:t>on</w:t>
      </w:r>
      <w:r w:rsidRPr="00461246">
        <w:rPr>
          <w:rFonts w:ascii="Times New Roman" w:eastAsia="Times New Roman" w:hAnsi="Times New Roman" w:cs="Times New Roman"/>
          <w:sz w:val="24"/>
          <w:szCs w:val="24"/>
        </w:rPr>
        <w:t>ate drug</w:t>
      </w:r>
      <w:r w:rsidR="00D9734B">
        <w:rPr>
          <w:rFonts w:ascii="Times New Roman" w:eastAsia="Times New Roman" w:hAnsi="Times New Roman" w:cs="Times New Roman"/>
          <w:sz w:val="24"/>
          <w:szCs w:val="24"/>
        </w:rPr>
        <w:t>,</w:t>
      </w:r>
      <w:r w:rsidRPr="00461246">
        <w:rPr>
          <w:rFonts w:ascii="Times New Roman" w:eastAsia="Times New Roman" w:hAnsi="Times New Roman" w:cs="Times New Roman"/>
          <w:sz w:val="24"/>
          <w:szCs w:val="24"/>
        </w:rPr>
        <w:t xml:space="preserve"> fosmidomycin</w:t>
      </w:r>
      <w:r w:rsidR="00D9734B">
        <w:rPr>
          <w:rFonts w:ascii="Times New Roman" w:eastAsia="Times New Roman" w:hAnsi="Times New Roman" w:cs="Times New Roman"/>
          <w:sz w:val="24"/>
          <w:szCs w:val="24"/>
        </w:rPr>
        <w:t>,</w:t>
      </w:r>
      <w:r w:rsidRPr="00461246">
        <w:rPr>
          <w:rFonts w:ascii="Times New Roman" w:eastAsia="Times New Roman" w:hAnsi="Times New Roman" w:cs="Times New Roman"/>
          <w:sz w:val="24"/>
          <w:szCs w:val="24"/>
        </w:rPr>
        <w:t xml:space="preserve"> and a control broad spectrum antibiotic</w:t>
      </w:r>
      <w:r w:rsidR="00B31A17">
        <w:rPr>
          <w:rFonts w:ascii="Times New Roman" w:eastAsia="Times New Roman" w:hAnsi="Times New Roman" w:cs="Times New Roman"/>
          <w:sz w:val="24"/>
          <w:szCs w:val="24"/>
        </w:rPr>
        <w:t xml:space="preserve"> </w:t>
      </w:r>
      <w:r w:rsidRPr="00461246">
        <w:rPr>
          <w:rFonts w:ascii="Times New Roman" w:eastAsia="Times New Roman" w:hAnsi="Times New Roman" w:cs="Times New Roman"/>
          <w:sz w:val="24"/>
          <w:szCs w:val="24"/>
        </w:rPr>
        <w:t>(kanamycin) in a Gram negative (</w:t>
      </w:r>
      <w:r w:rsidRPr="00627519">
        <w:rPr>
          <w:rFonts w:ascii="Times New Roman" w:eastAsia="Times New Roman" w:hAnsi="Times New Roman" w:cs="Times New Roman"/>
          <w:i/>
          <w:sz w:val="24"/>
          <w:szCs w:val="24"/>
        </w:rPr>
        <w:t>E. coli</w:t>
      </w:r>
      <w:r w:rsidRPr="00461246">
        <w:rPr>
          <w:rFonts w:ascii="Times New Roman" w:eastAsia="Times New Roman" w:hAnsi="Times New Roman" w:cs="Times New Roman"/>
          <w:sz w:val="24"/>
          <w:szCs w:val="24"/>
        </w:rPr>
        <w:t xml:space="preserve">) and Gram positive </w:t>
      </w:r>
      <w:r w:rsidR="00627519">
        <w:rPr>
          <w:rFonts w:ascii="Times New Roman" w:eastAsia="Times New Roman" w:hAnsi="Times New Roman" w:cs="Times New Roman"/>
          <w:sz w:val="24"/>
          <w:szCs w:val="24"/>
        </w:rPr>
        <w:t>(</w:t>
      </w:r>
      <w:r w:rsidR="00627519" w:rsidRPr="00627519">
        <w:rPr>
          <w:rFonts w:ascii="Times New Roman" w:eastAsia="Times New Roman" w:hAnsi="Times New Roman" w:cs="Times New Roman"/>
          <w:i/>
          <w:sz w:val="24"/>
          <w:szCs w:val="24"/>
        </w:rPr>
        <w:t>B. s</w:t>
      </w:r>
      <w:r w:rsidR="001357CD" w:rsidRPr="00627519">
        <w:rPr>
          <w:rFonts w:ascii="Times New Roman" w:eastAsia="Times New Roman" w:hAnsi="Times New Roman" w:cs="Times New Roman"/>
          <w:i/>
          <w:sz w:val="24"/>
          <w:szCs w:val="24"/>
        </w:rPr>
        <w:t>ubtilis</w:t>
      </w:r>
      <w:r w:rsidR="001357CD">
        <w:rPr>
          <w:rFonts w:ascii="Times New Roman" w:eastAsia="Times New Roman" w:hAnsi="Times New Roman" w:cs="Times New Roman"/>
          <w:sz w:val="24"/>
          <w:szCs w:val="24"/>
        </w:rPr>
        <w:t>) model system</w:t>
      </w:r>
      <w:r w:rsidR="00757E0A">
        <w:rPr>
          <w:rFonts w:ascii="Times New Roman" w:eastAsia="Times New Roman" w:hAnsi="Times New Roman" w:cs="Times New Roman"/>
          <w:sz w:val="24"/>
          <w:szCs w:val="24"/>
        </w:rPr>
        <w:t>s</w:t>
      </w:r>
      <w:r w:rsidR="001357CD">
        <w:rPr>
          <w:rFonts w:ascii="Times New Roman" w:eastAsia="Times New Roman" w:hAnsi="Times New Roman" w:cs="Times New Roman"/>
          <w:sz w:val="24"/>
          <w:szCs w:val="24"/>
        </w:rPr>
        <w:t>.</w:t>
      </w:r>
      <w:r w:rsidR="0057600F">
        <w:rPr>
          <w:rFonts w:ascii="Times New Roman" w:eastAsia="Times New Roman" w:hAnsi="Times New Roman" w:cs="Times New Roman"/>
          <w:sz w:val="24"/>
          <w:szCs w:val="24"/>
          <w:vertAlign w:val="superscript"/>
        </w:rPr>
        <w:t>12</w:t>
      </w:r>
      <w:r w:rsidR="00757E0A">
        <w:rPr>
          <w:rFonts w:ascii="Times New Roman" w:eastAsia="Times New Roman" w:hAnsi="Times New Roman" w:cs="Times New Roman"/>
          <w:sz w:val="24"/>
          <w:szCs w:val="24"/>
        </w:rPr>
        <w:t xml:space="preserve"> Once these cultures are prepared, I will investigate the biological activity using</w:t>
      </w:r>
      <w:r w:rsidR="00862DF6">
        <w:rPr>
          <w:rFonts w:ascii="Times New Roman" w:eastAsia="Times New Roman" w:hAnsi="Times New Roman" w:cs="Times New Roman"/>
          <w:sz w:val="24"/>
          <w:szCs w:val="24"/>
        </w:rPr>
        <w:t xml:space="preserve"> biochemical and anti</w:t>
      </w:r>
      <w:r w:rsidRPr="00461246">
        <w:rPr>
          <w:rFonts w:ascii="Times New Roman" w:eastAsia="Times New Roman" w:hAnsi="Times New Roman" w:cs="Times New Roman"/>
          <w:sz w:val="24"/>
          <w:szCs w:val="24"/>
        </w:rPr>
        <w:t>biological tests</w:t>
      </w:r>
      <w:r w:rsidR="009951F1">
        <w:rPr>
          <w:rFonts w:ascii="Times New Roman" w:eastAsia="Times New Roman" w:hAnsi="Times New Roman" w:cs="Times New Roman"/>
          <w:sz w:val="24"/>
          <w:szCs w:val="24"/>
        </w:rPr>
        <w:t>. These tests will include</w:t>
      </w:r>
      <w:r w:rsidRPr="00461246">
        <w:rPr>
          <w:rFonts w:ascii="Times New Roman" w:eastAsia="Times New Roman" w:hAnsi="Times New Roman" w:cs="Times New Roman"/>
          <w:sz w:val="24"/>
          <w:szCs w:val="24"/>
        </w:rPr>
        <w:t xml:space="preserve"> paper disc diffusion assays, turbidity assays, fluorescence assays, and dilution tests</w:t>
      </w:r>
      <w:r w:rsidR="001357CD">
        <w:rPr>
          <w:rFonts w:ascii="Times New Roman" w:eastAsia="Times New Roman" w:hAnsi="Times New Roman" w:cs="Times New Roman"/>
          <w:sz w:val="24"/>
          <w:szCs w:val="24"/>
        </w:rPr>
        <w:t>.</w:t>
      </w:r>
      <w:r w:rsidR="0057600F">
        <w:rPr>
          <w:rFonts w:ascii="Times New Roman" w:eastAsia="Times New Roman" w:hAnsi="Times New Roman" w:cs="Times New Roman"/>
          <w:sz w:val="24"/>
          <w:szCs w:val="24"/>
          <w:vertAlign w:val="superscript"/>
        </w:rPr>
        <w:t>13, 14</w:t>
      </w:r>
      <w:r w:rsidR="00C86F53">
        <w:rPr>
          <w:rFonts w:ascii="Times New Roman" w:eastAsia="Times New Roman" w:hAnsi="Times New Roman" w:cs="Times New Roman"/>
          <w:sz w:val="24"/>
          <w:szCs w:val="24"/>
        </w:rPr>
        <w:t xml:space="preserve"> </w:t>
      </w:r>
      <w:r w:rsidR="00D9734B">
        <w:rPr>
          <w:rFonts w:ascii="Times New Roman" w:eastAsia="Times New Roman" w:hAnsi="Times New Roman" w:cs="Times New Roman"/>
          <w:sz w:val="24"/>
          <w:szCs w:val="24"/>
        </w:rPr>
        <w:t>Since fosmidomycin is also an effective antimicrobial agent to treat malaria and</w:t>
      </w:r>
      <w:r w:rsidR="00CF3EA9">
        <w:rPr>
          <w:rFonts w:ascii="Times New Roman" w:eastAsia="Times New Roman" w:hAnsi="Times New Roman" w:cs="Times New Roman"/>
          <w:sz w:val="24"/>
          <w:szCs w:val="24"/>
        </w:rPr>
        <w:t xml:space="preserve"> an effective treatment against</w:t>
      </w:r>
      <w:r w:rsidR="00D9734B">
        <w:rPr>
          <w:rFonts w:ascii="Times New Roman" w:eastAsia="Times New Roman" w:hAnsi="Times New Roman" w:cs="Times New Roman"/>
          <w:sz w:val="24"/>
          <w:szCs w:val="24"/>
        </w:rPr>
        <w:t xml:space="preserve"> tuberculosis</w:t>
      </w:r>
      <w:r w:rsidR="00CF3EA9">
        <w:rPr>
          <w:rFonts w:ascii="Times New Roman" w:eastAsia="Times New Roman" w:hAnsi="Times New Roman" w:cs="Times New Roman"/>
          <w:sz w:val="24"/>
          <w:szCs w:val="24"/>
        </w:rPr>
        <w:t>,</w:t>
      </w:r>
      <w:r w:rsidR="00D9734B">
        <w:rPr>
          <w:rFonts w:ascii="Times New Roman" w:eastAsia="Times New Roman" w:hAnsi="Times New Roman" w:cs="Times New Roman"/>
          <w:sz w:val="24"/>
          <w:szCs w:val="24"/>
        </w:rPr>
        <w:t xml:space="preserve"> another</w:t>
      </w:r>
      <w:r w:rsidR="00AD0F36">
        <w:rPr>
          <w:rFonts w:ascii="Times New Roman" w:eastAsia="Times New Roman" w:hAnsi="Times New Roman" w:cs="Times New Roman"/>
          <w:sz w:val="24"/>
          <w:szCs w:val="24"/>
        </w:rPr>
        <w:t xml:space="preserve"> potential</w:t>
      </w:r>
      <w:r w:rsidR="00D9734B">
        <w:rPr>
          <w:rFonts w:ascii="Times New Roman" w:eastAsia="Times New Roman" w:hAnsi="Times New Roman" w:cs="Times New Roman"/>
          <w:sz w:val="24"/>
          <w:szCs w:val="24"/>
        </w:rPr>
        <w:t xml:space="preserve"> goal of the project</w:t>
      </w:r>
      <w:r w:rsidR="009951F1">
        <w:rPr>
          <w:rFonts w:ascii="Times New Roman" w:eastAsia="Times New Roman" w:hAnsi="Times New Roman" w:cs="Times New Roman"/>
          <w:sz w:val="24"/>
          <w:szCs w:val="24"/>
        </w:rPr>
        <w:t xml:space="preserve"> will</w:t>
      </w:r>
      <w:r w:rsidR="00D9734B">
        <w:rPr>
          <w:rFonts w:ascii="Times New Roman" w:eastAsia="Times New Roman" w:hAnsi="Times New Roman" w:cs="Times New Roman"/>
          <w:sz w:val="24"/>
          <w:szCs w:val="24"/>
        </w:rPr>
        <w:t xml:space="preserve"> be</w:t>
      </w:r>
      <w:r w:rsidR="00CF3EA9">
        <w:rPr>
          <w:rFonts w:ascii="Times New Roman" w:eastAsia="Times New Roman" w:hAnsi="Times New Roman" w:cs="Times New Roman"/>
          <w:sz w:val="24"/>
          <w:szCs w:val="24"/>
        </w:rPr>
        <w:t xml:space="preserve"> to test the analogue with</w:t>
      </w:r>
      <w:r w:rsidR="00AD0F36">
        <w:rPr>
          <w:rFonts w:ascii="Times New Roman" w:eastAsia="Times New Roman" w:hAnsi="Times New Roman" w:cs="Times New Roman"/>
          <w:sz w:val="24"/>
          <w:szCs w:val="24"/>
        </w:rPr>
        <w:t xml:space="preserve"> eukaryotic organisms such as</w:t>
      </w:r>
      <w:r w:rsidR="00CF3EA9">
        <w:rPr>
          <w:rFonts w:ascii="Times New Roman" w:eastAsia="Times New Roman" w:hAnsi="Times New Roman" w:cs="Times New Roman"/>
          <w:sz w:val="24"/>
          <w:szCs w:val="24"/>
        </w:rPr>
        <w:t xml:space="preserve"> </w:t>
      </w:r>
      <w:r w:rsidR="00CE4776">
        <w:rPr>
          <w:rFonts w:ascii="Times New Roman" w:eastAsia="Times New Roman" w:hAnsi="Times New Roman" w:cs="Times New Roman"/>
          <w:i/>
          <w:sz w:val="24"/>
          <w:szCs w:val="24"/>
        </w:rPr>
        <w:t>P. falciparum</w:t>
      </w:r>
      <w:r w:rsidR="00CF3EA9">
        <w:rPr>
          <w:rFonts w:ascii="Times New Roman" w:eastAsia="Times New Roman" w:hAnsi="Times New Roman" w:cs="Times New Roman"/>
          <w:i/>
          <w:sz w:val="24"/>
          <w:szCs w:val="24"/>
        </w:rPr>
        <w:t xml:space="preserve">, </w:t>
      </w:r>
      <w:r w:rsidR="00CF3EA9">
        <w:rPr>
          <w:rFonts w:ascii="Times New Roman" w:eastAsia="Times New Roman" w:hAnsi="Times New Roman" w:cs="Times New Roman"/>
          <w:sz w:val="24"/>
          <w:szCs w:val="24"/>
        </w:rPr>
        <w:t xml:space="preserve">along with the bacteria responsible for tuberculosis, </w:t>
      </w:r>
      <w:r w:rsidR="00CF3EA9">
        <w:rPr>
          <w:rFonts w:ascii="Times New Roman" w:eastAsia="Times New Roman" w:hAnsi="Times New Roman" w:cs="Times New Roman"/>
          <w:i/>
          <w:sz w:val="24"/>
          <w:szCs w:val="24"/>
        </w:rPr>
        <w:t xml:space="preserve">M. </w:t>
      </w:r>
      <w:r w:rsidR="00CF3EA9" w:rsidRPr="00627519">
        <w:rPr>
          <w:rFonts w:ascii="Times New Roman" w:eastAsia="Times New Roman" w:hAnsi="Times New Roman" w:cs="Times New Roman"/>
          <w:i/>
          <w:sz w:val="24"/>
          <w:szCs w:val="24"/>
        </w:rPr>
        <w:t>tuberculosis</w:t>
      </w:r>
      <w:r w:rsidR="00CE4776">
        <w:rPr>
          <w:rFonts w:ascii="Times New Roman" w:eastAsia="Times New Roman" w:hAnsi="Times New Roman" w:cs="Times New Roman"/>
          <w:i/>
          <w:sz w:val="24"/>
          <w:szCs w:val="24"/>
        </w:rPr>
        <w:t xml:space="preserve"> </w:t>
      </w:r>
      <w:r w:rsidR="00D9734B">
        <w:rPr>
          <w:rFonts w:ascii="Times New Roman" w:eastAsia="Times New Roman" w:hAnsi="Times New Roman" w:cs="Times New Roman"/>
          <w:sz w:val="24"/>
          <w:szCs w:val="24"/>
        </w:rPr>
        <w:t>using the same biological tests.</w:t>
      </w:r>
      <w:r w:rsidRPr="00461246">
        <w:rPr>
          <w:rFonts w:ascii="Times New Roman" w:eastAsia="Times New Roman" w:hAnsi="Times New Roman" w:cs="Times New Roman"/>
          <w:sz w:val="24"/>
          <w:szCs w:val="24"/>
        </w:rPr>
        <w:t xml:space="preserve"> These studies will quantify the biological activity of </w:t>
      </w:r>
      <w:r w:rsidR="00862DF6">
        <w:rPr>
          <w:rFonts w:ascii="Times New Roman" w:eastAsia="Times New Roman" w:hAnsi="Times New Roman" w:cs="Times New Roman"/>
          <w:sz w:val="24"/>
          <w:szCs w:val="24"/>
        </w:rPr>
        <w:t>the synthesized organometallic analogue</w:t>
      </w:r>
      <w:r w:rsidRPr="00461246">
        <w:rPr>
          <w:rFonts w:ascii="Times New Roman" w:eastAsia="Times New Roman" w:hAnsi="Times New Roman" w:cs="Times New Roman"/>
          <w:sz w:val="24"/>
          <w:szCs w:val="24"/>
        </w:rPr>
        <w:t xml:space="preserve"> and compare it to the model organic phosphate</w:t>
      </w:r>
      <w:r w:rsidR="00A4397D">
        <w:rPr>
          <w:rFonts w:ascii="Times New Roman" w:eastAsia="Times New Roman" w:hAnsi="Times New Roman" w:cs="Times New Roman"/>
          <w:sz w:val="24"/>
          <w:szCs w:val="24"/>
        </w:rPr>
        <w:t xml:space="preserve"> molecule.</w:t>
      </w:r>
    </w:p>
    <w:p w14:paraId="5BAA68C1" w14:textId="7FDF324A" w:rsidR="00AE78E2" w:rsidRPr="00461246" w:rsidRDefault="00757E0A" w:rsidP="00F069B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tandem</w:t>
      </w:r>
      <w:r w:rsidR="00AD0F36">
        <w:rPr>
          <w:rFonts w:ascii="Times New Roman" w:eastAsia="Times New Roman" w:hAnsi="Times New Roman" w:cs="Times New Roman"/>
          <w:sz w:val="24"/>
          <w:szCs w:val="24"/>
        </w:rPr>
        <w:t>,</w:t>
      </w:r>
      <w:r w:rsidR="00461246" w:rsidRPr="00461246">
        <w:rPr>
          <w:rFonts w:ascii="Times New Roman" w:eastAsia="Times New Roman" w:hAnsi="Times New Roman" w:cs="Times New Roman"/>
          <w:sz w:val="24"/>
          <w:szCs w:val="24"/>
        </w:rPr>
        <w:t xml:space="preserve"> enzyme kinetic tests</w:t>
      </w:r>
      <w:r>
        <w:rPr>
          <w:rFonts w:ascii="Times New Roman" w:eastAsia="Times New Roman" w:hAnsi="Times New Roman" w:cs="Times New Roman"/>
          <w:sz w:val="24"/>
          <w:szCs w:val="24"/>
        </w:rPr>
        <w:t xml:space="preserve"> similar to those I performed in SP lab will be utilized</w:t>
      </w:r>
      <w:r w:rsidR="00461246" w:rsidRPr="00461246">
        <w:rPr>
          <w:rFonts w:ascii="Times New Roman" w:eastAsia="Times New Roman" w:hAnsi="Times New Roman" w:cs="Times New Roman"/>
          <w:sz w:val="24"/>
          <w:szCs w:val="24"/>
        </w:rPr>
        <w:t xml:space="preserve"> to compare to the vanadium-based mimic molecule to the origina</w:t>
      </w:r>
      <w:r>
        <w:rPr>
          <w:rFonts w:ascii="Times New Roman" w:eastAsia="Times New Roman" w:hAnsi="Times New Roman" w:cs="Times New Roman"/>
          <w:sz w:val="24"/>
          <w:szCs w:val="24"/>
        </w:rPr>
        <w:t>l fosmidomycin</w:t>
      </w:r>
      <w:r w:rsidR="00461246" w:rsidRPr="00461246">
        <w:rPr>
          <w:rFonts w:ascii="Times New Roman" w:eastAsia="Times New Roman" w:hAnsi="Times New Roman" w:cs="Times New Roman"/>
          <w:sz w:val="24"/>
          <w:szCs w:val="24"/>
        </w:rPr>
        <w:t xml:space="preserve"> by analyzing the interactions between the antibiotic and the target enzyme</w:t>
      </w:r>
      <w:r w:rsidR="00AD0F36">
        <w:rPr>
          <w:rFonts w:ascii="Times New Roman" w:eastAsia="Times New Roman" w:hAnsi="Times New Roman" w:cs="Times New Roman"/>
          <w:sz w:val="24"/>
          <w:szCs w:val="24"/>
        </w:rPr>
        <w:t>,</w:t>
      </w:r>
      <w:r w:rsidR="00B31A17">
        <w:rPr>
          <w:rFonts w:ascii="Times New Roman" w:eastAsia="Times New Roman" w:hAnsi="Times New Roman" w:cs="Times New Roman"/>
          <w:sz w:val="24"/>
          <w:szCs w:val="24"/>
        </w:rPr>
        <w:t xml:space="preserve"> (DXR),</w:t>
      </w:r>
      <w:r w:rsidR="00461246" w:rsidRPr="00461246">
        <w:rPr>
          <w:rFonts w:ascii="Times New Roman" w:eastAsia="Times New Roman" w:hAnsi="Times New Roman" w:cs="Times New Roman"/>
          <w:sz w:val="24"/>
          <w:szCs w:val="24"/>
        </w:rPr>
        <w:t xml:space="preserve"> utilizing UV/vis spectroscopy</w:t>
      </w:r>
      <w:r w:rsidR="00862DF6">
        <w:rPr>
          <w:rFonts w:ascii="Times New Roman" w:eastAsia="Times New Roman" w:hAnsi="Times New Roman" w:cs="Times New Roman"/>
          <w:sz w:val="24"/>
          <w:szCs w:val="24"/>
        </w:rPr>
        <w:t>, as well as spectroscopic</w:t>
      </w:r>
      <w:r w:rsidR="00A646F6">
        <w:rPr>
          <w:rFonts w:ascii="Times New Roman" w:eastAsia="Times New Roman" w:hAnsi="Times New Roman" w:cs="Times New Roman"/>
          <w:sz w:val="24"/>
          <w:szCs w:val="24"/>
        </w:rPr>
        <w:t xml:space="preserve"> enzyme kinetic</w:t>
      </w:r>
      <w:r w:rsidR="00862DF6">
        <w:rPr>
          <w:rFonts w:ascii="Times New Roman" w:eastAsia="Times New Roman" w:hAnsi="Times New Roman" w:cs="Times New Roman"/>
          <w:sz w:val="24"/>
          <w:szCs w:val="24"/>
        </w:rPr>
        <w:t xml:space="preserve"> assays</w:t>
      </w:r>
      <w:r w:rsidR="00B31A17">
        <w:rPr>
          <w:rFonts w:ascii="Times New Roman" w:eastAsia="Times New Roman" w:hAnsi="Times New Roman" w:cs="Times New Roman"/>
          <w:sz w:val="24"/>
          <w:szCs w:val="24"/>
        </w:rPr>
        <w:t xml:space="preserve"> with natural substrate (DXP)</w:t>
      </w:r>
      <w:r w:rsidR="0057600F">
        <w:rPr>
          <w:rFonts w:ascii="Times New Roman" w:eastAsia="Times New Roman" w:hAnsi="Times New Roman" w:cs="Times New Roman"/>
          <w:sz w:val="24"/>
          <w:szCs w:val="24"/>
          <w:vertAlign w:val="superscript"/>
        </w:rPr>
        <w:t>15</w:t>
      </w:r>
      <w:r w:rsidR="00A4397D">
        <w:rPr>
          <w:rFonts w:ascii="Arial" w:eastAsia="Times New Roman" w:hAnsi="Arial" w:cs="Arial"/>
          <w:sz w:val="21"/>
          <w:szCs w:val="21"/>
        </w:rPr>
        <w:t xml:space="preserve">. </w:t>
      </w:r>
      <w:r w:rsidR="001B0E1E">
        <w:rPr>
          <w:rFonts w:ascii="Times New Roman" w:eastAsia="Times New Roman" w:hAnsi="Times New Roman" w:cs="Times New Roman"/>
          <w:sz w:val="24"/>
          <w:szCs w:val="24"/>
        </w:rPr>
        <w:t xml:space="preserve">This </w:t>
      </w:r>
      <w:r w:rsidR="00D9734B">
        <w:rPr>
          <w:rFonts w:ascii="Times New Roman" w:eastAsia="Times New Roman" w:hAnsi="Times New Roman" w:cs="Times New Roman"/>
          <w:sz w:val="24"/>
          <w:szCs w:val="24"/>
        </w:rPr>
        <w:t>enzyme and the related substrate are both vital components of the</w:t>
      </w:r>
      <w:r w:rsidR="001B0E1E">
        <w:rPr>
          <w:rFonts w:ascii="Times New Roman" w:eastAsia="Times New Roman" w:hAnsi="Times New Roman" w:cs="Times New Roman"/>
          <w:sz w:val="24"/>
          <w:szCs w:val="24"/>
        </w:rPr>
        <w:t xml:space="preserve"> MEP biosynthetic</w:t>
      </w:r>
      <w:r w:rsidR="00D9734B">
        <w:rPr>
          <w:rFonts w:ascii="Times New Roman" w:eastAsia="Times New Roman" w:hAnsi="Times New Roman" w:cs="Times New Roman"/>
          <w:sz w:val="24"/>
          <w:szCs w:val="24"/>
        </w:rPr>
        <w:t xml:space="preserve"> pathway </w:t>
      </w:r>
      <w:r w:rsidR="001B0E1E">
        <w:rPr>
          <w:rFonts w:ascii="Times New Roman" w:eastAsia="Times New Roman" w:hAnsi="Times New Roman" w:cs="Times New Roman"/>
          <w:sz w:val="24"/>
          <w:szCs w:val="24"/>
        </w:rPr>
        <w:t>that</w:t>
      </w:r>
      <w:r w:rsidR="00D9734B">
        <w:rPr>
          <w:rFonts w:ascii="Times New Roman" w:eastAsia="Times New Roman" w:hAnsi="Times New Roman" w:cs="Times New Roman"/>
          <w:sz w:val="24"/>
          <w:szCs w:val="24"/>
        </w:rPr>
        <w:t xml:space="preserve"> </w:t>
      </w:r>
      <w:r w:rsidR="001B0E1E">
        <w:rPr>
          <w:rFonts w:ascii="Times New Roman" w:eastAsia="Times New Roman" w:hAnsi="Times New Roman" w:cs="Times New Roman"/>
          <w:sz w:val="24"/>
          <w:szCs w:val="24"/>
        </w:rPr>
        <w:t>fosmidomycin inhibits</w:t>
      </w:r>
      <w:r w:rsidR="00B31A17">
        <w:rPr>
          <w:rFonts w:ascii="Times New Roman" w:eastAsia="Times New Roman" w:hAnsi="Times New Roman" w:cs="Times New Roman"/>
          <w:sz w:val="24"/>
          <w:szCs w:val="24"/>
        </w:rPr>
        <w:t xml:space="preserve"> as a means</w:t>
      </w:r>
      <w:r w:rsidR="001357CD">
        <w:rPr>
          <w:rFonts w:ascii="Times New Roman" w:eastAsia="Times New Roman" w:hAnsi="Times New Roman" w:cs="Times New Roman"/>
          <w:sz w:val="24"/>
          <w:szCs w:val="24"/>
        </w:rPr>
        <w:t xml:space="preserve"> to limit pathogen viability.</w:t>
      </w:r>
      <w:r w:rsidR="0057600F">
        <w:rPr>
          <w:rFonts w:ascii="Times New Roman" w:eastAsia="Times New Roman" w:hAnsi="Times New Roman" w:cs="Times New Roman"/>
          <w:sz w:val="24"/>
          <w:szCs w:val="24"/>
          <w:vertAlign w:val="superscript"/>
        </w:rPr>
        <w:t>6</w:t>
      </w:r>
      <w:r w:rsidR="009951F1">
        <w:rPr>
          <w:rFonts w:ascii="Times New Roman" w:eastAsia="Times New Roman" w:hAnsi="Times New Roman" w:cs="Times New Roman"/>
          <w:sz w:val="24"/>
          <w:szCs w:val="24"/>
        </w:rPr>
        <w:t xml:space="preserve"> Consequently,</w:t>
      </w:r>
      <w:r w:rsidR="00D9734B">
        <w:rPr>
          <w:rFonts w:ascii="Times New Roman" w:eastAsia="Times New Roman" w:hAnsi="Times New Roman" w:cs="Times New Roman"/>
          <w:sz w:val="24"/>
          <w:szCs w:val="24"/>
        </w:rPr>
        <w:t xml:space="preserve"> these molecules are </w:t>
      </w:r>
      <w:r w:rsidR="00D9734B">
        <w:rPr>
          <w:rFonts w:ascii="Times New Roman" w:eastAsia="Times New Roman" w:hAnsi="Times New Roman" w:cs="Times New Roman"/>
          <w:sz w:val="24"/>
          <w:szCs w:val="24"/>
        </w:rPr>
        <w:lastRenderedPageBreak/>
        <w:t>vi</w:t>
      </w:r>
      <w:r w:rsidR="00B31A17">
        <w:rPr>
          <w:rFonts w:ascii="Times New Roman" w:eastAsia="Times New Roman" w:hAnsi="Times New Roman" w:cs="Times New Roman"/>
          <w:sz w:val="24"/>
          <w:szCs w:val="24"/>
        </w:rPr>
        <w:t>tal to evaluating the behavior</w:t>
      </w:r>
      <w:r w:rsidR="00D9734B">
        <w:rPr>
          <w:rFonts w:ascii="Times New Roman" w:eastAsia="Times New Roman" w:hAnsi="Times New Roman" w:cs="Times New Roman"/>
          <w:sz w:val="24"/>
          <w:szCs w:val="24"/>
        </w:rPr>
        <w:t xml:space="preserve"> of the</w:t>
      </w:r>
      <w:r w:rsidR="00B31A17">
        <w:rPr>
          <w:rFonts w:ascii="Times New Roman" w:eastAsia="Times New Roman" w:hAnsi="Times New Roman" w:cs="Times New Roman"/>
          <w:sz w:val="24"/>
          <w:szCs w:val="24"/>
        </w:rPr>
        <w:t xml:space="preserve"> vanadium analogue as compared</w:t>
      </w:r>
      <w:r w:rsidR="00D9734B">
        <w:rPr>
          <w:rFonts w:ascii="Times New Roman" w:eastAsia="Times New Roman" w:hAnsi="Times New Roman" w:cs="Times New Roman"/>
          <w:sz w:val="24"/>
          <w:szCs w:val="24"/>
        </w:rPr>
        <w:t xml:space="preserve"> to the original antibiotic</w:t>
      </w:r>
      <w:r w:rsidR="00EB01BA">
        <w:rPr>
          <w:rFonts w:ascii="Times New Roman" w:eastAsia="Times New Roman" w:hAnsi="Times New Roman" w:cs="Times New Roman"/>
          <w:sz w:val="24"/>
          <w:szCs w:val="24"/>
        </w:rPr>
        <w:t>, fosmidomycin</w:t>
      </w:r>
      <w:r w:rsidR="00D9734B">
        <w:rPr>
          <w:rFonts w:ascii="Times New Roman" w:eastAsia="Times New Roman" w:hAnsi="Times New Roman" w:cs="Times New Roman"/>
          <w:sz w:val="24"/>
          <w:szCs w:val="24"/>
        </w:rPr>
        <w:t>.</w:t>
      </w:r>
    </w:p>
    <w:p w14:paraId="309F82D9" w14:textId="1EC1DBC5" w:rsidR="00BD3C2F" w:rsidRDefault="00BD3C2F" w:rsidP="00325667">
      <w:pPr>
        <w:spacing w:line="480" w:lineRule="auto"/>
        <w:rPr>
          <w:rFonts w:ascii="Times New Roman" w:hAnsi="Times New Roman" w:cs="Times New Roman"/>
          <w:sz w:val="24"/>
          <w:szCs w:val="24"/>
        </w:rPr>
      </w:pPr>
      <w:r>
        <w:rPr>
          <w:rFonts w:ascii="Times New Roman" w:hAnsi="Times New Roman" w:cs="Times New Roman"/>
          <w:b/>
          <w:sz w:val="24"/>
          <w:szCs w:val="24"/>
        </w:rPr>
        <w:t>Proposed Products:</w:t>
      </w:r>
      <w:r>
        <w:rPr>
          <w:rFonts w:ascii="Times New Roman" w:hAnsi="Times New Roman" w:cs="Times New Roman"/>
          <w:b/>
          <w:sz w:val="24"/>
          <w:szCs w:val="24"/>
        </w:rPr>
        <w:tab/>
      </w:r>
      <w:r w:rsidR="00325667">
        <w:rPr>
          <w:rFonts w:ascii="Times New Roman" w:hAnsi="Times New Roman" w:cs="Times New Roman"/>
          <w:sz w:val="24"/>
          <w:szCs w:val="24"/>
        </w:rPr>
        <w:t xml:space="preserve">At the end of each semester of CHM 499 a formal, journal style, lab </w:t>
      </w:r>
      <w:r w:rsidR="00C74DE4">
        <w:rPr>
          <w:rFonts w:ascii="Times New Roman" w:hAnsi="Times New Roman" w:cs="Times New Roman"/>
          <w:sz w:val="24"/>
          <w:szCs w:val="24"/>
        </w:rPr>
        <w:t>report will be written so that I can</w:t>
      </w:r>
      <w:r w:rsidR="00CE4776">
        <w:rPr>
          <w:rFonts w:ascii="Times New Roman" w:hAnsi="Times New Roman" w:cs="Times New Roman"/>
          <w:sz w:val="24"/>
          <w:szCs w:val="24"/>
        </w:rPr>
        <w:t xml:space="preserve"> report</w:t>
      </w:r>
      <w:r w:rsidR="00325667">
        <w:rPr>
          <w:rFonts w:ascii="Times New Roman" w:hAnsi="Times New Roman" w:cs="Times New Roman"/>
          <w:sz w:val="24"/>
          <w:szCs w:val="24"/>
        </w:rPr>
        <w:t xml:space="preserve"> my progress to my research mentor and receive feedback</w:t>
      </w:r>
      <w:r w:rsidR="00440795">
        <w:rPr>
          <w:rFonts w:ascii="Times New Roman" w:hAnsi="Times New Roman" w:cs="Times New Roman"/>
          <w:sz w:val="24"/>
          <w:szCs w:val="24"/>
        </w:rPr>
        <w:t>. Furthermore</w:t>
      </w:r>
      <w:r w:rsidR="007C2808">
        <w:rPr>
          <w:rFonts w:ascii="Times New Roman" w:hAnsi="Times New Roman" w:cs="Times New Roman"/>
          <w:sz w:val="24"/>
          <w:szCs w:val="24"/>
        </w:rPr>
        <w:t>,</w:t>
      </w:r>
      <w:r w:rsidR="009B4B9E">
        <w:rPr>
          <w:rFonts w:ascii="Times New Roman" w:hAnsi="Times New Roman" w:cs="Times New Roman"/>
          <w:sz w:val="24"/>
          <w:szCs w:val="24"/>
        </w:rPr>
        <w:t xml:space="preserve"> I will attend</w:t>
      </w:r>
      <w:r w:rsidR="00440795">
        <w:rPr>
          <w:rFonts w:ascii="Times New Roman" w:hAnsi="Times New Roman" w:cs="Times New Roman"/>
          <w:sz w:val="24"/>
          <w:szCs w:val="24"/>
        </w:rPr>
        <w:t xml:space="preserve"> multiple</w:t>
      </w:r>
      <w:r w:rsidR="009B4B9E">
        <w:rPr>
          <w:rFonts w:ascii="Times New Roman" w:hAnsi="Times New Roman" w:cs="Times New Roman"/>
          <w:sz w:val="24"/>
          <w:szCs w:val="24"/>
        </w:rPr>
        <w:t xml:space="preserve"> local,</w:t>
      </w:r>
      <w:r w:rsidR="00440795">
        <w:rPr>
          <w:rFonts w:ascii="Times New Roman" w:hAnsi="Times New Roman" w:cs="Times New Roman"/>
          <w:sz w:val="24"/>
          <w:szCs w:val="24"/>
        </w:rPr>
        <w:t xml:space="preserve"> regional</w:t>
      </w:r>
      <w:r w:rsidR="009B4B9E">
        <w:rPr>
          <w:rFonts w:ascii="Times New Roman" w:hAnsi="Times New Roman" w:cs="Times New Roman"/>
          <w:sz w:val="24"/>
          <w:szCs w:val="24"/>
        </w:rPr>
        <w:t>, and national</w:t>
      </w:r>
      <w:r w:rsidR="00440795">
        <w:rPr>
          <w:rFonts w:ascii="Times New Roman" w:hAnsi="Times New Roman" w:cs="Times New Roman"/>
          <w:sz w:val="24"/>
          <w:szCs w:val="24"/>
        </w:rPr>
        <w:t xml:space="preserve"> conferences so that I may present my research to others in the field and receive feedback. These conferences include the Southeast Regional Meeting of the American Chemical Society (SERMACS) conference, the National </w:t>
      </w:r>
      <w:r w:rsidR="00757E0A">
        <w:rPr>
          <w:rFonts w:ascii="Times New Roman" w:hAnsi="Times New Roman" w:cs="Times New Roman"/>
          <w:sz w:val="24"/>
          <w:szCs w:val="24"/>
        </w:rPr>
        <w:t>American Chemical Society (</w:t>
      </w:r>
      <w:r w:rsidR="00440795">
        <w:rPr>
          <w:rFonts w:ascii="Times New Roman" w:hAnsi="Times New Roman" w:cs="Times New Roman"/>
          <w:sz w:val="24"/>
          <w:szCs w:val="24"/>
        </w:rPr>
        <w:t>ACS</w:t>
      </w:r>
      <w:r w:rsidR="00757E0A">
        <w:rPr>
          <w:rFonts w:ascii="Times New Roman" w:hAnsi="Times New Roman" w:cs="Times New Roman"/>
          <w:sz w:val="24"/>
          <w:szCs w:val="24"/>
        </w:rPr>
        <w:t>)</w:t>
      </w:r>
      <w:r w:rsidR="00440795">
        <w:rPr>
          <w:rFonts w:ascii="Times New Roman" w:hAnsi="Times New Roman" w:cs="Times New Roman"/>
          <w:sz w:val="24"/>
          <w:szCs w:val="24"/>
        </w:rPr>
        <w:t xml:space="preserve"> conference</w:t>
      </w:r>
      <w:r w:rsidR="00AF786E">
        <w:rPr>
          <w:rFonts w:ascii="Times New Roman" w:hAnsi="Times New Roman" w:cs="Times New Roman"/>
          <w:sz w:val="24"/>
          <w:szCs w:val="24"/>
        </w:rPr>
        <w:t>,</w:t>
      </w:r>
      <w:r w:rsidR="009B4B9E">
        <w:rPr>
          <w:rFonts w:ascii="Times New Roman" w:hAnsi="Times New Roman" w:cs="Times New Roman"/>
          <w:sz w:val="24"/>
          <w:szCs w:val="24"/>
        </w:rPr>
        <w:t xml:space="preserve"> as well as Elon’s Spring Undergraduate Research Forum</w:t>
      </w:r>
      <w:r w:rsidR="00757E0A">
        <w:rPr>
          <w:rFonts w:ascii="Times New Roman" w:hAnsi="Times New Roman" w:cs="Times New Roman"/>
          <w:sz w:val="24"/>
          <w:szCs w:val="24"/>
        </w:rPr>
        <w:t xml:space="preserve"> (SURF)</w:t>
      </w:r>
      <w:r w:rsidR="009B4B9E">
        <w:rPr>
          <w:rFonts w:ascii="Times New Roman" w:hAnsi="Times New Roman" w:cs="Times New Roman"/>
          <w:sz w:val="24"/>
          <w:szCs w:val="24"/>
        </w:rPr>
        <w:t>.</w:t>
      </w:r>
    </w:p>
    <w:p w14:paraId="79980912" w14:textId="1078E2FF" w:rsidR="00672336" w:rsidRDefault="00AF786E" w:rsidP="0032566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initial goal will be to present a poster at SERMACS after the first two semesters of CHM 499. This will be followed by the presentation of a formal research report at the national ACS </w:t>
      </w:r>
      <w:r w:rsidR="009B4B9E">
        <w:rPr>
          <w:rFonts w:ascii="Times New Roman" w:hAnsi="Times New Roman" w:cs="Times New Roman"/>
          <w:sz w:val="24"/>
          <w:szCs w:val="24"/>
        </w:rPr>
        <w:t>conference as well as Elon university’s SURF</w:t>
      </w:r>
      <w:r w:rsidR="007C2808">
        <w:rPr>
          <w:rFonts w:ascii="Times New Roman" w:hAnsi="Times New Roman" w:cs="Times New Roman"/>
          <w:sz w:val="24"/>
          <w:szCs w:val="24"/>
        </w:rPr>
        <w:t xml:space="preserve"> in the spring of my junior year</w:t>
      </w:r>
      <w:r>
        <w:rPr>
          <w:rFonts w:ascii="Times New Roman" w:hAnsi="Times New Roman" w:cs="Times New Roman"/>
          <w:sz w:val="24"/>
          <w:szCs w:val="24"/>
        </w:rPr>
        <w:t>. Additionally, when enough substantial results have been generated</w:t>
      </w:r>
      <w:r w:rsidR="007C2808">
        <w:rPr>
          <w:rFonts w:ascii="Times New Roman" w:hAnsi="Times New Roman" w:cs="Times New Roman"/>
          <w:sz w:val="24"/>
          <w:szCs w:val="24"/>
        </w:rPr>
        <w:t>,</w:t>
      </w:r>
      <w:r w:rsidR="009951F1">
        <w:rPr>
          <w:rFonts w:ascii="Times New Roman" w:hAnsi="Times New Roman" w:cs="Times New Roman"/>
          <w:sz w:val="24"/>
          <w:szCs w:val="24"/>
        </w:rPr>
        <w:t xml:space="preserve"> a manuscript</w:t>
      </w:r>
      <w:r>
        <w:rPr>
          <w:rFonts w:ascii="Times New Roman" w:hAnsi="Times New Roman" w:cs="Times New Roman"/>
          <w:sz w:val="24"/>
          <w:szCs w:val="24"/>
        </w:rPr>
        <w:t xml:space="preserve"> will be prepared for</w:t>
      </w:r>
      <w:r w:rsidR="009B4B9E">
        <w:rPr>
          <w:rFonts w:ascii="Times New Roman" w:hAnsi="Times New Roman" w:cs="Times New Roman"/>
          <w:sz w:val="24"/>
          <w:szCs w:val="24"/>
        </w:rPr>
        <w:t xml:space="preserve"> submission</w:t>
      </w:r>
      <w:r w:rsidR="00757E0A">
        <w:rPr>
          <w:rFonts w:ascii="Times New Roman" w:hAnsi="Times New Roman" w:cs="Times New Roman"/>
          <w:sz w:val="24"/>
          <w:szCs w:val="24"/>
        </w:rPr>
        <w:t xml:space="preserve"> to</w:t>
      </w:r>
      <w:r>
        <w:rPr>
          <w:rFonts w:ascii="Times New Roman" w:hAnsi="Times New Roman" w:cs="Times New Roman"/>
          <w:sz w:val="24"/>
          <w:szCs w:val="24"/>
        </w:rPr>
        <w:t xml:space="preserve"> the Journal of Inorganic Chemistry, the Jour</w:t>
      </w:r>
      <w:r w:rsidR="009B4B9E">
        <w:rPr>
          <w:rFonts w:ascii="Times New Roman" w:hAnsi="Times New Roman" w:cs="Times New Roman"/>
          <w:sz w:val="24"/>
          <w:szCs w:val="24"/>
        </w:rPr>
        <w:t>nal of Biological Chemistry, or</w:t>
      </w:r>
      <w:r>
        <w:rPr>
          <w:rFonts w:ascii="Times New Roman" w:hAnsi="Times New Roman" w:cs="Times New Roman"/>
          <w:sz w:val="24"/>
          <w:szCs w:val="24"/>
        </w:rPr>
        <w:t xml:space="preserve"> the Journal of Inorganic Biochemistry with the goal of publishing a formal scientific research paper on the project.</w:t>
      </w:r>
    </w:p>
    <w:p w14:paraId="25278565" w14:textId="23F22247" w:rsidR="00F069B4" w:rsidRPr="001E6334" w:rsidRDefault="00F069B4" w:rsidP="00325667">
      <w:pPr>
        <w:spacing w:line="480" w:lineRule="auto"/>
        <w:rPr>
          <w:rFonts w:ascii="Times New Roman" w:hAnsi="Times New Roman" w:cs="Times New Roman"/>
          <w:sz w:val="24"/>
          <w:szCs w:val="24"/>
        </w:rPr>
      </w:pPr>
      <w:r>
        <w:rPr>
          <w:rFonts w:ascii="Times New Roman" w:hAnsi="Times New Roman" w:cs="Times New Roman"/>
          <w:b/>
          <w:sz w:val="24"/>
          <w:szCs w:val="24"/>
          <w:u w:val="single"/>
        </w:rPr>
        <w:t>Part III: Feasibility</w:t>
      </w:r>
    </w:p>
    <w:p w14:paraId="1A555EC3" w14:textId="0B292688" w:rsidR="005264BE" w:rsidRDefault="00E307DC" w:rsidP="00BD3C2F">
      <w:pPr>
        <w:spacing w:line="480" w:lineRule="auto"/>
        <w:rPr>
          <w:rFonts w:ascii="Times New Roman" w:hAnsi="Times New Roman" w:cs="Times New Roman"/>
          <w:sz w:val="24"/>
          <w:szCs w:val="24"/>
        </w:rPr>
      </w:pPr>
      <w:r>
        <w:rPr>
          <w:rFonts w:ascii="Times New Roman" w:hAnsi="Times New Roman" w:cs="Times New Roman"/>
          <w:b/>
          <w:sz w:val="24"/>
          <w:szCs w:val="24"/>
        </w:rPr>
        <w:t>Feasibility Statement:</w:t>
      </w:r>
      <w:r w:rsidR="00BD3C2F">
        <w:rPr>
          <w:rFonts w:ascii="Times New Roman" w:hAnsi="Times New Roman" w:cs="Times New Roman"/>
          <w:sz w:val="24"/>
          <w:szCs w:val="24"/>
        </w:rPr>
        <w:tab/>
      </w:r>
      <w:r w:rsidR="008D7A8C">
        <w:rPr>
          <w:rFonts w:ascii="Times New Roman" w:hAnsi="Times New Roman" w:cs="Times New Roman"/>
          <w:sz w:val="24"/>
          <w:szCs w:val="24"/>
        </w:rPr>
        <w:t xml:space="preserve">Many of the resources needed for this project are not immediately available and will need to be purchased. </w:t>
      </w:r>
      <w:r w:rsidR="005264BE">
        <w:rPr>
          <w:rFonts w:ascii="Times New Roman" w:hAnsi="Times New Roman" w:cs="Times New Roman"/>
          <w:sz w:val="24"/>
          <w:szCs w:val="24"/>
        </w:rPr>
        <w:t>These supplies include reagents for synthesis,</w:t>
      </w:r>
      <w:r w:rsidR="00CE1FD4">
        <w:rPr>
          <w:rFonts w:ascii="Times New Roman" w:hAnsi="Times New Roman" w:cs="Times New Roman"/>
          <w:sz w:val="24"/>
          <w:szCs w:val="24"/>
        </w:rPr>
        <w:t xml:space="preserve"> purification, and characterization (e.g. NMR solvents) as well as</w:t>
      </w:r>
      <w:r w:rsidR="005264BE">
        <w:rPr>
          <w:rFonts w:ascii="Times New Roman" w:hAnsi="Times New Roman" w:cs="Times New Roman"/>
          <w:sz w:val="24"/>
          <w:szCs w:val="24"/>
        </w:rPr>
        <w:t xml:space="preserve"> </w:t>
      </w:r>
      <w:r w:rsidR="00CE4776">
        <w:rPr>
          <w:rFonts w:ascii="Times New Roman" w:hAnsi="Times New Roman" w:cs="Times New Roman"/>
          <w:sz w:val="24"/>
          <w:szCs w:val="24"/>
        </w:rPr>
        <w:t>access</w:t>
      </w:r>
      <w:r w:rsidR="005264BE">
        <w:rPr>
          <w:rFonts w:ascii="Times New Roman" w:hAnsi="Times New Roman" w:cs="Times New Roman"/>
          <w:sz w:val="24"/>
          <w:szCs w:val="24"/>
        </w:rPr>
        <w:t xml:space="preserve"> to UNC’s X-ray analysis lab for characterization</w:t>
      </w:r>
      <w:r w:rsidR="009951F1">
        <w:rPr>
          <w:rFonts w:ascii="Times New Roman" w:hAnsi="Times New Roman" w:cs="Times New Roman"/>
          <w:sz w:val="24"/>
          <w:szCs w:val="24"/>
        </w:rPr>
        <w:t xml:space="preserve"> intrumentation</w:t>
      </w:r>
      <w:r w:rsidR="00CE1FD4">
        <w:rPr>
          <w:rFonts w:ascii="Times New Roman" w:hAnsi="Times New Roman" w:cs="Times New Roman"/>
          <w:sz w:val="24"/>
          <w:szCs w:val="24"/>
        </w:rPr>
        <w:t xml:space="preserve"> not available at Elon. The purchase of microbiological supplies, (i.e.</w:t>
      </w:r>
      <w:r w:rsidR="005264BE">
        <w:rPr>
          <w:rFonts w:ascii="Times New Roman" w:hAnsi="Times New Roman" w:cs="Times New Roman"/>
          <w:sz w:val="24"/>
          <w:szCs w:val="24"/>
        </w:rPr>
        <w:t xml:space="preserve"> agar, petri dishes, assay kits,</w:t>
      </w:r>
      <w:r w:rsidR="00CE1FD4">
        <w:rPr>
          <w:rFonts w:ascii="Times New Roman" w:hAnsi="Times New Roman" w:cs="Times New Roman"/>
          <w:sz w:val="24"/>
          <w:szCs w:val="24"/>
        </w:rPr>
        <w:t xml:space="preserve"> ect.)</w:t>
      </w:r>
      <w:r w:rsidR="005264BE">
        <w:rPr>
          <w:rFonts w:ascii="Times New Roman" w:hAnsi="Times New Roman" w:cs="Times New Roman"/>
          <w:sz w:val="24"/>
          <w:szCs w:val="24"/>
        </w:rPr>
        <w:t xml:space="preserve"> as well as releva</w:t>
      </w:r>
      <w:r w:rsidR="00CE1FD4">
        <w:rPr>
          <w:rFonts w:ascii="Times New Roman" w:hAnsi="Times New Roman" w:cs="Times New Roman"/>
          <w:sz w:val="24"/>
          <w:szCs w:val="24"/>
        </w:rPr>
        <w:t>nt organisms and enzymes will make examining the biological activity possible through</w:t>
      </w:r>
      <w:r w:rsidR="005264BE">
        <w:rPr>
          <w:rFonts w:ascii="Times New Roman" w:hAnsi="Times New Roman" w:cs="Times New Roman"/>
          <w:sz w:val="24"/>
          <w:szCs w:val="24"/>
        </w:rPr>
        <w:t xml:space="preserve"> antib</w:t>
      </w:r>
      <w:r w:rsidR="00CE1FD4">
        <w:rPr>
          <w:rFonts w:ascii="Times New Roman" w:hAnsi="Times New Roman" w:cs="Times New Roman"/>
          <w:sz w:val="24"/>
          <w:szCs w:val="24"/>
        </w:rPr>
        <w:t>iotic and enzyme kinetic tests.</w:t>
      </w:r>
    </w:p>
    <w:p w14:paraId="4106E280" w14:textId="6E3C29A4" w:rsidR="00AE78E2" w:rsidRDefault="009951F1" w:rsidP="00757E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potential obstacle manifests</w:t>
      </w:r>
      <w:r w:rsidR="00355148">
        <w:rPr>
          <w:rFonts w:ascii="Times New Roman" w:hAnsi="Times New Roman" w:cs="Times New Roman"/>
          <w:sz w:val="24"/>
          <w:szCs w:val="24"/>
        </w:rPr>
        <w:t xml:space="preserve"> from</w:t>
      </w:r>
      <w:r>
        <w:rPr>
          <w:rFonts w:ascii="Times New Roman" w:hAnsi="Times New Roman" w:cs="Times New Roman"/>
          <w:sz w:val="24"/>
          <w:szCs w:val="24"/>
        </w:rPr>
        <w:t xml:space="preserve"> the</w:t>
      </w:r>
      <w:r w:rsidR="00355148">
        <w:rPr>
          <w:rFonts w:ascii="Times New Roman" w:hAnsi="Times New Roman" w:cs="Times New Roman"/>
          <w:sz w:val="24"/>
          <w:szCs w:val="24"/>
        </w:rPr>
        <w:t xml:space="preserve"> structure of</w:t>
      </w:r>
      <w:r>
        <w:rPr>
          <w:rFonts w:ascii="Times New Roman" w:hAnsi="Times New Roman" w:cs="Times New Roman"/>
          <w:sz w:val="24"/>
          <w:szCs w:val="24"/>
        </w:rPr>
        <w:t xml:space="preserve"> the</w:t>
      </w:r>
      <w:r w:rsidR="00355148">
        <w:rPr>
          <w:rFonts w:ascii="Times New Roman" w:hAnsi="Times New Roman" w:cs="Times New Roman"/>
          <w:sz w:val="24"/>
          <w:szCs w:val="24"/>
        </w:rPr>
        <w:t xml:space="preserve"> phosphonate molecule</w:t>
      </w:r>
      <w:r w:rsidR="00CE1E4B">
        <w:rPr>
          <w:rFonts w:ascii="Times New Roman" w:hAnsi="Times New Roman" w:cs="Times New Roman"/>
          <w:sz w:val="24"/>
          <w:szCs w:val="24"/>
        </w:rPr>
        <w:t>, fosmidomycin</w:t>
      </w:r>
      <w:r w:rsidR="00355148">
        <w:rPr>
          <w:rFonts w:ascii="Times New Roman" w:hAnsi="Times New Roman" w:cs="Times New Roman"/>
          <w:sz w:val="24"/>
          <w:szCs w:val="24"/>
        </w:rPr>
        <w:t xml:space="preserve"> itself. </w:t>
      </w:r>
      <w:r w:rsidR="00BD3C2F">
        <w:rPr>
          <w:rFonts w:ascii="Times New Roman" w:hAnsi="Times New Roman" w:cs="Times New Roman"/>
          <w:sz w:val="24"/>
          <w:szCs w:val="24"/>
        </w:rPr>
        <w:t>The phosphonate antibiotic family gains its antibiotic function via the relatively stable phosphorus-carbon bond</w:t>
      </w:r>
      <w:r w:rsidR="00AD0F36">
        <w:rPr>
          <w:rFonts w:ascii="Times New Roman" w:hAnsi="Times New Roman" w:cs="Times New Roman"/>
          <w:sz w:val="24"/>
          <w:szCs w:val="24"/>
        </w:rPr>
        <w:t xml:space="preserve"> (P-C, fig. 1A)</w:t>
      </w:r>
      <w:r>
        <w:rPr>
          <w:rFonts w:ascii="Times New Roman" w:hAnsi="Times New Roman" w:cs="Times New Roman"/>
          <w:sz w:val="24"/>
          <w:szCs w:val="24"/>
        </w:rPr>
        <w:t xml:space="preserve"> as</w:t>
      </w:r>
      <w:r w:rsidR="00BD3C2F">
        <w:rPr>
          <w:rFonts w:ascii="Times New Roman" w:hAnsi="Times New Roman" w:cs="Times New Roman"/>
          <w:sz w:val="24"/>
          <w:szCs w:val="24"/>
        </w:rPr>
        <w:t xml:space="preserve"> compared to the more labile phosphorus-oxygen bonds</w:t>
      </w:r>
      <w:r w:rsidR="00AD0F36">
        <w:rPr>
          <w:rFonts w:ascii="Times New Roman" w:hAnsi="Times New Roman" w:cs="Times New Roman"/>
          <w:sz w:val="24"/>
          <w:szCs w:val="24"/>
        </w:rPr>
        <w:t xml:space="preserve"> (P-O, fig. 2)</w:t>
      </w:r>
      <w:r w:rsidR="00BD3C2F">
        <w:rPr>
          <w:rFonts w:ascii="Times New Roman" w:hAnsi="Times New Roman" w:cs="Times New Roman"/>
          <w:sz w:val="24"/>
          <w:szCs w:val="24"/>
        </w:rPr>
        <w:t xml:space="preserve"> of the substrate molecules they outcompete.</w:t>
      </w:r>
      <w:r w:rsidR="00CE456E">
        <w:rPr>
          <w:rFonts w:ascii="Times New Roman" w:hAnsi="Times New Roman" w:cs="Times New Roman"/>
          <w:sz w:val="24"/>
          <w:szCs w:val="24"/>
          <w:vertAlign w:val="superscript"/>
        </w:rPr>
        <w:t>7</w:t>
      </w:r>
      <w:r w:rsidR="00BD3C2F">
        <w:rPr>
          <w:rFonts w:ascii="Times New Roman" w:hAnsi="Times New Roman" w:cs="Times New Roman"/>
          <w:sz w:val="24"/>
          <w:szCs w:val="24"/>
        </w:rPr>
        <w:t xml:space="preserve"> While the synthesis of these phosphorus-carbon bonds are well established, the synthesis of</w:t>
      </w:r>
      <w:r w:rsidR="00757E0A">
        <w:rPr>
          <w:rFonts w:ascii="Times New Roman" w:hAnsi="Times New Roman" w:cs="Times New Roman"/>
          <w:sz w:val="24"/>
          <w:szCs w:val="24"/>
        </w:rPr>
        <w:t xml:space="preserve"> this particular</w:t>
      </w:r>
      <w:r w:rsidR="00BD3C2F">
        <w:rPr>
          <w:rFonts w:ascii="Times New Roman" w:hAnsi="Times New Roman" w:cs="Times New Roman"/>
          <w:sz w:val="24"/>
          <w:szCs w:val="24"/>
        </w:rPr>
        <w:t xml:space="preserve"> vanadium-carbon</w:t>
      </w:r>
      <w:r w:rsidR="00AD0F36">
        <w:rPr>
          <w:rFonts w:ascii="Times New Roman" w:hAnsi="Times New Roman" w:cs="Times New Roman"/>
          <w:sz w:val="24"/>
          <w:szCs w:val="24"/>
        </w:rPr>
        <w:t xml:space="preserve"> (V-C, fig. 1B)</w:t>
      </w:r>
      <w:r w:rsidR="00BD3C2F">
        <w:rPr>
          <w:rFonts w:ascii="Times New Roman" w:hAnsi="Times New Roman" w:cs="Times New Roman"/>
          <w:sz w:val="24"/>
          <w:szCs w:val="24"/>
        </w:rPr>
        <w:t xml:space="preserve"> may prove to be much more difficult </w:t>
      </w:r>
      <w:r w:rsidR="00CE1E4B">
        <w:rPr>
          <w:rFonts w:ascii="Times New Roman" w:hAnsi="Times New Roman" w:cs="Times New Roman"/>
          <w:sz w:val="24"/>
          <w:szCs w:val="24"/>
        </w:rPr>
        <w:t>due to s</w:t>
      </w:r>
      <w:r w:rsidR="00757E0A">
        <w:rPr>
          <w:rFonts w:ascii="Times New Roman" w:hAnsi="Times New Roman" w:cs="Times New Roman"/>
          <w:sz w:val="24"/>
          <w:szCs w:val="24"/>
        </w:rPr>
        <w:t>ignificantly less precedence</w:t>
      </w:r>
      <w:r>
        <w:rPr>
          <w:rFonts w:ascii="Times New Roman" w:hAnsi="Times New Roman" w:cs="Times New Roman"/>
          <w:sz w:val="24"/>
          <w:szCs w:val="24"/>
        </w:rPr>
        <w:t xml:space="preserve"> in literature for</w:t>
      </w:r>
      <w:r w:rsidR="00757E0A">
        <w:rPr>
          <w:rFonts w:ascii="Times New Roman" w:hAnsi="Times New Roman" w:cs="Times New Roman"/>
          <w:sz w:val="24"/>
          <w:szCs w:val="24"/>
        </w:rPr>
        <w:t xml:space="preserve"> its</w:t>
      </w:r>
      <w:r w:rsidR="00CE1E4B">
        <w:rPr>
          <w:rFonts w:ascii="Times New Roman" w:hAnsi="Times New Roman" w:cs="Times New Roman"/>
          <w:sz w:val="24"/>
          <w:szCs w:val="24"/>
        </w:rPr>
        <w:t xml:space="preserve"> preparation</w:t>
      </w:r>
      <w:r w:rsidR="008F2A96">
        <w:rPr>
          <w:rFonts w:ascii="Times New Roman" w:hAnsi="Times New Roman" w:cs="Times New Roman"/>
          <w:sz w:val="24"/>
          <w:szCs w:val="24"/>
        </w:rPr>
        <w:t>.</w:t>
      </w:r>
      <w:r w:rsidR="00CE456E">
        <w:rPr>
          <w:rFonts w:ascii="Times New Roman" w:hAnsi="Times New Roman" w:cs="Times New Roman"/>
          <w:sz w:val="24"/>
          <w:szCs w:val="24"/>
          <w:vertAlign w:val="superscript"/>
        </w:rPr>
        <w:t>10</w:t>
      </w:r>
      <w:r w:rsidR="00AD0F36">
        <w:rPr>
          <w:rFonts w:ascii="Times New Roman" w:hAnsi="Times New Roman" w:cs="Times New Roman"/>
          <w:sz w:val="24"/>
          <w:szCs w:val="24"/>
        </w:rPr>
        <w:t xml:space="preserve"> If attempts to synthesize</w:t>
      </w:r>
      <w:r w:rsidR="00BD3C2F">
        <w:rPr>
          <w:rFonts w:ascii="Times New Roman" w:hAnsi="Times New Roman" w:cs="Times New Roman"/>
          <w:sz w:val="24"/>
          <w:szCs w:val="24"/>
        </w:rPr>
        <w:t xml:space="preserve"> these vanadium-carbon bonds proves to be too difficult a different route can be explored by focusing on replicating the phosphorus-oxygen bonds of the substrate with vanadium. The synthesis of vanadium-oxygen bonds is much more e</w:t>
      </w:r>
      <w:r w:rsidR="00AD0F36">
        <w:rPr>
          <w:rFonts w:ascii="Times New Roman" w:hAnsi="Times New Roman" w:cs="Times New Roman"/>
          <w:sz w:val="24"/>
          <w:szCs w:val="24"/>
        </w:rPr>
        <w:t>stablished and well understood</w:t>
      </w:r>
      <w:r w:rsidR="00BD3C2F">
        <w:rPr>
          <w:rFonts w:ascii="Times New Roman" w:hAnsi="Times New Roman" w:cs="Times New Roman"/>
          <w:sz w:val="24"/>
          <w:szCs w:val="24"/>
        </w:rPr>
        <w:t xml:space="preserve"> </w:t>
      </w:r>
      <w:r w:rsidR="00CE1E4B">
        <w:rPr>
          <w:rFonts w:ascii="Times New Roman" w:hAnsi="Times New Roman" w:cs="Times New Roman"/>
          <w:sz w:val="24"/>
          <w:szCs w:val="24"/>
        </w:rPr>
        <w:t>and have been shown to exhibit biological activi</w:t>
      </w:r>
      <w:r w:rsidR="001357CD">
        <w:rPr>
          <w:rFonts w:ascii="Times New Roman" w:hAnsi="Times New Roman" w:cs="Times New Roman"/>
          <w:sz w:val="24"/>
          <w:szCs w:val="24"/>
        </w:rPr>
        <w:t>ty (e.g., diabetes treatments).</w:t>
      </w:r>
      <w:r w:rsidR="00CE456E">
        <w:rPr>
          <w:rFonts w:ascii="Times New Roman" w:hAnsi="Times New Roman" w:cs="Times New Roman"/>
          <w:sz w:val="24"/>
          <w:szCs w:val="24"/>
          <w:vertAlign w:val="superscript"/>
        </w:rPr>
        <w:t>3</w:t>
      </w:r>
      <w:r w:rsidR="00AD0F36">
        <w:rPr>
          <w:rFonts w:ascii="Times New Roman" w:hAnsi="Times New Roman" w:cs="Times New Roman"/>
          <w:sz w:val="24"/>
          <w:szCs w:val="24"/>
          <w:vertAlign w:val="superscript"/>
        </w:rPr>
        <w:t>, 10</w:t>
      </w:r>
      <w:r w:rsidR="00CE1E4B">
        <w:rPr>
          <w:rFonts w:ascii="Times New Roman" w:hAnsi="Times New Roman" w:cs="Times New Roman"/>
          <w:sz w:val="24"/>
          <w:szCs w:val="24"/>
        </w:rPr>
        <w:t xml:space="preserve"> </w:t>
      </w:r>
      <w:r w:rsidR="00BD3C2F">
        <w:rPr>
          <w:rFonts w:ascii="Times New Roman" w:hAnsi="Times New Roman" w:cs="Times New Roman"/>
          <w:sz w:val="24"/>
          <w:szCs w:val="24"/>
        </w:rPr>
        <w:t>Molecules with this variation on the vanadium bond can still be tested for antibiotic activity in the same way as the original intended molecule.</w:t>
      </w:r>
    </w:p>
    <w:p w14:paraId="41768FCC" w14:textId="77777777" w:rsidR="00AD0F36" w:rsidRDefault="00BD3C2F" w:rsidP="00CE53D2">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Furthermore</w:t>
      </w:r>
      <w:r w:rsidR="00AD0F36">
        <w:rPr>
          <w:rFonts w:ascii="Times New Roman" w:hAnsi="Times New Roman" w:cs="Times New Roman"/>
          <w:sz w:val="24"/>
          <w:szCs w:val="24"/>
        </w:rPr>
        <w:t>,</w:t>
      </w:r>
      <w:r>
        <w:rPr>
          <w:rFonts w:ascii="Times New Roman" w:hAnsi="Times New Roman" w:cs="Times New Roman"/>
          <w:sz w:val="24"/>
          <w:szCs w:val="24"/>
        </w:rPr>
        <w:t xml:space="preserve"> in regards to maintaining a range of viable options for this project, the molecule of</w:t>
      </w:r>
      <w:r w:rsidR="00CE1FD4">
        <w:rPr>
          <w:rFonts w:ascii="Times New Roman" w:hAnsi="Times New Roman" w:cs="Times New Roman"/>
          <w:sz w:val="24"/>
          <w:szCs w:val="24"/>
        </w:rPr>
        <w:t xml:space="preserve"> focus for this project is fos</w:t>
      </w:r>
      <w:r>
        <w:rPr>
          <w:rFonts w:ascii="Times New Roman" w:hAnsi="Times New Roman" w:cs="Times New Roman"/>
          <w:sz w:val="24"/>
          <w:szCs w:val="24"/>
        </w:rPr>
        <w:t>mid</w:t>
      </w:r>
      <w:r w:rsidR="00CE1FD4">
        <w:rPr>
          <w:rFonts w:ascii="Times New Roman" w:hAnsi="Times New Roman" w:cs="Times New Roman"/>
          <w:sz w:val="24"/>
          <w:szCs w:val="24"/>
        </w:rPr>
        <w:t>o</w:t>
      </w:r>
      <w:r w:rsidR="00AD0F36">
        <w:rPr>
          <w:rFonts w:ascii="Times New Roman" w:hAnsi="Times New Roman" w:cs="Times New Roman"/>
          <w:sz w:val="24"/>
          <w:szCs w:val="24"/>
        </w:rPr>
        <w:t>mycin.</w:t>
      </w:r>
      <w:r>
        <w:rPr>
          <w:rFonts w:ascii="Times New Roman" w:hAnsi="Times New Roman" w:cs="Times New Roman"/>
          <w:sz w:val="24"/>
          <w:szCs w:val="24"/>
        </w:rPr>
        <w:t xml:space="preserve"> </w:t>
      </w:r>
      <w:r w:rsidR="00AD0F36">
        <w:rPr>
          <w:rFonts w:ascii="Times New Roman" w:hAnsi="Times New Roman" w:cs="Times New Roman"/>
          <w:sz w:val="24"/>
          <w:szCs w:val="24"/>
        </w:rPr>
        <w:t>This molecule</w:t>
      </w:r>
      <w:r w:rsidR="00E307DC">
        <w:rPr>
          <w:rFonts w:ascii="Times New Roman" w:hAnsi="Times New Roman" w:cs="Times New Roman"/>
          <w:sz w:val="24"/>
          <w:szCs w:val="24"/>
        </w:rPr>
        <w:t xml:space="preserve"> </w:t>
      </w:r>
      <w:r>
        <w:rPr>
          <w:rFonts w:ascii="Times New Roman" w:hAnsi="Times New Roman" w:cs="Times New Roman"/>
          <w:sz w:val="24"/>
          <w:szCs w:val="24"/>
        </w:rPr>
        <w:t>was chosen because of its specific mechanism of action, and the modes of resistance develo</w:t>
      </w:r>
      <w:r w:rsidR="00E307DC">
        <w:rPr>
          <w:rFonts w:ascii="Times New Roman" w:hAnsi="Times New Roman" w:cs="Times New Roman"/>
          <w:sz w:val="24"/>
          <w:szCs w:val="24"/>
        </w:rPr>
        <w:t>ped by the targeted organisms. F</w:t>
      </w:r>
      <w:r>
        <w:rPr>
          <w:rFonts w:ascii="Times New Roman" w:hAnsi="Times New Roman" w:cs="Times New Roman"/>
          <w:sz w:val="24"/>
          <w:szCs w:val="24"/>
        </w:rPr>
        <w:t>osmidomycin is one of a diverse family of phosphonate antibiotics, each with similar structures and different target organisms.</w:t>
      </w:r>
      <w:r w:rsidR="00CE456E">
        <w:rPr>
          <w:rFonts w:ascii="Times New Roman" w:hAnsi="Times New Roman" w:cs="Times New Roman"/>
          <w:sz w:val="24"/>
          <w:szCs w:val="24"/>
          <w:vertAlign w:val="superscript"/>
        </w:rPr>
        <w:t>7</w:t>
      </w:r>
      <w:r>
        <w:rPr>
          <w:rFonts w:ascii="Times New Roman" w:hAnsi="Times New Roman" w:cs="Times New Roman"/>
          <w:sz w:val="24"/>
          <w:szCs w:val="24"/>
        </w:rPr>
        <w:t xml:space="preserve"> If the structure of fosmidomycin proves too difficult to work with because of difficulty synthesizing the structure with van</w:t>
      </w:r>
      <w:r w:rsidR="00AD0F36">
        <w:rPr>
          <w:rFonts w:ascii="Times New Roman" w:hAnsi="Times New Roman" w:cs="Times New Roman"/>
          <w:sz w:val="24"/>
          <w:szCs w:val="24"/>
        </w:rPr>
        <w:t>adium, the project can simply be</w:t>
      </w:r>
      <w:r>
        <w:rPr>
          <w:rFonts w:ascii="Times New Roman" w:hAnsi="Times New Roman" w:cs="Times New Roman"/>
          <w:sz w:val="24"/>
          <w:szCs w:val="24"/>
        </w:rPr>
        <w:t xml:space="preserve"> refocused on another member of the phosphonate family. While changing</w:t>
      </w:r>
      <w:r w:rsidR="009951F1">
        <w:rPr>
          <w:rFonts w:ascii="Times New Roman" w:hAnsi="Times New Roman" w:cs="Times New Roman"/>
          <w:sz w:val="24"/>
          <w:szCs w:val="24"/>
        </w:rPr>
        <w:t xml:space="preserve"> the</w:t>
      </w:r>
      <w:r>
        <w:rPr>
          <w:rFonts w:ascii="Times New Roman" w:hAnsi="Times New Roman" w:cs="Times New Roman"/>
          <w:sz w:val="24"/>
          <w:szCs w:val="24"/>
        </w:rPr>
        <w:t xml:space="preserve"> project’s molecule of focus would not be ideal</w:t>
      </w:r>
      <w:r w:rsidR="00CE53D2">
        <w:rPr>
          <w:rFonts w:ascii="Times New Roman" w:hAnsi="Times New Roman" w:cs="Times New Roman"/>
          <w:sz w:val="24"/>
          <w:szCs w:val="24"/>
        </w:rPr>
        <w:t>,</w:t>
      </w:r>
      <w:r>
        <w:rPr>
          <w:rFonts w:ascii="Times New Roman" w:hAnsi="Times New Roman" w:cs="Times New Roman"/>
          <w:sz w:val="24"/>
          <w:szCs w:val="24"/>
        </w:rPr>
        <w:t xml:space="preserve"> the ultimate </w:t>
      </w:r>
      <w:r w:rsidR="009951F1">
        <w:rPr>
          <w:rFonts w:ascii="Times New Roman" w:hAnsi="Times New Roman" w:cs="Times New Roman"/>
          <w:sz w:val="24"/>
          <w:szCs w:val="24"/>
        </w:rPr>
        <w:t>goal of assessing the concept’s</w:t>
      </w:r>
      <w:r>
        <w:rPr>
          <w:rFonts w:ascii="Times New Roman" w:hAnsi="Times New Roman" w:cs="Times New Roman"/>
          <w:sz w:val="24"/>
          <w:szCs w:val="24"/>
        </w:rPr>
        <w:t xml:space="preserve"> viability for developing novel and effective antibiotics would still be viable.</w:t>
      </w:r>
    </w:p>
    <w:p w14:paraId="5044605B" w14:textId="27A2BE03" w:rsidR="00AD0F36" w:rsidRDefault="00CE53D2" w:rsidP="00CE53D2">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bacterial studies on the model system</w:t>
      </w:r>
      <w:r w:rsidR="00627519">
        <w:rPr>
          <w:rFonts w:ascii="Times New Roman" w:hAnsi="Times New Roman" w:cs="Times New Roman"/>
          <w:sz w:val="24"/>
          <w:szCs w:val="24"/>
        </w:rPr>
        <w:t>s (</w:t>
      </w:r>
      <w:r w:rsidR="00627519">
        <w:rPr>
          <w:rFonts w:ascii="Times New Roman" w:hAnsi="Times New Roman" w:cs="Times New Roman"/>
          <w:i/>
          <w:sz w:val="24"/>
          <w:szCs w:val="24"/>
        </w:rPr>
        <w:t xml:space="preserve">E. coli </w:t>
      </w:r>
      <w:r w:rsidR="00627519">
        <w:rPr>
          <w:rFonts w:ascii="Times New Roman" w:hAnsi="Times New Roman" w:cs="Times New Roman"/>
          <w:sz w:val="24"/>
          <w:szCs w:val="24"/>
        </w:rPr>
        <w:t xml:space="preserve">and </w:t>
      </w:r>
      <w:r w:rsidR="00627519">
        <w:rPr>
          <w:rFonts w:ascii="Times New Roman" w:hAnsi="Times New Roman" w:cs="Times New Roman"/>
          <w:i/>
          <w:sz w:val="24"/>
          <w:szCs w:val="24"/>
        </w:rPr>
        <w:t>B. subtilis</w:t>
      </w:r>
      <w:r w:rsidR="00627519">
        <w:rPr>
          <w:rFonts w:ascii="Times New Roman" w:hAnsi="Times New Roman" w:cs="Times New Roman"/>
          <w:sz w:val="24"/>
          <w:szCs w:val="24"/>
        </w:rPr>
        <w:t>)</w:t>
      </w:r>
      <w:r>
        <w:rPr>
          <w:rFonts w:ascii="Times New Roman" w:hAnsi="Times New Roman" w:cs="Times New Roman"/>
          <w:sz w:val="24"/>
          <w:szCs w:val="24"/>
        </w:rPr>
        <w:t xml:space="preserve"> prove challenging additional organisms may be examined. Since fosmidomycin is also an</w:t>
      </w:r>
      <w:r w:rsidR="00AE78E2">
        <w:rPr>
          <w:rFonts w:ascii="Times New Roman" w:hAnsi="Times New Roman" w:cs="Times New Roman"/>
          <w:sz w:val="24"/>
          <w:szCs w:val="24"/>
        </w:rPr>
        <w:t xml:space="preserve"> </w:t>
      </w:r>
      <w:r>
        <w:rPr>
          <w:rFonts w:ascii="Times New Roman" w:hAnsi="Times New Roman" w:cs="Times New Roman"/>
          <w:sz w:val="24"/>
          <w:szCs w:val="24"/>
        </w:rPr>
        <w:t>effective</w:t>
      </w:r>
      <w:r w:rsidR="00CF3EA9">
        <w:rPr>
          <w:rFonts w:ascii="Times New Roman" w:hAnsi="Times New Roman" w:cs="Times New Roman"/>
          <w:sz w:val="24"/>
          <w:szCs w:val="24"/>
        </w:rPr>
        <w:t xml:space="preserve"> treatment </w:t>
      </w:r>
      <w:r w:rsidR="00CF3EA9">
        <w:rPr>
          <w:rFonts w:ascii="Times New Roman" w:hAnsi="Times New Roman" w:cs="Times New Roman"/>
          <w:sz w:val="24"/>
          <w:szCs w:val="24"/>
        </w:rPr>
        <w:lastRenderedPageBreak/>
        <w:t>against tuberculosis as well as an</w:t>
      </w:r>
      <w:r>
        <w:rPr>
          <w:rFonts w:ascii="Times New Roman" w:hAnsi="Times New Roman" w:cs="Times New Roman"/>
          <w:sz w:val="24"/>
          <w:szCs w:val="24"/>
        </w:rPr>
        <w:t xml:space="preserve"> antimicrobial agent t</w:t>
      </w:r>
      <w:r w:rsidR="00CF3EA9">
        <w:rPr>
          <w:rFonts w:ascii="Times New Roman" w:hAnsi="Times New Roman" w:cs="Times New Roman"/>
          <w:sz w:val="24"/>
          <w:szCs w:val="24"/>
        </w:rPr>
        <w:t>o treat malaria,</w:t>
      </w:r>
      <w:r w:rsidR="00AD0F36">
        <w:rPr>
          <w:rFonts w:ascii="Times New Roman" w:hAnsi="Times New Roman" w:cs="Times New Roman"/>
          <w:sz w:val="24"/>
          <w:szCs w:val="24"/>
        </w:rPr>
        <w:t xml:space="preserve"> the analogue can be assessed with the</w:t>
      </w:r>
      <w:r>
        <w:rPr>
          <w:rFonts w:ascii="Times New Roman" w:hAnsi="Times New Roman" w:cs="Times New Roman"/>
          <w:sz w:val="24"/>
          <w:szCs w:val="24"/>
        </w:rPr>
        <w:t xml:space="preserve"> two organisms (</w:t>
      </w:r>
      <w:r>
        <w:rPr>
          <w:rFonts w:ascii="Times New Roman" w:hAnsi="Times New Roman" w:cs="Times New Roman"/>
          <w:i/>
          <w:sz w:val="24"/>
          <w:szCs w:val="24"/>
        </w:rPr>
        <w:t xml:space="preserve">P. falciparum </w:t>
      </w:r>
      <w:r>
        <w:rPr>
          <w:rFonts w:ascii="Times New Roman" w:hAnsi="Times New Roman" w:cs="Times New Roman"/>
          <w:sz w:val="24"/>
          <w:szCs w:val="24"/>
        </w:rPr>
        <w:t>and</w:t>
      </w:r>
      <w:r w:rsidR="001A65E9">
        <w:rPr>
          <w:rFonts w:ascii="Times New Roman" w:hAnsi="Times New Roman" w:cs="Times New Roman"/>
          <w:sz w:val="24"/>
          <w:szCs w:val="24"/>
        </w:rPr>
        <w:t xml:space="preserve"> the</w:t>
      </w:r>
      <w:r>
        <w:rPr>
          <w:rFonts w:ascii="Times New Roman" w:hAnsi="Times New Roman" w:cs="Times New Roman"/>
          <w:sz w:val="24"/>
          <w:szCs w:val="24"/>
        </w:rPr>
        <w:t xml:space="preserve"> </w:t>
      </w:r>
      <w:r>
        <w:rPr>
          <w:rFonts w:ascii="Times New Roman" w:hAnsi="Times New Roman" w:cs="Times New Roman"/>
          <w:i/>
          <w:sz w:val="24"/>
          <w:szCs w:val="24"/>
        </w:rPr>
        <w:t xml:space="preserve">M. </w:t>
      </w:r>
      <w:r w:rsidRPr="001A65E9">
        <w:rPr>
          <w:rFonts w:ascii="Times New Roman" w:hAnsi="Times New Roman" w:cs="Times New Roman"/>
          <w:i/>
          <w:sz w:val="24"/>
          <w:szCs w:val="24"/>
        </w:rPr>
        <w:t>tuberculosis</w:t>
      </w:r>
      <w:r w:rsidR="001A65E9">
        <w:rPr>
          <w:rFonts w:ascii="Times New Roman" w:hAnsi="Times New Roman" w:cs="Times New Roman"/>
          <w:sz w:val="24"/>
          <w:szCs w:val="24"/>
        </w:rPr>
        <w:t xml:space="preserve"> model organism </w:t>
      </w:r>
      <w:r w:rsidR="001A65E9" w:rsidRPr="001A65E9">
        <w:rPr>
          <w:rFonts w:ascii="Times New Roman" w:hAnsi="Times New Roman" w:cs="Times New Roman"/>
          <w:i/>
          <w:sz w:val="24"/>
          <w:szCs w:val="24"/>
        </w:rPr>
        <w:t>Mycobacterium smegmatis</w:t>
      </w:r>
      <w:r>
        <w:rPr>
          <w:rFonts w:ascii="Times New Roman" w:hAnsi="Times New Roman" w:cs="Times New Roman"/>
          <w:sz w:val="24"/>
          <w:szCs w:val="24"/>
        </w:rPr>
        <w:t>) using the same biological tests.</w:t>
      </w:r>
      <w:r w:rsidR="001A65E9">
        <w:rPr>
          <w:rFonts w:ascii="Times New Roman" w:hAnsi="Times New Roman" w:cs="Times New Roman"/>
          <w:sz w:val="24"/>
          <w:szCs w:val="24"/>
        </w:rPr>
        <w:t xml:space="preserve"> Access to the malaria organism </w:t>
      </w:r>
      <w:r w:rsidR="001A65E9">
        <w:rPr>
          <w:rFonts w:ascii="Times New Roman" w:hAnsi="Times New Roman" w:cs="Times New Roman"/>
          <w:i/>
          <w:sz w:val="24"/>
          <w:szCs w:val="24"/>
        </w:rPr>
        <w:t>P. falciparum</w:t>
      </w:r>
      <w:r w:rsidR="00E77252">
        <w:rPr>
          <w:rFonts w:ascii="Times New Roman" w:hAnsi="Times New Roman" w:cs="Times New Roman"/>
          <w:i/>
          <w:sz w:val="24"/>
          <w:szCs w:val="24"/>
        </w:rPr>
        <w:t xml:space="preserve"> </w:t>
      </w:r>
      <w:r w:rsidR="00E77252">
        <w:rPr>
          <w:rFonts w:ascii="Times New Roman" w:hAnsi="Times New Roman" w:cs="Times New Roman"/>
          <w:sz w:val="24"/>
          <w:szCs w:val="24"/>
        </w:rPr>
        <w:t xml:space="preserve">is available via collaboration with Dr. Derbyshire of Duke University. She has worked extensively with </w:t>
      </w:r>
      <w:r w:rsidR="00E77252">
        <w:rPr>
          <w:rFonts w:ascii="Times New Roman" w:hAnsi="Times New Roman" w:cs="Times New Roman"/>
          <w:i/>
          <w:sz w:val="24"/>
          <w:szCs w:val="24"/>
        </w:rPr>
        <w:t>P. falciparum</w:t>
      </w:r>
      <w:r w:rsidR="00E77252">
        <w:rPr>
          <w:rFonts w:ascii="Times New Roman" w:hAnsi="Times New Roman" w:cs="Times New Roman"/>
          <w:sz w:val="24"/>
          <w:szCs w:val="24"/>
        </w:rPr>
        <w:t xml:space="preserve"> and has agreed to allow me to utilize her lab, if necessary, in order to run the necessary biological tests.</w:t>
      </w:r>
      <w:r w:rsidR="008342C7">
        <w:rPr>
          <w:rFonts w:ascii="Times New Roman" w:hAnsi="Times New Roman" w:cs="Times New Roman"/>
          <w:sz w:val="24"/>
          <w:szCs w:val="24"/>
          <w:vertAlign w:val="superscript"/>
        </w:rPr>
        <w:t>16</w:t>
      </w:r>
      <w:r w:rsidR="00AD0F36">
        <w:rPr>
          <w:rFonts w:ascii="Times New Roman" w:hAnsi="Times New Roman" w:cs="Times New Roman"/>
          <w:sz w:val="24"/>
          <w:szCs w:val="24"/>
        </w:rPr>
        <w:t xml:space="preserve"> In regards to t</w:t>
      </w:r>
      <w:r w:rsidR="001A65E9">
        <w:rPr>
          <w:rFonts w:ascii="Times New Roman" w:hAnsi="Times New Roman" w:cs="Times New Roman"/>
          <w:sz w:val="24"/>
          <w:szCs w:val="24"/>
        </w:rPr>
        <w:t xml:space="preserve">he model organism </w:t>
      </w:r>
      <w:r w:rsidR="001A65E9">
        <w:rPr>
          <w:rFonts w:ascii="Times New Roman" w:hAnsi="Times New Roman" w:cs="Times New Roman"/>
          <w:i/>
          <w:sz w:val="24"/>
          <w:szCs w:val="24"/>
        </w:rPr>
        <w:t>M. smegmatis</w:t>
      </w:r>
      <w:r w:rsidR="001A65E9">
        <w:rPr>
          <w:rFonts w:ascii="Times New Roman" w:hAnsi="Times New Roman" w:cs="Times New Roman"/>
          <w:sz w:val="24"/>
          <w:szCs w:val="24"/>
        </w:rPr>
        <w:t xml:space="preserve"> must be used if this route were to be pursued because </w:t>
      </w:r>
      <w:r w:rsidR="001A65E9">
        <w:rPr>
          <w:rFonts w:ascii="Times New Roman" w:hAnsi="Times New Roman" w:cs="Times New Roman"/>
          <w:i/>
          <w:sz w:val="24"/>
          <w:szCs w:val="24"/>
        </w:rPr>
        <w:t xml:space="preserve">M. Tuberculosis </w:t>
      </w:r>
      <w:r w:rsidR="001A65E9">
        <w:rPr>
          <w:rFonts w:ascii="Times New Roman" w:hAnsi="Times New Roman" w:cs="Times New Roman"/>
          <w:sz w:val="24"/>
          <w:szCs w:val="24"/>
        </w:rPr>
        <w:t>is a highly in</w:t>
      </w:r>
      <w:r w:rsidR="00AD0F36">
        <w:rPr>
          <w:rFonts w:ascii="Times New Roman" w:hAnsi="Times New Roman" w:cs="Times New Roman"/>
          <w:sz w:val="24"/>
          <w:szCs w:val="24"/>
        </w:rPr>
        <w:t>fectious pathogenic organism that</w:t>
      </w:r>
      <w:r w:rsidR="001A65E9">
        <w:rPr>
          <w:rFonts w:ascii="Times New Roman" w:hAnsi="Times New Roman" w:cs="Times New Roman"/>
          <w:sz w:val="24"/>
          <w:szCs w:val="24"/>
        </w:rPr>
        <w:t xml:space="preserve"> requires the use </w:t>
      </w:r>
      <w:r w:rsidR="008342C7">
        <w:rPr>
          <w:rFonts w:ascii="Times New Roman" w:hAnsi="Times New Roman" w:cs="Times New Roman"/>
          <w:sz w:val="24"/>
          <w:szCs w:val="24"/>
        </w:rPr>
        <w:t>of a biosafety level three lab.</w:t>
      </w:r>
      <w:r w:rsidR="008342C7">
        <w:rPr>
          <w:rFonts w:ascii="Times New Roman" w:hAnsi="Times New Roman" w:cs="Times New Roman"/>
          <w:sz w:val="24"/>
          <w:szCs w:val="24"/>
          <w:vertAlign w:val="superscript"/>
        </w:rPr>
        <w:t>17</w:t>
      </w:r>
      <w:r w:rsidR="00AD0F36">
        <w:rPr>
          <w:rFonts w:ascii="Times New Roman" w:hAnsi="Times New Roman" w:cs="Times New Roman"/>
          <w:sz w:val="24"/>
          <w:szCs w:val="24"/>
        </w:rPr>
        <w:t xml:space="preserve"> </w:t>
      </w:r>
      <w:r w:rsidR="00CF3EA9">
        <w:rPr>
          <w:rFonts w:ascii="Times New Roman" w:hAnsi="Times New Roman" w:cs="Times New Roman"/>
          <w:sz w:val="24"/>
          <w:szCs w:val="24"/>
        </w:rPr>
        <w:t>A</w:t>
      </w:r>
      <w:r w:rsidR="00AD0F36">
        <w:rPr>
          <w:rFonts w:ascii="Times New Roman" w:hAnsi="Times New Roman" w:cs="Times New Roman"/>
          <w:sz w:val="24"/>
          <w:szCs w:val="24"/>
        </w:rPr>
        <w:t xml:space="preserve"> biosafety lab three is not available for use</w:t>
      </w:r>
      <w:r w:rsidR="001A65E9">
        <w:rPr>
          <w:rFonts w:ascii="Times New Roman" w:hAnsi="Times New Roman" w:cs="Times New Roman"/>
          <w:sz w:val="24"/>
          <w:szCs w:val="24"/>
        </w:rPr>
        <w:t xml:space="preserve"> and</w:t>
      </w:r>
      <w:r w:rsidR="00AD0F36">
        <w:rPr>
          <w:rFonts w:ascii="Times New Roman" w:hAnsi="Times New Roman" w:cs="Times New Roman"/>
          <w:sz w:val="24"/>
          <w:szCs w:val="24"/>
        </w:rPr>
        <w:t xml:space="preserve"> it</w:t>
      </w:r>
      <w:r w:rsidR="001A65E9">
        <w:rPr>
          <w:rFonts w:ascii="Times New Roman" w:hAnsi="Times New Roman" w:cs="Times New Roman"/>
          <w:sz w:val="24"/>
          <w:szCs w:val="24"/>
        </w:rPr>
        <w:t xml:space="preserve"> would be therefore be required to test the model organism instead. This however would not be an issue since </w:t>
      </w:r>
      <w:r w:rsidR="001A65E9">
        <w:rPr>
          <w:rFonts w:ascii="Times New Roman" w:hAnsi="Times New Roman" w:cs="Times New Roman"/>
          <w:i/>
          <w:sz w:val="24"/>
          <w:szCs w:val="24"/>
        </w:rPr>
        <w:t>M. smegmatis</w:t>
      </w:r>
      <w:r w:rsidR="001A65E9">
        <w:rPr>
          <w:rFonts w:ascii="Times New Roman" w:hAnsi="Times New Roman" w:cs="Times New Roman"/>
          <w:sz w:val="24"/>
          <w:szCs w:val="24"/>
        </w:rPr>
        <w:t xml:space="preserve"> shares many of the same characteristics</w:t>
      </w:r>
      <w:r w:rsidR="008342C7">
        <w:rPr>
          <w:rFonts w:ascii="Times New Roman" w:hAnsi="Times New Roman" w:cs="Times New Roman"/>
          <w:sz w:val="24"/>
          <w:szCs w:val="24"/>
        </w:rPr>
        <w:t xml:space="preserve"> with the tuberculosis organism,</w:t>
      </w:r>
      <w:r w:rsidR="001A65E9">
        <w:rPr>
          <w:rFonts w:ascii="Times New Roman" w:hAnsi="Times New Roman" w:cs="Times New Roman"/>
          <w:sz w:val="24"/>
          <w:szCs w:val="24"/>
        </w:rPr>
        <w:t xml:space="preserve"> except it is nonpathogenic.</w:t>
      </w:r>
      <w:r w:rsidR="008342C7">
        <w:rPr>
          <w:rFonts w:ascii="Times New Roman" w:hAnsi="Times New Roman" w:cs="Times New Roman"/>
          <w:sz w:val="24"/>
          <w:szCs w:val="24"/>
          <w:vertAlign w:val="superscript"/>
        </w:rPr>
        <w:t>18</w:t>
      </w:r>
      <w:r w:rsidR="001A65E9">
        <w:rPr>
          <w:rFonts w:ascii="Times New Roman" w:hAnsi="Times New Roman" w:cs="Times New Roman"/>
          <w:sz w:val="24"/>
          <w:szCs w:val="24"/>
        </w:rPr>
        <w:t xml:space="preserve"> This would allow me to test it in one of the biosafety level one or two labs available at Elon.</w:t>
      </w:r>
    </w:p>
    <w:p w14:paraId="4A189F9C" w14:textId="6A315D6B" w:rsidR="00BD3C2F" w:rsidRPr="001E3158" w:rsidRDefault="00E307DC" w:rsidP="00CE53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wide range of act</w:t>
      </w:r>
      <w:r w:rsidR="00E77252">
        <w:rPr>
          <w:rFonts w:ascii="Times New Roman" w:hAnsi="Times New Roman" w:cs="Times New Roman"/>
          <w:sz w:val="24"/>
          <w:szCs w:val="24"/>
        </w:rPr>
        <w:t>ivity of fosmidomycin makes the</w:t>
      </w:r>
      <w:r>
        <w:rPr>
          <w:rFonts w:ascii="Times New Roman" w:hAnsi="Times New Roman" w:cs="Times New Roman"/>
          <w:sz w:val="24"/>
          <w:szCs w:val="24"/>
        </w:rPr>
        <w:t xml:space="preserve"> flexibility</w:t>
      </w:r>
      <w:r w:rsidR="00E77252">
        <w:rPr>
          <w:rFonts w:ascii="Times New Roman" w:hAnsi="Times New Roman" w:cs="Times New Roman"/>
          <w:sz w:val="24"/>
          <w:szCs w:val="24"/>
        </w:rPr>
        <w:t xml:space="preserve"> in organisms of interest</w:t>
      </w:r>
      <w:r>
        <w:rPr>
          <w:rFonts w:ascii="Times New Roman" w:hAnsi="Times New Roman" w:cs="Times New Roman"/>
          <w:sz w:val="24"/>
          <w:szCs w:val="24"/>
        </w:rPr>
        <w:t xml:space="preserve"> </w:t>
      </w:r>
      <w:r w:rsidR="00CE4776">
        <w:rPr>
          <w:rFonts w:ascii="Times New Roman" w:hAnsi="Times New Roman" w:cs="Times New Roman"/>
          <w:sz w:val="24"/>
          <w:szCs w:val="24"/>
        </w:rPr>
        <w:t>possible and allows me to refine the</w:t>
      </w:r>
      <w:r w:rsidR="003A793E">
        <w:rPr>
          <w:rFonts w:ascii="Times New Roman" w:hAnsi="Times New Roman" w:cs="Times New Roman"/>
          <w:sz w:val="24"/>
          <w:szCs w:val="24"/>
        </w:rPr>
        <w:t xml:space="preserve"> focus of the project</w:t>
      </w:r>
      <w:r w:rsidR="009951F1">
        <w:rPr>
          <w:rFonts w:ascii="Times New Roman" w:hAnsi="Times New Roman" w:cs="Times New Roman"/>
          <w:sz w:val="24"/>
          <w:szCs w:val="24"/>
        </w:rPr>
        <w:t xml:space="preserve"> as new information becomes available</w:t>
      </w:r>
      <w:r w:rsidR="003A793E">
        <w:rPr>
          <w:rFonts w:ascii="Times New Roman" w:hAnsi="Times New Roman" w:cs="Times New Roman"/>
          <w:sz w:val="24"/>
          <w:szCs w:val="24"/>
        </w:rPr>
        <w:t>.</w:t>
      </w:r>
      <w:r w:rsidR="00BD3C2F">
        <w:rPr>
          <w:rFonts w:ascii="Times New Roman" w:hAnsi="Times New Roman" w:cs="Times New Roman"/>
          <w:sz w:val="24"/>
          <w:szCs w:val="24"/>
        </w:rPr>
        <w:t xml:space="preserve"> This range of options allows for the project to be conti</w:t>
      </w:r>
      <w:r w:rsidR="009951F1">
        <w:rPr>
          <w:rFonts w:ascii="Times New Roman" w:hAnsi="Times New Roman" w:cs="Times New Roman"/>
          <w:sz w:val="24"/>
          <w:szCs w:val="24"/>
        </w:rPr>
        <w:t>nually reassessed and altered</w:t>
      </w:r>
      <w:r w:rsidR="00BD3C2F">
        <w:rPr>
          <w:rFonts w:ascii="Times New Roman" w:hAnsi="Times New Roman" w:cs="Times New Roman"/>
          <w:sz w:val="24"/>
          <w:szCs w:val="24"/>
        </w:rPr>
        <w:t xml:space="preserve"> in order to ensure its success.</w:t>
      </w:r>
    </w:p>
    <w:p w14:paraId="5525A724" w14:textId="4319CA4C" w:rsidR="00E32F4F" w:rsidRDefault="00686359" w:rsidP="00686359">
      <w:pPr>
        <w:rPr>
          <w:rFonts w:ascii="Times New Roman" w:hAnsi="Times New Roman" w:cs="Times New Roman"/>
          <w:b/>
          <w:sz w:val="24"/>
          <w:szCs w:val="24"/>
        </w:rPr>
      </w:pPr>
      <w:r>
        <w:rPr>
          <w:rFonts w:ascii="Times New Roman" w:hAnsi="Times New Roman" w:cs="Times New Roman"/>
          <w:b/>
          <w:sz w:val="24"/>
          <w:szCs w:val="24"/>
        </w:rPr>
        <w:br w:type="page"/>
      </w:r>
    </w:p>
    <w:p w14:paraId="196090B3" w14:textId="77777777" w:rsidR="00BD3C2F" w:rsidRDefault="00BD3C2F" w:rsidP="00BD3C2F">
      <w:pPr>
        <w:rPr>
          <w:rFonts w:ascii="Times New Roman" w:hAnsi="Times New Roman" w:cs="Times New Roman"/>
          <w:sz w:val="24"/>
          <w:szCs w:val="24"/>
        </w:rPr>
      </w:pPr>
      <w:r>
        <w:rPr>
          <w:rFonts w:ascii="Times New Roman" w:hAnsi="Times New Roman" w:cs="Times New Roman"/>
          <w:b/>
          <w:sz w:val="24"/>
          <w:szCs w:val="24"/>
        </w:rPr>
        <w:lastRenderedPageBreak/>
        <w:t>Budget:</w:t>
      </w:r>
      <w:r>
        <w:rPr>
          <w:rFonts w:ascii="Times New Roman" w:hAnsi="Times New Roman" w:cs="Times New Roman"/>
          <w:b/>
          <w:sz w:val="24"/>
          <w:szCs w:val="24"/>
        </w:rPr>
        <w:tab/>
      </w:r>
    </w:p>
    <w:p w14:paraId="289BF11B" w14:textId="24460536" w:rsidR="00BD3C2F" w:rsidRDefault="00860B66" w:rsidP="00BD3C2F">
      <w:pPr>
        <w:pStyle w:val="ListParagraph"/>
        <w:numPr>
          <w:ilvl w:val="0"/>
          <w:numId w:val="1"/>
        </w:numPr>
        <w:spacing w:line="480" w:lineRule="auto"/>
        <w:rPr>
          <w:rFonts w:ascii="Times New Roman" w:hAnsi="Times New Roman" w:cs="Times New Roman"/>
          <w:sz w:val="24"/>
          <w:szCs w:val="24"/>
        </w:rPr>
      </w:pPr>
      <w:r w:rsidRPr="00860B66">
        <w:rPr>
          <w:rFonts w:ascii="Times New Roman" w:hAnsi="Times New Roman" w:cs="Times New Roman"/>
          <w:b/>
          <w:sz w:val="24"/>
          <w:szCs w:val="24"/>
        </w:rPr>
        <w:t>$2000.00:</w:t>
      </w:r>
      <w:r>
        <w:rPr>
          <w:rFonts w:ascii="Times New Roman" w:hAnsi="Times New Roman" w:cs="Times New Roman"/>
          <w:sz w:val="24"/>
          <w:szCs w:val="24"/>
        </w:rPr>
        <w:t xml:space="preserve"> Conference expenditures</w:t>
      </w:r>
    </w:p>
    <w:p w14:paraId="18683EB9" w14:textId="728DBB76" w:rsidR="006F08EA" w:rsidRDefault="00583A46" w:rsidP="00BD3C2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$500</w:t>
      </w:r>
      <w:r w:rsidR="00860B66" w:rsidRPr="00860B66">
        <w:rPr>
          <w:rFonts w:ascii="Times New Roman" w:hAnsi="Times New Roman" w:cs="Times New Roman"/>
          <w:b/>
          <w:sz w:val="24"/>
          <w:szCs w:val="24"/>
        </w:rPr>
        <w:t>.00:</w:t>
      </w:r>
      <w:r w:rsidR="00860B66">
        <w:rPr>
          <w:rFonts w:ascii="Times New Roman" w:hAnsi="Times New Roman" w:cs="Times New Roman"/>
          <w:sz w:val="24"/>
          <w:szCs w:val="24"/>
        </w:rPr>
        <w:t xml:space="preserve"> </w:t>
      </w:r>
      <w:r w:rsidR="006F08EA">
        <w:rPr>
          <w:rFonts w:ascii="Times New Roman" w:hAnsi="Times New Roman" w:cs="Times New Roman"/>
          <w:sz w:val="24"/>
          <w:szCs w:val="24"/>
        </w:rPr>
        <w:t>Vanadium Reagents (VOCl</w:t>
      </w:r>
      <w:r w:rsidR="006F08EA">
        <w:rPr>
          <w:rFonts w:ascii="Times New Roman" w:hAnsi="Times New Roman" w:cs="Times New Roman"/>
          <w:sz w:val="24"/>
          <w:szCs w:val="24"/>
          <w:vertAlign w:val="subscript"/>
        </w:rPr>
        <w:t>3</w:t>
      </w:r>
      <w:r w:rsidR="006F08EA">
        <w:rPr>
          <w:rFonts w:ascii="Times New Roman" w:hAnsi="Times New Roman" w:cs="Times New Roman"/>
          <w:sz w:val="24"/>
          <w:szCs w:val="24"/>
        </w:rPr>
        <w:t>, VO(acac)</w:t>
      </w:r>
      <w:r w:rsidR="006F08EA">
        <w:rPr>
          <w:rFonts w:ascii="Times New Roman" w:hAnsi="Times New Roman" w:cs="Times New Roman"/>
          <w:sz w:val="24"/>
          <w:szCs w:val="24"/>
          <w:vertAlign w:val="subscript"/>
        </w:rPr>
        <w:t>2</w:t>
      </w:r>
      <w:r w:rsidR="006F08EA">
        <w:rPr>
          <w:rFonts w:ascii="Times New Roman" w:hAnsi="Times New Roman" w:cs="Times New Roman"/>
          <w:sz w:val="24"/>
          <w:szCs w:val="24"/>
        </w:rPr>
        <w:t>, VOSO</w:t>
      </w:r>
      <w:r w:rsidR="006F08EA">
        <w:rPr>
          <w:rFonts w:ascii="Times New Roman" w:hAnsi="Times New Roman" w:cs="Times New Roman"/>
          <w:sz w:val="24"/>
          <w:szCs w:val="24"/>
          <w:vertAlign w:val="subscript"/>
        </w:rPr>
        <w:t>4</w:t>
      </w:r>
      <w:r w:rsidR="00860B66">
        <w:rPr>
          <w:rFonts w:ascii="Times New Roman" w:hAnsi="Times New Roman" w:cs="Times New Roman"/>
          <w:sz w:val="24"/>
          <w:szCs w:val="24"/>
        </w:rPr>
        <w:t>)</w:t>
      </w:r>
    </w:p>
    <w:p w14:paraId="017D56A1" w14:textId="56A23A19" w:rsidR="00BD3C2F" w:rsidRDefault="00133D2B" w:rsidP="00860B66">
      <w:pPr>
        <w:pStyle w:val="ListParagraph"/>
        <w:spacing w:line="480" w:lineRule="auto"/>
        <w:ind w:left="1440"/>
        <w:rPr>
          <w:rFonts w:ascii="Times New Roman" w:hAnsi="Times New Roman" w:cs="Times New Roman"/>
          <w:sz w:val="24"/>
          <w:szCs w:val="24"/>
        </w:rPr>
      </w:pPr>
      <w:hyperlink r:id="rId11" w:history="1">
        <w:r w:rsidR="00860B66" w:rsidRPr="00C35557">
          <w:rPr>
            <w:rStyle w:val="Hyperlink"/>
            <w:rFonts w:ascii="Times New Roman" w:hAnsi="Times New Roman" w:cs="Times New Roman"/>
            <w:sz w:val="24"/>
            <w:szCs w:val="24"/>
          </w:rPr>
          <w:t>http://www.sigmaaldrich.com/catalog/product/aldrich/200891?lang=en&amp;region=US</w:t>
        </w:r>
      </w:hyperlink>
    </w:p>
    <w:p w14:paraId="54870879" w14:textId="184426A9" w:rsidR="00BD3C2F" w:rsidRDefault="00860B66" w:rsidP="00BD3C2F">
      <w:pPr>
        <w:pStyle w:val="ListParagraph"/>
        <w:numPr>
          <w:ilvl w:val="0"/>
          <w:numId w:val="1"/>
        </w:numPr>
        <w:spacing w:line="480" w:lineRule="auto"/>
        <w:rPr>
          <w:rFonts w:ascii="Times New Roman" w:hAnsi="Times New Roman" w:cs="Times New Roman"/>
          <w:sz w:val="24"/>
          <w:szCs w:val="24"/>
        </w:rPr>
      </w:pPr>
      <w:r w:rsidRPr="00860B66">
        <w:rPr>
          <w:rFonts w:ascii="Times New Roman" w:hAnsi="Times New Roman" w:cs="Times New Roman"/>
          <w:b/>
          <w:sz w:val="24"/>
          <w:szCs w:val="24"/>
        </w:rPr>
        <w:t>$1000.00:</w:t>
      </w:r>
      <w:r>
        <w:rPr>
          <w:rFonts w:ascii="Times New Roman" w:hAnsi="Times New Roman" w:cs="Times New Roman"/>
          <w:sz w:val="24"/>
          <w:szCs w:val="24"/>
        </w:rPr>
        <w:t xml:space="preserve"> Synthesis Reagents</w:t>
      </w:r>
    </w:p>
    <w:p w14:paraId="18A77637" w14:textId="4FAC318B" w:rsidR="002D4F45" w:rsidRPr="002D4F45" w:rsidRDefault="00133D2B" w:rsidP="002D4F45">
      <w:pPr>
        <w:pStyle w:val="ListParagraph"/>
        <w:spacing w:line="480" w:lineRule="auto"/>
        <w:ind w:firstLine="720"/>
        <w:rPr>
          <w:rFonts w:ascii="Times New Roman" w:hAnsi="Times New Roman" w:cs="Times New Roman"/>
          <w:sz w:val="24"/>
          <w:szCs w:val="24"/>
        </w:rPr>
      </w:pPr>
      <w:hyperlink r:id="rId12" w:history="1">
        <w:r w:rsidR="00860B66" w:rsidRPr="00C35557">
          <w:rPr>
            <w:rStyle w:val="Hyperlink"/>
            <w:rFonts w:ascii="Times New Roman" w:hAnsi="Times New Roman" w:cs="Times New Roman"/>
            <w:sz w:val="24"/>
            <w:szCs w:val="24"/>
          </w:rPr>
          <w:t>https://www.sigmaaldrich.com/united-states.html</w:t>
        </w:r>
      </w:hyperlink>
      <w:r w:rsidR="00860B66">
        <w:rPr>
          <w:rFonts w:ascii="Times New Roman" w:hAnsi="Times New Roman" w:cs="Times New Roman"/>
          <w:sz w:val="24"/>
          <w:szCs w:val="24"/>
        </w:rPr>
        <w:tab/>
      </w:r>
    </w:p>
    <w:p w14:paraId="5B5CDA6E" w14:textId="5A93560C" w:rsidR="00BD3C2F" w:rsidRPr="007D49C8" w:rsidRDefault="00860B66" w:rsidP="00BD3C2F">
      <w:pPr>
        <w:pStyle w:val="ListParagraph"/>
        <w:numPr>
          <w:ilvl w:val="0"/>
          <w:numId w:val="1"/>
        </w:numPr>
        <w:spacing w:line="480" w:lineRule="auto"/>
        <w:rPr>
          <w:rStyle w:val="Hyperlink"/>
          <w:rFonts w:ascii="Times New Roman" w:hAnsi="Times New Roman" w:cs="Times New Roman"/>
          <w:color w:val="auto"/>
          <w:sz w:val="24"/>
          <w:szCs w:val="24"/>
          <w:u w:val="none"/>
        </w:rPr>
      </w:pPr>
      <w:r w:rsidRPr="00860B66">
        <w:rPr>
          <w:rFonts w:ascii="Times New Roman" w:hAnsi="Times New Roman" w:cs="Times New Roman"/>
          <w:b/>
          <w:sz w:val="24"/>
          <w:szCs w:val="24"/>
        </w:rPr>
        <w:t>$250.00:</w:t>
      </w:r>
      <w:r>
        <w:rPr>
          <w:rFonts w:ascii="Times New Roman" w:hAnsi="Times New Roman" w:cs="Times New Roman"/>
          <w:sz w:val="24"/>
          <w:szCs w:val="24"/>
        </w:rPr>
        <w:t xml:space="preserve"> </w:t>
      </w:r>
      <w:r w:rsidR="00BD3C2F">
        <w:rPr>
          <w:rFonts w:ascii="Times New Roman" w:hAnsi="Times New Roman" w:cs="Times New Roman"/>
          <w:sz w:val="24"/>
          <w:szCs w:val="24"/>
        </w:rPr>
        <w:t>N</w:t>
      </w:r>
      <w:r>
        <w:rPr>
          <w:rFonts w:ascii="Times New Roman" w:hAnsi="Times New Roman" w:cs="Times New Roman"/>
          <w:sz w:val="24"/>
          <w:szCs w:val="24"/>
        </w:rPr>
        <w:t xml:space="preserve">MR Tubes (5): </w:t>
      </w:r>
      <w:r>
        <w:rPr>
          <w:rFonts w:ascii="Times New Roman" w:hAnsi="Times New Roman" w:cs="Times New Roman"/>
          <w:sz w:val="24"/>
          <w:szCs w:val="24"/>
        </w:rPr>
        <w:tab/>
      </w:r>
      <w:hyperlink r:id="rId13" w:history="1">
        <w:r w:rsidR="002D4F45" w:rsidRPr="00C35557">
          <w:rPr>
            <w:rStyle w:val="Hyperlink"/>
            <w:rFonts w:ascii="Times New Roman" w:hAnsi="Times New Roman" w:cs="Times New Roman"/>
            <w:sz w:val="24"/>
            <w:szCs w:val="24"/>
          </w:rPr>
          <w:t>http://www.sigmaaldrich.com/catalog/product/aldrich/z562262?lang=en&amp;region=</w:t>
        </w:r>
        <w:r w:rsidR="002D4F45" w:rsidRPr="002D4F45">
          <w:rPr>
            <w:rStyle w:val="Hyperlink"/>
            <w:rFonts w:ascii="Times New Roman" w:hAnsi="Times New Roman" w:cs="Times New Roman"/>
            <w:sz w:val="24"/>
            <w:szCs w:val="24"/>
            <w:u w:val="none"/>
          </w:rPr>
          <w:tab/>
        </w:r>
        <w:r w:rsidR="002D4F45" w:rsidRPr="00C35557">
          <w:rPr>
            <w:rStyle w:val="Hyperlink"/>
            <w:rFonts w:ascii="Times New Roman" w:hAnsi="Times New Roman" w:cs="Times New Roman"/>
            <w:sz w:val="24"/>
            <w:szCs w:val="24"/>
          </w:rPr>
          <w:t>US</w:t>
        </w:r>
      </w:hyperlink>
    </w:p>
    <w:p w14:paraId="56C946C6" w14:textId="0F4BE435" w:rsidR="007D49C8" w:rsidRPr="007D49C8" w:rsidRDefault="00C71FB7" w:rsidP="007D49C8">
      <w:pPr>
        <w:pStyle w:val="ListParagraph"/>
        <w:numPr>
          <w:ilvl w:val="0"/>
          <w:numId w:val="1"/>
        </w:numPr>
        <w:spacing w:line="480" w:lineRule="auto"/>
        <w:rPr>
          <w:rStyle w:val="Hyperlink"/>
          <w:rFonts w:ascii="Times New Roman" w:hAnsi="Times New Roman" w:cs="Times New Roman"/>
          <w:b/>
          <w:color w:val="auto"/>
          <w:sz w:val="24"/>
          <w:szCs w:val="24"/>
          <w:u w:val="none"/>
        </w:rPr>
      </w:pPr>
      <w:r w:rsidRPr="00C71FB7">
        <w:rPr>
          <w:rStyle w:val="Hyperlink"/>
          <w:rFonts w:ascii="Times New Roman" w:hAnsi="Times New Roman" w:cs="Times New Roman"/>
          <w:b/>
          <w:color w:val="auto"/>
          <w:sz w:val="24"/>
          <w:szCs w:val="24"/>
          <w:u w:val="none"/>
        </w:rPr>
        <w:t>$400.00:</w:t>
      </w:r>
      <w:r>
        <w:rPr>
          <w:rStyle w:val="Hyperlink"/>
          <w:rFonts w:ascii="Times New Roman" w:hAnsi="Times New Roman" w:cs="Times New Roman"/>
          <w:color w:val="auto"/>
          <w:sz w:val="24"/>
          <w:szCs w:val="24"/>
          <w:u w:val="none"/>
        </w:rPr>
        <w:t xml:space="preserve"> NMR Solvents</w:t>
      </w:r>
    </w:p>
    <w:p w14:paraId="7E7FED94" w14:textId="50EF4CE4" w:rsidR="007D49C8" w:rsidRDefault="00133D2B" w:rsidP="00C71FB7">
      <w:pPr>
        <w:pStyle w:val="ListParagraph"/>
        <w:spacing w:line="480" w:lineRule="auto"/>
        <w:ind w:firstLine="720"/>
        <w:rPr>
          <w:rFonts w:ascii="Times New Roman" w:hAnsi="Times New Roman" w:cs="Times New Roman"/>
          <w:sz w:val="24"/>
          <w:szCs w:val="24"/>
        </w:rPr>
      </w:pPr>
      <w:hyperlink r:id="rId14" w:history="1">
        <w:r w:rsidR="00C71FB7" w:rsidRPr="00C35557">
          <w:rPr>
            <w:rStyle w:val="Hyperlink"/>
            <w:rFonts w:ascii="Times New Roman" w:hAnsi="Times New Roman" w:cs="Times New Roman"/>
            <w:sz w:val="24"/>
            <w:szCs w:val="24"/>
          </w:rPr>
          <w:t>http://shop.isotope.com/productdetails.aspx?itemno=DLM-51-PK</w:t>
        </w:r>
      </w:hyperlink>
      <w:r w:rsidR="00C71FB7">
        <w:rPr>
          <w:rFonts w:ascii="Times New Roman" w:hAnsi="Times New Roman" w:cs="Times New Roman"/>
          <w:sz w:val="24"/>
          <w:szCs w:val="24"/>
        </w:rPr>
        <w:t xml:space="preserve"> </w:t>
      </w:r>
    </w:p>
    <w:p w14:paraId="14F30FAA" w14:textId="77777777" w:rsidR="00C71FB7" w:rsidRDefault="00C71FB7" w:rsidP="00BD3C2F">
      <w:pPr>
        <w:pStyle w:val="ListParagraph"/>
        <w:numPr>
          <w:ilvl w:val="0"/>
          <w:numId w:val="1"/>
        </w:numPr>
        <w:spacing w:line="480" w:lineRule="auto"/>
        <w:rPr>
          <w:rFonts w:ascii="Times New Roman" w:hAnsi="Times New Roman" w:cs="Times New Roman"/>
          <w:sz w:val="24"/>
          <w:szCs w:val="24"/>
        </w:rPr>
      </w:pPr>
      <w:r w:rsidRPr="00C71FB7">
        <w:rPr>
          <w:rFonts w:ascii="Times New Roman" w:hAnsi="Times New Roman" w:cs="Times New Roman"/>
          <w:b/>
          <w:sz w:val="24"/>
          <w:szCs w:val="24"/>
        </w:rPr>
        <w:t>$250.00:</w:t>
      </w:r>
      <w:r>
        <w:rPr>
          <w:rFonts w:ascii="Times New Roman" w:hAnsi="Times New Roman" w:cs="Times New Roman"/>
          <w:sz w:val="24"/>
          <w:szCs w:val="24"/>
        </w:rPr>
        <w:t xml:space="preserve"> Fosmidomycin (25mg)</w:t>
      </w:r>
    </w:p>
    <w:p w14:paraId="14348AF3" w14:textId="6D00CBFF" w:rsidR="00BD3C2F" w:rsidRDefault="00133D2B" w:rsidP="00C71FB7">
      <w:pPr>
        <w:pStyle w:val="ListParagraph"/>
        <w:spacing w:line="480" w:lineRule="auto"/>
        <w:ind w:left="1440"/>
        <w:rPr>
          <w:rFonts w:ascii="Times New Roman" w:hAnsi="Times New Roman" w:cs="Times New Roman"/>
          <w:sz w:val="24"/>
          <w:szCs w:val="24"/>
        </w:rPr>
      </w:pPr>
      <w:hyperlink r:id="rId15" w:history="1">
        <w:r w:rsidR="00C71FB7" w:rsidRPr="00C35557">
          <w:rPr>
            <w:rStyle w:val="Hyperlink"/>
            <w:rFonts w:ascii="Times New Roman" w:hAnsi="Times New Roman" w:cs="Times New Roman"/>
            <w:sz w:val="24"/>
            <w:szCs w:val="24"/>
          </w:rPr>
          <w:t>https://www.thermofisher.com/us/en/home/life-science/cell-culture/mammalian-cell-culture/antibiotics/fosmidomycin-sodium-salt-fr31564.html</w:t>
        </w:r>
      </w:hyperlink>
    </w:p>
    <w:p w14:paraId="3EC34FB7" w14:textId="73BC6E95" w:rsidR="00BD3C2F" w:rsidRDefault="00C71FB7" w:rsidP="00BD3C2F">
      <w:pPr>
        <w:pStyle w:val="ListParagraph"/>
        <w:numPr>
          <w:ilvl w:val="0"/>
          <w:numId w:val="1"/>
        </w:numPr>
        <w:spacing w:line="480" w:lineRule="auto"/>
        <w:rPr>
          <w:rFonts w:ascii="Times New Roman" w:hAnsi="Times New Roman" w:cs="Times New Roman"/>
          <w:sz w:val="24"/>
          <w:szCs w:val="24"/>
        </w:rPr>
      </w:pPr>
      <w:r w:rsidRPr="00C71FB7">
        <w:rPr>
          <w:rFonts w:ascii="Times New Roman" w:hAnsi="Times New Roman" w:cs="Times New Roman"/>
          <w:b/>
          <w:sz w:val="24"/>
          <w:szCs w:val="24"/>
        </w:rPr>
        <w:t>$700.00:</w:t>
      </w:r>
      <w:r>
        <w:rPr>
          <w:rFonts w:ascii="Times New Roman" w:hAnsi="Times New Roman" w:cs="Times New Roman"/>
          <w:sz w:val="24"/>
          <w:szCs w:val="24"/>
        </w:rPr>
        <w:t xml:space="preserve"> </w:t>
      </w:r>
      <w:r w:rsidR="00BD3C2F">
        <w:rPr>
          <w:rFonts w:ascii="Times New Roman" w:hAnsi="Times New Roman" w:cs="Times New Roman"/>
          <w:sz w:val="24"/>
          <w:szCs w:val="24"/>
        </w:rPr>
        <w:t>Deoxy-xyl</w:t>
      </w:r>
      <w:r>
        <w:rPr>
          <w:rFonts w:ascii="Times New Roman" w:hAnsi="Times New Roman" w:cs="Times New Roman"/>
          <w:sz w:val="24"/>
          <w:szCs w:val="24"/>
        </w:rPr>
        <w:t xml:space="preserve">ulose phosphate (10mg) </w:t>
      </w:r>
      <w:r>
        <w:rPr>
          <w:rFonts w:ascii="Times New Roman" w:hAnsi="Times New Roman" w:cs="Times New Roman"/>
          <w:sz w:val="24"/>
          <w:szCs w:val="24"/>
        </w:rPr>
        <w:tab/>
      </w:r>
      <w:hyperlink r:id="rId16" w:history="1">
        <w:r w:rsidR="00BD3C2F" w:rsidRPr="008A300C">
          <w:rPr>
            <w:rStyle w:val="Hyperlink"/>
            <w:rFonts w:ascii="Times New Roman" w:hAnsi="Times New Roman" w:cs="Times New Roman"/>
            <w:sz w:val="24"/>
            <w:szCs w:val="24"/>
          </w:rPr>
          <w:t>http://www.sigmaaldrich.com/catalog/product/sigma/13368?lang=en&amp;region=US</w:t>
        </w:r>
      </w:hyperlink>
    </w:p>
    <w:p w14:paraId="245DF5FF" w14:textId="77777777" w:rsidR="00042ADD" w:rsidRDefault="00042ADD" w:rsidP="00BD3C2F">
      <w:pPr>
        <w:pStyle w:val="ListParagraph"/>
        <w:numPr>
          <w:ilvl w:val="0"/>
          <w:numId w:val="1"/>
        </w:numPr>
        <w:spacing w:line="480" w:lineRule="auto"/>
        <w:rPr>
          <w:rFonts w:ascii="Times New Roman" w:hAnsi="Times New Roman" w:cs="Times New Roman"/>
          <w:sz w:val="24"/>
          <w:szCs w:val="24"/>
        </w:rPr>
      </w:pPr>
      <w:r w:rsidRPr="00042ADD">
        <w:rPr>
          <w:rFonts w:ascii="Times New Roman" w:hAnsi="Times New Roman" w:cs="Times New Roman"/>
          <w:b/>
          <w:sz w:val="24"/>
          <w:szCs w:val="24"/>
        </w:rPr>
        <w:t>$1,500.00:</w:t>
      </w:r>
      <w:r>
        <w:rPr>
          <w:rFonts w:ascii="Times New Roman" w:hAnsi="Times New Roman" w:cs="Times New Roman"/>
          <w:sz w:val="24"/>
          <w:szCs w:val="24"/>
        </w:rPr>
        <w:t xml:space="preserve"> </w:t>
      </w:r>
      <w:r w:rsidR="00BD3C2F">
        <w:rPr>
          <w:rFonts w:ascii="Times New Roman" w:hAnsi="Times New Roman" w:cs="Times New Roman"/>
          <w:sz w:val="24"/>
          <w:szCs w:val="24"/>
        </w:rPr>
        <w:t>DXR recombinant</w:t>
      </w:r>
      <w:r>
        <w:rPr>
          <w:rFonts w:ascii="Times New Roman" w:hAnsi="Times New Roman" w:cs="Times New Roman"/>
          <w:sz w:val="24"/>
          <w:szCs w:val="24"/>
        </w:rPr>
        <w:t xml:space="preserve"> protein (0.5mg)</w:t>
      </w:r>
    </w:p>
    <w:p w14:paraId="65D5E53D" w14:textId="4611ED6B" w:rsidR="00BD3C2F" w:rsidRDefault="00133D2B" w:rsidP="00042ADD">
      <w:pPr>
        <w:pStyle w:val="ListParagraph"/>
        <w:spacing w:line="480" w:lineRule="auto"/>
        <w:ind w:left="1440"/>
        <w:rPr>
          <w:rFonts w:ascii="Times New Roman" w:hAnsi="Times New Roman" w:cs="Times New Roman"/>
          <w:sz w:val="24"/>
          <w:szCs w:val="24"/>
        </w:rPr>
      </w:pPr>
      <w:hyperlink r:id="rId17" w:history="1">
        <w:r w:rsidR="00042ADD" w:rsidRPr="00C35557">
          <w:rPr>
            <w:rStyle w:val="Hyperlink"/>
            <w:rFonts w:ascii="Times New Roman" w:hAnsi="Times New Roman" w:cs="Times New Roman"/>
            <w:sz w:val="24"/>
            <w:szCs w:val="24"/>
          </w:rPr>
          <w:t>https://www.mybiosource.com/prods/Recombinant-Protein/1-deoxy-D-xylulose-5-phosphate-reductoisomerase-dxr/dxr/datasheet.php?products_id=1086729</w:t>
        </w:r>
      </w:hyperlink>
    </w:p>
    <w:p w14:paraId="3B3A1967" w14:textId="77777777" w:rsidR="00042ADD" w:rsidRDefault="00042ADD" w:rsidP="00BD3C2F">
      <w:pPr>
        <w:pStyle w:val="ListParagraph"/>
        <w:numPr>
          <w:ilvl w:val="0"/>
          <w:numId w:val="1"/>
        </w:numPr>
        <w:spacing w:line="480" w:lineRule="auto"/>
        <w:rPr>
          <w:rFonts w:ascii="Times New Roman" w:hAnsi="Times New Roman" w:cs="Times New Roman"/>
          <w:sz w:val="24"/>
          <w:szCs w:val="24"/>
        </w:rPr>
      </w:pPr>
      <w:r w:rsidRPr="00042ADD">
        <w:rPr>
          <w:rFonts w:ascii="Times New Roman" w:hAnsi="Times New Roman" w:cs="Times New Roman"/>
          <w:b/>
          <w:sz w:val="24"/>
          <w:szCs w:val="24"/>
        </w:rPr>
        <w:t>$350.00:</w:t>
      </w:r>
      <w:r>
        <w:rPr>
          <w:rFonts w:ascii="Times New Roman" w:hAnsi="Times New Roman" w:cs="Times New Roman"/>
          <w:sz w:val="24"/>
          <w:szCs w:val="24"/>
        </w:rPr>
        <w:t xml:space="preserve"> </w:t>
      </w:r>
      <w:r w:rsidR="00BD3C2F">
        <w:rPr>
          <w:rFonts w:ascii="Times New Roman" w:hAnsi="Times New Roman" w:cs="Times New Roman"/>
          <w:sz w:val="24"/>
          <w:szCs w:val="24"/>
        </w:rPr>
        <w:t xml:space="preserve">CyQUANT NF Cell </w:t>
      </w:r>
      <w:r>
        <w:rPr>
          <w:rFonts w:ascii="Times New Roman" w:hAnsi="Times New Roman" w:cs="Times New Roman"/>
          <w:sz w:val="24"/>
          <w:szCs w:val="24"/>
        </w:rPr>
        <w:t>proliferation assay kit</w:t>
      </w:r>
    </w:p>
    <w:p w14:paraId="59C8331E" w14:textId="5E8E60F4" w:rsidR="00BD3C2F" w:rsidRDefault="00133D2B" w:rsidP="00042ADD">
      <w:pPr>
        <w:pStyle w:val="ListParagraph"/>
        <w:spacing w:line="480" w:lineRule="auto"/>
        <w:ind w:left="1440"/>
        <w:rPr>
          <w:rFonts w:ascii="Times New Roman" w:hAnsi="Times New Roman" w:cs="Times New Roman"/>
          <w:sz w:val="24"/>
          <w:szCs w:val="24"/>
        </w:rPr>
      </w:pPr>
      <w:hyperlink r:id="rId18" w:history="1">
        <w:r w:rsidR="00274C14" w:rsidRPr="00C35557">
          <w:rPr>
            <w:rStyle w:val="Hyperlink"/>
            <w:rFonts w:ascii="Times New Roman" w:hAnsi="Times New Roman" w:cs="Times New Roman"/>
            <w:sz w:val="24"/>
            <w:szCs w:val="24"/>
          </w:rPr>
          <w:t>https://www.thermofisher.com/us/en/home/brands/molecular-probes/key-molecular-probes-products/cyquant-cell-proliferation-assays.html</w:t>
        </w:r>
      </w:hyperlink>
    </w:p>
    <w:p w14:paraId="37FC649F" w14:textId="77777777" w:rsidR="00274C14" w:rsidRDefault="00274C14" w:rsidP="00BD3C2F">
      <w:pPr>
        <w:pStyle w:val="ListParagraph"/>
        <w:numPr>
          <w:ilvl w:val="0"/>
          <w:numId w:val="1"/>
        </w:numPr>
        <w:spacing w:line="480" w:lineRule="auto"/>
        <w:rPr>
          <w:rFonts w:ascii="Times New Roman" w:hAnsi="Times New Roman" w:cs="Times New Roman"/>
          <w:sz w:val="24"/>
          <w:szCs w:val="24"/>
        </w:rPr>
      </w:pPr>
      <w:r w:rsidRPr="00274C14">
        <w:rPr>
          <w:rFonts w:ascii="Times New Roman" w:hAnsi="Times New Roman" w:cs="Times New Roman"/>
          <w:b/>
          <w:sz w:val="24"/>
          <w:szCs w:val="24"/>
        </w:rPr>
        <w:lastRenderedPageBreak/>
        <w:t>$50.00:</w:t>
      </w:r>
      <w:r>
        <w:rPr>
          <w:rFonts w:ascii="Times New Roman" w:hAnsi="Times New Roman" w:cs="Times New Roman"/>
          <w:sz w:val="24"/>
          <w:szCs w:val="24"/>
        </w:rPr>
        <w:t xml:space="preserve"> </w:t>
      </w:r>
      <w:r w:rsidR="004603D0">
        <w:rPr>
          <w:rFonts w:ascii="Times New Roman" w:hAnsi="Times New Roman" w:cs="Times New Roman"/>
          <w:sz w:val="24"/>
          <w:szCs w:val="24"/>
        </w:rPr>
        <w:t xml:space="preserve">Disk Assay Kit: </w:t>
      </w:r>
      <w:r w:rsidR="00BD3C2F">
        <w:rPr>
          <w:rFonts w:ascii="Times New Roman" w:hAnsi="Times New Roman" w:cs="Times New Roman"/>
          <w:sz w:val="24"/>
          <w:szCs w:val="24"/>
        </w:rPr>
        <w:t>Mueller Hinton Aga</w:t>
      </w:r>
      <w:r>
        <w:rPr>
          <w:rFonts w:ascii="Times New Roman" w:hAnsi="Times New Roman" w:cs="Times New Roman"/>
          <w:sz w:val="24"/>
          <w:szCs w:val="24"/>
        </w:rPr>
        <w:t>r HDx, 15x150mm plate, R</w:t>
      </w:r>
    </w:p>
    <w:p w14:paraId="60D533DC" w14:textId="18A9ABFB" w:rsidR="00BD3C2F" w:rsidRPr="00BD3C2F" w:rsidRDefault="00133D2B" w:rsidP="00274C14">
      <w:pPr>
        <w:pStyle w:val="ListParagraph"/>
        <w:spacing w:line="480" w:lineRule="auto"/>
        <w:ind w:left="1440"/>
        <w:rPr>
          <w:rStyle w:val="Hyperlink"/>
          <w:rFonts w:ascii="Times New Roman" w:hAnsi="Times New Roman" w:cs="Times New Roman"/>
          <w:color w:val="auto"/>
          <w:sz w:val="24"/>
          <w:szCs w:val="24"/>
          <w:u w:val="none"/>
        </w:rPr>
      </w:pPr>
      <w:hyperlink r:id="rId19" w:history="1">
        <w:r w:rsidR="00274C14" w:rsidRPr="00C35557">
          <w:rPr>
            <w:rStyle w:val="Hyperlink"/>
            <w:rFonts w:ascii="Times New Roman" w:hAnsi="Times New Roman" w:cs="Times New Roman"/>
            <w:sz w:val="24"/>
            <w:szCs w:val="24"/>
          </w:rPr>
          <w:t>https://catalog.hardydiagnostics.com/cp_prod/product/h11-mueller-hinton-agar-large-for-kirby-bauer-disk-susceptibility-testing-large-15x150mm-plate-order-by-the-package-of-10-plates-by-hardy-diagnostics-media-prepared</w:t>
        </w:r>
      </w:hyperlink>
    </w:p>
    <w:p w14:paraId="5F05A0E0" w14:textId="0610945D" w:rsidR="004603D0" w:rsidRPr="004603D0" w:rsidRDefault="00274C14" w:rsidP="007D49C8">
      <w:pPr>
        <w:pStyle w:val="ListParagraph"/>
        <w:numPr>
          <w:ilvl w:val="0"/>
          <w:numId w:val="1"/>
        </w:numPr>
        <w:spacing w:line="480" w:lineRule="auto"/>
        <w:rPr>
          <w:rStyle w:val="Hyperlink"/>
          <w:rFonts w:ascii="Times New Roman" w:hAnsi="Times New Roman" w:cs="Times New Roman"/>
          <w:b/>
          <w:color w:val="auto"/>
          <w:sz w:val="24"/>
          <w:szCs w:val="24"/>
          <w:u w:val="none"/>
        </w:rPr>
      </w:pPr>
      <w:r w:rsidRPr="00274C14">
        <w:rPr>
          <w:rStyle w:val="Hyperlink"/>
          <w:rFonts w:ascii="Times New Roman" w:hAnsi="Times New Roman" w:cs="Times New Roman"/>
          <w:b/>
          <w:color w:val="auto"/>
          <w:sz w:val="24"/>
          <w:szCs w:val="24"/>
          <w:u w:val="none"/>
        </w:rPr>
        <w:t>$2,000</w:t>
      </w:r>
      <w:r w:rsidR="007A35B1">
        <w:rPr>
          <w:rStyle w:val="Hyperlink"/>
          <w:rFonts w:ascii="Times New Roman" w:hAnsi="Times New Roman" w:cs="Times New Roman"/>
          <w:b/>
          <w:color w:val="auto"/>
          <w:sz w:val="24"/>
          <w:szCs w:val="24"/>
          <w:u w:val="none"/>
        </w:rPr>
        <w:t>.00</w:t>
      </w:r>
      <w:r w:rsidRPr="00274C14">
        <w:rPr>
          <w:rStyle w:val="Hyperlink"/>
          <w:rFonts w:ascii="Times New Roman" w:hAnsi="Times New Roman" w:cs="Times New Roman"/>
          <w:b/>
          <w:color w:val="auto"/>
          <w:sz w:val="24"/>
          <w:szCs w:val="24"/>
          <w:u w:val="none"/>
        </w:rPr>
        <w:t>:</w:t>
      </w:r>
      <w:r>
        <w:rPr>
          <w:rStyle w:val="Hyperlink"/>
          <w:rFonts w:ascii="Times New Roman" w:hAnsi="Times New Roman" w:cs="Times New Roman"/>
          <w:color w:val="auto"/>
          <w:sz w:val="24"/>
          <w:szCs w:val="24"/>
          <w:u w:val="none"/>
        </w:rPr>
        <w:t xml:space="preserve"> </w:t>
      </w:r>
      <w:r w:rsidR="004603D0">
        <w:rPr>
          <w:rStyle w:val="Hyperlink"/>
          <w:rFonts w:ascii="Times New Roman" w:hAnsi="Times New Roman" w:cs="Times New Roman"/>
          <w:color w:val="auto"/>
          <w:sz w:val="24"/>
          <w:szCs w:val="24"/>
          <w:u w:val="none"/>
        </w:rPr>
        <w:t>Microbiological supplies (Pe</w:t>
      </w:r>
      <w:r>
        <w:rPr>
          <w:rStyle w:val="Hyperlink"/>
          <w:rFonts w:ascii="Times New Roman" w:hAnsi="Times New Roman" w:cs="Times New Roman"/>
          <w:color w:val="auto"/>
          <w:sz w:val="24"/>
          <w:szCs w:val="24"/>
          <w:u w:val="none"/>
        </w:rPr>
        <w:t>tri dishes, agar, growth media)</w:t>
      </w:r>
    </w:p>
    <w:p w14:paraId="7660EC90" w14:textId="7674E2D5" w:rsidR="004603D0" w:rsidRPr="004603D0" w:rsidRDefault="00274C14" w:rsidP="007D49C8">
      <w:pPr>
        <w:pStyle w:val="ListParagraph"/>
        <w:numPr>
          <w:ilvl w:val="0"/>
          <w:numId w:val="1"/>
        </w:numPr>
        <w:spacing w:line="480" w:lineRule="auto"/>
        <w:rPr>
          <w:rStyle w:val="Hyperlink"/>
          <w:rFonts w:ascii="Times New Roman" w:hAnsi="Times New Roman" w:cs="Times New Roman"/>
          <w:b/>
          <w:color w:val="auto"/>
          <w:sz w:val="24"/>
          <w:szCs w:val="24"/>
          <w:u w:val="none"/>
        </w:rPr>
      </w:pPr>
      <w:r w:rsidRPr="00274C14">
        <w:rPr>
          <w:rStyle w:val="Hyperlink"/>
          <w:rFonts w:ascii="Times New Roman" w:hAnsi="Times New Roman" w:cs="Times New Roman"/>
          <w:b/>
          <w:color w:val="auto"/>
          <w:sz w:val="24"/>
          <w:szCs w:val="24"/>
          <w:u w:val="none"/>
        </w:rPr>
        <w:t>$2,000</w:t>
      </w:r>
      <w:r w:rsidR="007A35B1">
        <w:rPr>
          <w:rStyle w:val="Hyperlink"/>
          <w:rFonts w:ascii="Times New Roman" w:hAnsi="Times New Roman" w:cs="Times New Roman"/>
          <w:b/>
          <w:color w:val="auto"/>
          <w:sz w:val="24"/>
          <w:szCs w:val="24"/>
          <w:u w:val="none"/>
        </w:rPr>
        <w:t>.00</w:t>
      </w:r>
      <w:r w:rsidRPr="00274C14">
        <w:rPr>
          <w:rStyle w:val="Hyperlink"/>
          <w:rFonts w:ascii="Times New Roman" w:hAnsi="Times New Roman" w:cs="Times New Roman"/>
          <w:b/>
          <w:color w:val="auto"/>
          <w:sz w:val="24"/>
          <w:szCs w:val="24"/>
          <w:u w:val="none"/>
        </w:rPr>
        <w:t>:</w:t>
      </w:r>
      <w:r>
        <w:rPr>
          <w:rStyle w:val="Hyperlink"/>
          <w:rFonts w:ascii="Times New Roman" w:hAnsi="Times New Roman" w:cs="Times New Roman"/>
          <w:color w:val="auto"/>
          <w:sz w:val="24"/>
          <w:szCs w:val="24"/>
          <w:u w:val="none"/>
        </w:rPr>
        <w:t xml:space="preserve"> </w:t>
      </w:r>
      <w:r w:rsidR="004603D0">
        <w:rPr>
          <w:rStyle w:val="Hyperlink"/>
          <w:rFonts w:ascii="Times New Roman" w:hAnsi="Times New Roman" w:cs="Times New Roman"/>
          <w:color w:val="auto"/>
          <w:sz w:val="24"/>
          <w:szCs w:val="24"/>
          <w:u w:val="none"/>
        </w:rPr>
        <w:t xml:space="preserve">Consumables (Gloves, solvents, </w:t>
      </w:r>
      <w:r>
        <w:rPr>
          <w:rStyle w:val="Hyperlink"/>
          <w:rFonts w:ascii="Times New Roman" w:hAnsi="Times New Roman" w:cs="Times New Roman"/>
          <w:color w:val="auto"/>
          <w:sz w:val="24"/>
          <w:szCs w:val="24"/>
          <w:u w:val="none"/>
        </w:rPr>
        <w:t>pipets, vials)</w:t>
      </w:r>
    </w:p>
    <w:p w14:paraId="302E2916" w14:textId="7F933686" w:rsidR="007D49C8" w:rsidRPr="00213546" w:rsidRDefault="00274C14" w:rsidP="00274C14">
      <w:pPr>
        <w:pStyle w:val="ListParagraph"/>
        <w:numPr>
          <w:ilvl w:val="0"/>
          <w:numId w:val="1"/>
        </w:numPr>
        <w:spacing w:line="480" w:lineRule="auto"/>
        <w:rPr>
          <w:rStyle w:val="Hyperlink"/>
          <w:rFonts w:ascii="Times New Roman" w:hAnsi="Times New Roman" w:cs="Times New Roman"/>
          <w:color w:val="auto"/>
          <w:sz w:val="24"/>
          <w:szCs w:val="24"/>
          <w:u w:val="none"/>
        </w:rPr>
      </w:pPr>
      <w:r w:rsidRPr="00274C14">
        <w:rPr>
          <w:rStyle w:val="Hyperlink"/>
          <w:rFonts w:ascii="Times New Roman" w:hAnsi="Times New Roman" w:cs="Times New Roman"/>
          <w:b/>
          <w:color w:val="auto"/>
          <w:sz w:val="24"/>
          <w:szCs w:val="24"/>
          <w:u w:val="none"/>
        </w:rPr>
        <w:t>$1,500</w:t>
      </w:r>
      <w:r w:rsidR="007A35B1">
        <w:rPr>
          <w:rStyle w:val="Hyperlink"/>
          <w:rFonts w:ascii="Times New Roman" w:hAnsi="Times New Roman" w:cs="Times New Roman"/>
          <w:b/>
          <w:color w:val="auto"/>
          <w:sz w:val="24"/>
          <w:szCs w:val="24"/>
          <w:u w:val="none"/>
        </w:rPr>
        <w:t>.00</w:t>
      </w:r>
      <w:r w:rsidRPr="00274C14">
        <w:rPr>
          <w:rStyle w:val="Hyperlink"/>
          <w:rFonts w:ascii="Times New Roman" w:hAnsi="Times New Roman" w:cs="Times New Roman"/>
          <w:b/>
          <w:color w:val="auto"/>
          <w:sz w:val="24"/>
          <w:szCs w:val="24"/>
          <w:u w:val="none"/>
        </w:rPr>
        <w:t>:</w:t>
      </w:r>
      <w:r w:rsidRPr="00274C14">
        <w:rPr>
          <w:rStyle w:val="Hyperlink"/>
          <w:rFonts w:ascii="Times New Roman" w:hAnsi="Times New Roman" w:cs="Times New Roman"/>
          <w:color w:val="auto"/>
          <w:sz w:val="24"/>
          <w:szCs w:val="24"/>
          <w:u w:val="none"/>
        </w:rPr>
        <w:t xml:space="preserve"> X</w:t>
      </w:r>
      <w:r w:rsidR="004603D0" w:rsidRPr="00274C14">
        <w:rPr>
          <w:rStyle w:val="Hyperlink"/>
          <w:rFonts w:ascii="Times New Roman" w:hAnsi="Times New Roman" w:cs="Times New Roman"/>
          <w:color w:val="auto"/>
          <w:sz w:val="24"/>
          <w:szCs w:val="24"/>
          <w:u w:val="none"/>
        </w:rPr>
        <w:t>-ray</w:t>
      </w:r>
      <w:r w:rsidR="00213546">
        <w:rPr>
          <w:rStyle w:val="Hyperlink"/>
          <w:rFonts w:ascii="Times New Roman" w:hAnsi="Times New Roman" w:cs="Times New Roman"/>
          <w:color w:val="auto"/>
          <w:sz w:val="24"/>
          <w:szCs w:val="24"/>
          <w:u w:val="none"/>
        </w:rPr>
        <w:t xml:space="preserve"> crystallography</w:t>
      </w:r>
      <w:r w:rsidR="004603D0" w:rsidRPr="00274C14">
        <w:rPr>
          <w:rStyle w:val="Hyperlink"/>
          <w:rFonts w:ascii="Times New Roman" w:hAnsi="Times New Roman" w:cs="Times New Roman"/>
          <w:color w:val="auto"/>
          <w:sz w:val="24"/>
          <w:szCs w:val="24"/>
          <w:u w:val="none"/>
        </w:rPr>
        <w:t xml:space="preserve"> analysis (Lab</w:t>
      </w:r>
      <w:r w:rsidR="00213546">
        <w:rPr>
          <w:rStyle w:val="Hyperlink"/>
          <w:rFonts w:ascii="Times New Roman" w:hAnsi="Times New Roman" w:cs="Times New Roman"/>
          <w:color w:val="auto"/>
          <w:sz w:val="24"/>
          <w:szCs w:val="24"/>
          <w:u w:val="none"/>
        </w:rPr>
        <w:t xml:space="preserve"> usage</w:t>
      </w:r>
      <w:r w:rsidR="004603D0" w:rsidRPr="00274C14">
        <w:rPr>
          <w:rStyle w:val="Hyperlink"/>
          <w:rFonts w:ascii="Times New Roman" w:hAnsi="Times New Roman" w:cs="Times New Roman"/>
          <w:color w:val="auto"/>
          <w:sz w:val="24"/>
          <w:szCs w:val="24"/>
          <w:u w:val="none"/>
        </w:rPr>
        <w:t xml:space="preserve"> fee at UNC</w:t>
      </w:r>
      <w:r w:rsidRPr="00274C14">
        <w:rPr>
          <w:rStyle w:val="Hyperlink"/>
          <w:rFonts w:ascii="Times New Roman" w:hAnsi="Times New Roman" w:cs="Times New Roman"/>
          <w:color w:val="auto"/>
          <w:sz w:val="24"/>
          <w:szCs w:val="24"/>
          <w:u w:val="none"/>
        </w:rPr>
        <w:t>)</w:t>
      </w:r>
    </w:p>
    <w:p w14:paraId="2ECA0ADC" w14:textId="429F829C" w:rsidR="00213546" w:rsidRPr="00213546" w:rsidRDefault="00133D2B" w:rsidP="00213546">
      <w:pPr>
        <w:pStyle w:val="ListParagraph"/>
        <w:spacing w:line="480" w:lineRule="auto"/>
        <w:ind w:firstLine="720"/>
        <w:rPr>
          <w:rStyle w:val="Hyperlink"/>
          <w:rFonts w:ascii="Times New Roman" w:hAnsi="Times New Roman" w:cs="Times New Roman"/>
          <w:color w:val="auto"/>
          <w:sz w:val="24"/>
          <w:szCs w:val="24"/>
          <w:u w:val="none"/>
        </w:rPr>
      </w:pPr>
      <w:hyperlink r:id="rId20" w:history="1">
        <w:r w:rsidR="00213546" w:rsidRPr="0087414A">
          <w:rPr>
            <w:rStyle w:val="Hyperlink"/>
            <w:rFonts w:ascii="Times New Roman" w:hAnsi="Times New Roman" w:cs="Times New Roman"/>
            <w:sz w:val="24"/>
            <w:szCs w:val="24"/>
          </w:rPr>
          <w:t>https://www.med.unc.edu/csb/mx/services-and-fees/fees</w:t>
        </w:r>
      </w:hyperlink>
      <w:r w:rsidR="00213546">
        <w:rPr>
          <w:rStyle w:val="Hyperlink"/>
          <w:rFonts w:ascii="Times New Roman" w:hAnsi="Times New Roman" w:cs="Times New Roman"/>
          <w:color w:val="auto"/>
          <w:sz w:val="24"/>
          <w:szCs w:val="24"/>
          <w:u w:val="none"/>
        </w:rPr>
        <w:t xml:space="preserve"> </w:t>
      </w:r>
    </w:p>
    <w:p w14:paraId="3995487D" w14:textId="4FC2DA9D" w:rsidR="007D49C8" w:rsidRPr="007D49C8" w:rsidRDefault="00274C14" w:rsidP="007D49C8">
      <w:pPr>
        <w:pStyle w:val="ListParagraph"/>
        <w:numPr>
          <w:ilvl w:val="0"/>
          <w:numId w:val="1"/>
        </w:numPr>
        <w:spacing w:line="480" w:lineRule="auto"/>
        <w:rPr>
          <w:rStyle w:val="Hyperlink"/>
          <w:rFonts w:ascii="Times New Roman" w:hAnsi="Times New Roman" w:cs="Times New Roman"/>
          <w:b/>
          <w:color w:val="auto"/>
          <w:sz w:val="24"/>
          <w:szCs w:val="24"/>
          <w:u w:val="none"/>
        </w:rPr>
      </w:pPr>
      <w:r w:rsidRPr="00274C14">
        <w:rPr>
          <w:rStyle w:val="Hyperlink"/>
          <w:rFonts w:ascii="Times New Roman" w:hAnsi="Times New Roman" w:cs="Times New Roman"/>
          <w:b/>
          <w:color w:val="auto"/>
          <w:sz w:val="24"/>
          <w:szCs w:val="24"/>
          <w:u w:val="none"/>
        </w:rPr>
        <w:t>$1,000</w:t>
      </w:r>
      <w:r w:rsidR="007A35B1">
        <w:rPr>
          <w:rStyle w:val="Hyperlink"/>
          <w:rFonts w:ascii="Times New Roman" w:hAnsi="Times New Roman" w:cs="Times New Roman"/>
          <w:b/>
          <w:color w:val="auto"/>
          <w:sz w:val="24"/>
          <w:szCs w:val="24"/>
          <w:u w:val="none"/>
        </w:rPr>
        <w:t>.00</w:t>
      </w:r>
      <w:r w:rsidRPr="00274C14">
        <w:rPr>
          <w:rStyle w:val="Hyperlink"/>
          <w:rFonts w:ascii="Times New Roman" w:hAnsi="Times New Roman" w:cs="Times New Roman"/>
          <w:b/>
          <w:color w:val="auto"/>
          <w:sz w:val="24"/>
          <w:szCs w:val="24"/>
          <w:u w:val="none"/>
        </w:rPr>
        <w:t>:</w:t>
      </w:r>
      <w:r>
        <w:rPr>
          <w:rStyle w:val="Hyperlink"/>
          <w:rFonts w:ascii="Times New Roman" w:hAnsi="Times New Roman" w:cs="Times New Roman"/>
          <w:color w:val="auto"/>
          <w:sz w:val="24"/>
          <w:szCs w:val="24"/>
          <w:u w:val="none"/>
        </w:rPr>
        <w:t xml:space="preserve"> Purification Supplies</w:t>
      </w:r>
      <w:r w:rsidR="007D49C8">
        <w:rPr>
          <w:rStyle w:val="Hyperlink"/>
          <w:rFonts w:ascii="Times New Roman" w:hAnsi="Times New Roman" w:cs="Times New Roman"/>
          <w:color w:val="auto"/>
          <w:sz w:val="24"/>
          <w:szCs w:val="24"/>
          <w:u w:val="none"/>
        </w:rPr>
        <w:t xml:space="preserve"> (Silica gels, TLC plates)</w:t>
      </w:r>
    </w:p>
    <w:p w14:paraId="5B259698" w14:textId="1ADC12FA" w:rsidR="007D49C8" w:rsidRPr="005436B6" w:rsidRDefault="00274C14" w:rsidP="007D49C8">
      <w:pPr>
        <w:pStyle w:val="ListParagraph"/>
        <w:numPr>
          <w:ilvl w:val="0"/>
          <w:numId w:val="1"/>
        </w:numPr>
        <w:spacing w:line="480" w:lineRule="auto"/>
        <w:rPr>
          <w:rStyle w:val="Hyperlink"/>
          <w:rFonts w:ascii="Times New Roman" w:hAnsi="Times New Roman" w:cs="Times New Roman"/>
          <w:b/>
          <w:color w:val="auto"/>
          <w:sz w:val="24"/>
          <w:szCs w:val="24"/>
          <w:u w:val="none"/>
        </w:rPr>
      </w:pPr>
      <w:r w:rsidRPr="00274C14">
        <w:rPr>
          <w:rStyle w:val="Hyperlink"/>
          <w:rFonts w:ascii="Times New Roman" w:hAnsi="Times New Roman" w:cs="Times New Roman"/>
          <w:b/>
          <w:color w:val="auto"/>
          <w:sz w:val="24"/>
          <w:szCs w:val="24"/>
          <w:u w:val="none"/>
        </w:rPr>
        <w:t>$100</w:t>
      </w:r>
      <w:r w:rsidR="007A35B1">
        <w:rPr>
          <w:rStyle w:val="Hyperlink"/>
          <w:rFonts w:ascii="Times New Roman" w:hAnsi="Times New Roman" w:cs="Times New Roman"/>
          <w:b/>
          <w:color w:val="auto"/>
          <w:sz w:val="24"/>
          <w:szCs w:val="24"/>
          <w:u w:val="none"/>
        </w:rPr>
        <w:t>.00</w:t>
      </w:r>
      <w:r w:rsidRPr="00274C14">
        <w:rPr>
          <w:rStyle w:val="Hyperlink"/>
          <w:rFonts w:ascii="Times New Roman" w:hAnsi="Times New Roman" w:cs="Times New Roman"/>
          <w:b/>
          <w:color w:val="auto"/>
          <w:sz w:val="24"/>
          <w:szCs w:val="24"/>
          <w:u w:val="none"/>
        </w:rPr>
        <w:t>:</w:t>
      </w:r>
      <w:r>
        <w:rPr>
          <w:rStyle w:val="Hyperlink"/>
          <w:rFonts w:ascii="Times New Roman" w:hAnsi="Times New Roman" w:cs="Times New Roman"/>
          <w:color w:val="auto"/>
          <w:sz w:val="24"/>
          <w:szCs w:val="24"/>
          <w:u w:val="none"/>
        </w:rPr>
        <w:t xml:space="preserve"> </w:t>
      </w:r>
      <w:r w:rsidR="007D49C8">
        <w:rPr>
          <w:rStyle w:val="Hyperlink"/>
          <w:rFonts w:ascii="Times New Roman" w:hAnsi="Times New Roman" w:cs="Times New Roman"/>
          <w:color w:val="auto"/>
          <w:sz w:val="24"/>
          <w:szCs w:val="24"/>
          <w:u w:val="none"/>
        </w:rPr>
        <w:t>Organisms for biological tests (E. coli, B. subtilis)</w:t>
      </w:r>
    </w:p>
    <w:p w14:paraId="3120655F" w14:textId="15176E96" w:rsidR="005436B6" w:rsidRDefault="00133D2B" w:rsidP="00274C14">
      <w:pPr>
        <w:pStyle w:val="ListParagraph"/>
        <w:spacing w:line="480" w:lineRule="auto"/>
        <w:ind w:left="1440"/>
        <w:rPr>
          <w:rStyle w:val="Hyperlink"/>
          <w:rFonts w:ascii="Times New Roman" w:hAnsi="Times New Roman" w:cs="Times New Roman"/>
          <w:color w:val="auto"/>
          <w:sz w:val="24"/>
          <w:szCs w:val="24"/>
          <w:u w:val="none"/>
        </w:rPr>
      </w:pPr>
      <w:hyperlink r:id="rId21" w:history="1">
        <w:r w:rsidR="00274C14" w:rsidRPr="00C35557">
          <w:rPr>
            <w:rStyle w:val="Hyperlink"/>
            <w:rFonts w:ascii="Times New Roman" w:hAnsi="Times New Roman" w:cs="Times New Roman"/>
            <w:sz w:val="24"/>
            <w:szCs w:val="24"/>
          </w:rPr>
          <w:t>http://www.carolina.com/bacteria/escherichia-coli-microkwik-culture-vial/155065A.pr?question=#</w:t>
        </w:r>
      </w:hyperlink>
    </w:p>
    <w:p w14:paraId="4AC1F5D8" w14:textId="11F9E7D2" w:rsidR="003700AA" w:rsidRDefault="00133D2B" w:rsidP="00274C14">
      <w:pPr>
        <w:pStyle w:val="ListParagraph"/>
        <w:spacing w:line="480" w:lineRule="auto"/>
        <w:ind w:left="1440"/>
        <w:rPr>
          <w:rStyle w:val="Hyperlink"/>
          <w:rFonts w:ascii="Times New Roman" w:hAnsi="Times New Roman" w:cs="Times New Roman"/>
          <w:color w:val="auto"/>
          <w:sz w:val="24"/>
          <w:szCs w:val="24"/>
          <w:u w:val="none"/>
        </w:rPr>
      </w:pPr>
      <w:hyperlink r:id="rId22" w:history="1">
        <w:r w:rsidR="00686359" w:rsidRPr="00C35557">
          <w:rPr>
            <w:rStyle w:val="Hyperlink"/>
            <w:rFonts w:ascii="Times New Roman" w:hAnsi="Times New Roman" w:cs="Times New Roman"/>
            <w:sz w:val="24"/>
            <w:szCs w:val="24"/>
          </w:rPr>
          <w:t>http://www.carolina.com/bacteria/bacillus-stearothermophilus-living-tube/154910.pr?question=Bacillus+Subtilis</w:t>
        </w:r>
      </w:hyperlink>
    </w:p>
    <w:p w14:paraId="468A0A4E" w14:textId="505E3830" w:rsidR="003700AA" w:rsidRDefault="00686359" w:rsidP="003700AA">
      <w:pPr>
        <w:pStyle w:val="ListParagraph"/>
        <w:numPr>
          <w:ilvl w:val="0"/>
          <w:numId w:val="1"/>
        </w:numPr>
        <w:spacing w:line="480" w:lineRule="auto"/>
        <w:rPr>
          <w:rStyle w:val="Hyperlink"/>
          <w:rFonts w:ascii="Times New Roman" w:hAnsi="Times New Roman" w:cs="Times New Roman"/>
          <w:color w:val="auto"/>
          <w:sz w:val="24"/>
          <w:szCs w:val="24"/>
          <w:u w:val="none"/>
        </w:rPr>
      </w:pPr>
      <w:r w:rsidRPr="00686359">
        <w:rPr>
          <w:rStyle w:val="Hyperlink"/>
          <w:rFonts w:ascii="Times New Roman" w:hAnsi="Times New Roman" w:cs="Times New Roman"/>
          <w:b/>
          <w:color w:val="auto"/>
          <w:sz w:val="24"/>
          <w:szCs w:val="24"/>
          <w:u w:val="none"/>
        </w:rPr>
        <w:t>$400</w:t>
      </w:r>
      <w:r w:rsidR="007A35B1">
        <w:rPr>
          <w:rStyle w:val="Hyperlink"/>
          <w:rFonts w:ascii="Times New Roman" w:hAnsi="Times New Roman" w:cs="Times New Roman"/>
          <w:b/>
          <w:color w:val="auto"/>
          <w:sz w:val="24"/>
          <w:szCs w:val="24"/>
          <w:u w:val="none"/>
        </w:rPr>
        <w:t>.00</w:t>
      </w:r>
      <w:r w:rsidRPr="00686359">
        <w:rPr>
          <w:rStyle w:val="Hyperlink"/>
          <w:rFonts w:ascii="Times New Roman" w:hAnsi="Times New Roman" w:cs="Times New Roman"/>
          <w:b/>
          <w:color w:val="auto"/>
          <w:sz w:val="24"/>
          <w:szCs w:val="24"/>
          <w:u w:val="none"/>
        </w:rPr>
        <w:t>:</w:t>
      </w:r>
      <w:r>
        <w:rPr>
          <w:rStyle w:val="Hyperlink"/>
          <w:rFonts w:ascii="Times New Roman" w:hAnsi="Times New Roman" w:cs="Times New Roman"/>
          <w:color w:val="auto"/>
          <w:sz w:val="24"/>
          <w:szCs w:val="24"/>
          <w:u w:val="none"/>
        </w:rPr>
        <w:t xml:space="preserve"> Kanamycin (25g)</w:t>
      </w:r>
    </w:p>
    <w:p w14:paraId="147F4E5F" w14:textId="0A98C32A" w:rsidR="003700AA" w:rsidRPr="003700AA" w:rsidRDefault="00133D2B" w:rsidP="00686359">
      <w:pPr>
        <w:pStyle w:val="ListParagraph"/>
        <w:spacing w:line="480" w:lineRule="auto"/>
        <w:ind w:left="1440"/>
        <w:rPr>
          <w:rStyle w:val="Hyperlink"/>
          <w:rFonts w:ascii="Times New Roman" w:hAnsi="Times New Roman" w:cs="Times New Roman"/>
          <w:color w:val="auto"/>
          <w:sz w:val="24"/>
          <w:szCs w:val="24"/>
          <w:u w:val="none"/>
        </w:rPr>
      </w:pPr>
      <w:hyperlink r:id="rId23" w:history="1">
        <w:r w:rsidR="00686359" w:rsidRPr="00C35557">
          <w:rPr>
            <w:rStyle w:val="Hyperlink"/>
            <w:rFonts w:ascii="Times New Roman" w:hAnsi="Times New Roman" w:cs="Times New Roman"/>
            <w:sz w:val="24"/>
            <w:szCs w:val="24"/>
          </w:rPr>
          <w:t>http://www.sigmaaldrich.com/catalog/search?term=Kanamycin&amp;interface=All&amp;N=0+&amp;mode=partialmax&amp;lang=en&amp;region=US&amp;focus=product</w:t>
        </w:r>
      </w:hyperlink>
      <w:r w:rsidR="00686359">
        <w:rPr>
          <w:rStyle w:val="Hyperlink"/>
          <w:rFonts w:ascii="Times New Roman" w:hAnsi="Times New Roman" w:cs="Times New Roman"/>
          <w:color w:val="auto"/>
          <w:sz w:val="24"/>
          <w:szCs w:val="24"/>
          <w:u w:val="none"/>
        </w:rPr>
        <w:t xml:space="preserve"> </w:t>
      </w:r>
    </w:p>
    <w:p w14:paraId="57F7EFC7" w14:textId="58986878" w:rsidR="00141FCE" w:rsidRPr="00F60073" w:rsidRDefault="00686359" w:rsidP="007D49C8">
      <w:pPr>
        <w:pStyle w:val="ListParagraph"/>
        <w:numPr>
          <w:ilvl w:val="0"/>
          <w:numId w:val="1"/>
        </w:numPr>
        <w:spacing w:line="480" w:lineRule="auto"/>
        <w:rPr>
          <w:rStyle w:val="Hyperlink"/>
          <w:rFonts w:ascii="Times New Roman" w:hAnsi="Times New Roman" w:cs="Times New Roman"/>
          <w:b/>
          <w:color w:val="auto"/>
          <w:sz w:val="24"/>
          <w:szCs w:val="24"/>
          <w:u w:val="none"/>
        </w:rPr>
      </w:pPr>
      <w:r w:rsidRPr="00686359">
        <w:rPr>
          <w:rStyle w:val="Hyperlink"/>
          <w:rFonts w:ascii="Times New Roman" w:hAnsi="Times New Roman" w:cs="Times New Roman"/>
          <w:b/>
          <w:color w:val="auto"/>
          <w:sz w:val="24"/>
          <w:szCs w:val="24"/>
          <w:u w:val="none"/>
        </w:rPr>
        <w:t>$1,000</w:t>
      </w:r>
      <w:r w:rsidR="007A35B1">
        <w:rPr>
          <w:rStyle w:val="Hyperlink"/>
          <w:rFonts w:ascii="Times New Roman" w:hAnsi="Times New Roman" w:cs="Times New Roman"/>
          <w:b/>
          <w:color w:val="auto"/>
          <w:sz w:val="24"/>
          <w:szCs w:val="24"/>
          <w:u w:val="none"/>
        </w:rPr>
        <w:t>.00</w:t>
      </w:r>
      <w:r w:rsidRPr="00686359">
        <w:rPr>
          <w:rStyle w:val="Hyperlink"/>
          <w:rFonts w:ascii="Times New Roman" w:hAnsi="Times New Roman" w:cs="Times New Roman"/>
          <w:b/>
          <w:color w:val="auto"/>
          <w:sz w:val="24"/>
          <w:szCs w:val="24"/>
          <w:u w:val="none"/>
        </w:rPr>
        <w:t>:</w:t>
      </w:r>
      <w:r>
        <w:rPr>
          <w:rStyle w:val="Hyperlink"/>
          <w:rFonts w:ascii="Times New Roman" w:hAnsi="Times New Roman" w:cs="Times New Roman"/>
          <w:color w:val="auto"/>
          <w:sz w:val="24"/>
          <w:szCs w:val="24"/>
          <w:u w:val="none"/>
        </w:rPr>
        <w:t xml:space="preserve"> </w:t>
      </w:r>
      <w:r w:rsidR="00431E26">
        <w:rPr>
          <w:rStyle w:val="Hyperlink"/>
          <w:rFonts w:ascii="Times New Roman" w:hAnsi="Times New Roman" w:cs="Times New Roman"/>
          <w:color w:val="auto"/>
          <w:sz w:val="24"/>
          <w:szCs w:val="24"/>
          <w:u w:val="none"/>
        </w:rPr>
        <w:t>Turbidity assay supplies</w:t>
      </w:r>
    </w:p>
    <w:p w14:paraId="62B96AD2" w14:textId="25C504F9" w:rsidR="00F60073" w:rsidRPr="007D49C8" w:rsidRDefault="00F60073" w:rsidP="00F60073">
      <w:pPr>
        <w:pStyle w:val="ListParagraph"/>
        <w:spacing w:line="480" w:lineRule="auto"/>
        <w:ind w:left="1440"/>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Total: </w:t>
      </w:r>
      <w:r w:rsidR="007A35B1">
        <w:rPr>
          <w:rStyle w:val="Hyperlink"/>
          <w:rFonts w:ascii="Times New Roman" w:hAnsi="Times New Roman" w:cs="Times New Roman"/>
          <w:b/>
          <w:color w:val="auto"/>
          <w:sz w:val="24"/>
          <w:szCs w:val="24"/>
          <w:u w:val="none"/>
        </w:rPr>
        <w:t>$1500.00</w:t>
      </w:r>
    </w:p>
    <w:p w14:paraId="74AC28A6" w14:textId="1564A7DC" w:rsidR="00686359" w:rsidRPr="004603D0" w:rsidRDefault="00686359" w:rsidP="00686359">
      <w:pPr>
        <w:rPr>
          <w:rFonts w:ascii="Times New Roman" w:hAnsi="Times New Roman" w:cs="Times New Roman"/>
          <w:b/>
          <w:sz w:val="24"/>
          <w:szCs w:val="24"/>
        </w:rPr>
      </w:pPr>
      <w:r>
        <w:rPr>
          <w:rStyle w:val="Hyperlink"/>
          <w:rFonts w:ascii="Times New Roman" w:hAnsi="Times New Roman" w:cs="Times New Roman"/>
          <w:b/>
          <w:color w:val="auto"/>
          <w:sz w:val="24"/>
          <w:szCs w:val="24"/>
          <w:u w:val="none"/>
        </w:rPr>
        <w:br w:type="page"/>
      </w:r>
    </w:p>
    <w:p w14:paraId="03E9C4D4" w14:textId="0B537FC2" w:rsidR="00A82431" w:rsidRPr="00A82431" w:rsidRDefault="00BD3C2F" w:rsidP="00BD620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Plan:</w:t>
      </w:r>
      <w:r>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3510"/>
        <w:gridCol w:w="3708"/>
      </w:tblGrid>
      <w:tr w:rsidR="009F26B6" w:rsidRPr="00D36E29" w14:paraId="3C425E31" w14:textId="77777777" w:rsidTr="00F7633F">
        <w:tc>
          <w:tcPr>
            <w:tcW w:w="2358" w:type="dxa"/>
          </w:tcPr>
          <w:p w14:paraId="58A15D11"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p>
        </w:tc>
        <w:tc>
          <w:tcPr>
            <w:tcW w:w="3510" w:type="dxa"/>
          </w:tcPr>
          <w:p w14:paraId="417C366F" w14:textId="77777777" w:rsidR="009F26B6" w:rsidRPr="00A82431" w:rsidRDefault="009F26B6" w:rsidP="00BD6205">
            <w:pPr>
              <w:autoSpaceDE w:val="0"/>
              <w:autoSpaceDN w:val="0"/>
              <w:adjustRightInd w:val="0"/>
              <w:spacing w:before="120" w:line="240" w:lineRule="auto"/>
              <w:jc w:val="center"/>
              <w:rPr>
                <w:rFonts w:ascii="Times New Roman" w:hAnsi="Times New Roman" w:cs="Times New Roman"/>
                <w:sz w:val="24"/>
                <w:szCs w:val="24"/>
              </w:rPr>
            </w:pPr>
            <w:r w:rsidRPr="00A82431">
              <w:rPr>
                <w:rFonts w:ascii="Times New Roman" w:hAnsi="Times New Roman" w:cs="Times New Roman"/>
                <w:sz w:val="24"/>
                <w:szCs w:val="24"/>
              </w:rPr>
              <w:t>Proposed Experiences</w:t>
            </w:r>
          </w:p>
        </w:tc>
        <w:tc>
          <w:tcPr>
            <w:tcW w:w="3708" w:type="dxa"/>
          </w:tcPr>
          <w:p w14:paraId="55411152" w14:textId="77777777" w:rsidR="009F26B6" w:rsidRPr="00A82431" w:rsidRDefault="009F26B6" w:rsidP="00BD6205">
            <w:pPr>
              <w:autoSpaceDE w:val="0"/>
              <w:autoSpaceDN w:val="0"/>
              <w:adjustRightInd w:val="0"/>
              <w:spacing w:before="120" w:line="240" w:lineRule="auto"/>
              <w:jc w:val="center"/>
              <w:rPr>
                <w:rFonts w:ascii="Times New Roman" w:hAnsi="Times New Roman" w:cs="Times New Roman"/>
                <w:sz w:val="24"/>
                <w:szCs w:val="24"/>
              </w:rPr>
            </w:pPr>
            <w:r w:rsidRPr="00A82431">
              <w:rPr>
                <w:rFonts w:ascii="Times New Roman" w:hAnsi="Times New Roman" w:cs="Times New Roman"/>
                <w:sz w:val="24"/>
                <w:szCs w:val="24"/>
              </w:rPr>
              <w:t>Proposed Product(s)</w:t>
            </w:r>
          </w:p>
        </w:tc>
      </w:tr>
      <w:tr w:rsidR="009F26B6" w:rsidRPr="00D36E29" w14:paraId="2D412EEE" w14:textId="77777777" w:rsidTr="00F7633F">
        <w:tc>
          <w:tcPr>
            <w:tcW w:w="2358" w:type="dxa"/>
          </w:tcPr>
          <w:p w14:paraId="59244AC0"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Summer 2017</w:t>
            </w:r>
          </w:p>
        </w:tc>
        <w:tc>
          <w:tcPr>
            <w:tcW w:w="3510" w:type="dxa"/>
          </w:tcPr>
          <w:p w14:paraId="6054967E" w14:textId="60AD81CA" w:rsidR="009F26B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 xml:space="preserve">Non-Elon </w:t>
            </w:r>
            <w:r w:rsidR="0051427F">
              <w:rPr>
                <w:rFonts w:ascii="Times New Roman" w:hAnsi="Times New Roman" w:cs="Times New Roman"/>
                <w:sz w:val="24"/>
                <w:szCs w:val="24"/>
              </w:rPr>
              <w:t>REU</w:t>
            </w:r>
          </w:p>
        </w:tc>
        <w:tc>
          <w:tcPr>
            <w:tcW w:w="3708" w:type="dxa"/>
          </w:tcPr>
          <w:p w14:paraId="281E4B72" w14:textId="49A22817" w:rsidR="009F26B6" w:rsidRPr="00A82431" w:rsidRDefault="0051427F" w:rsidP="00BD6205">
            <w:pPr>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None</w:t>
            </w:r>
          </w:p>
        </w:tc>
      </w:tr>
      <w:tr w:rsidR="009F26B6" w:rsidRPr="00D36E29" w14:paraId="086ECB17" w14:textId="77777777" w:rsidTr="00F7633F">
        <w:tc>
          <w:tcPr>
            <w:tcW w:w="2358" w:type="dxa"/>
          </w:tcPr>
          <w:p w14:paraId="38B2241F"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Fall 2017</w:t>
            </w:r>
          </w:p>
        </w:tc>
        <w:tc>
          <w:tcPr>
            <w:tcW w:w="3510" w:type="dxa"/>
          </w:tcPr>
          <w:p w14:paraId="44D8BA1C" w14:textId="10B642CF"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Synthesis</w:t>
            </w:r>
            <w:r w:rsidR="004F40F3" w:rsidRPr="00A82431">
              <w:rPr>
                <w:rFonts w:ascii="Times New Roman" w:hAnsi="Times New Roman" w:cs="Times New Roman"/>
                <w:sz w:val="24"/>
                <w:szCs w:val="24"/>
              </w:rPr>
              <w:t xml:space="preserve"> of v</w:t>
            </w:r>
            <w:r w:rsidR="00FC3426" w:rsidRPr="00A82431">
              <w:rPr>
                <w:rFonts w:ascii="Times New Roman" w:hAnsi="Times New Roman" w:cs="Times New Roman"/>
                <w:sz w:val="24"/>
                <w:szCs w:val="24"/>
              </w:rPr>
              <w:t>anadium antibiotic analog</w:t>
            </w:r>
            <w:r w:rsidR="00AD0836">
              <w:rPr>
                <w:rFonts w:ascii="Times New Roman" w:hAnsi="Times New Roman" w:cs="Times New Roman"/>
                <w:sz w:val="24"/>
                <w:szCs w:val="24"/>
              </w:rPr>
              <w:t>ue</w:t>
            </w:r>
          </w:p>
          <w:p w14:paraId="252093ED" w14:textId="4B5DA376"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CHM499</w:t>
            </w:r>
          </w:p>
        </w:tc>
        <w:tc>
          <w:tcPr>
            <w:tcW w:w="3708" w:type="dxa"/>
          </w:tcPr>
          <w:p w14:paraId="24160C57" w14:textId="2369DA65" w:rsidR="009F26B6" w:rsidRPr="00A82431" w:rsidRDefault="00AD0836" w:rsidP="00BD6205">
            <w:pPr>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Prepare vanadium a</w:t>
            </w:r>
            <w:r w:rsidR="00FC3426" w:rsidRPr="00A82431">
              <w:rPr>
                <w:rFonts w:ascii="Times New Roman" w:hAnsi="Times New Roman" w:cs="Times New Roman"/>
                <w:sz w:val="24"/>
                <w:szCs w:val="24"/>
              </w:rPr>
              <w:t>nalog</w:t>
            </w:r>
            <w:r>
              <w:rPr>
                <w:rFonts w:ascii="Times New Roman" w:hAnsi="Times New Roman" w:cs="Times New Roman"/>
                <w:sz w:val="24"/>
                <w:szCs w:val="24"/>
              </w:rPr>
              <w:t>ue</w:t>
            </w:r>
          </w:p>
          <w:p w14:paraId="5A6B9535" w14:textId="7167EECD" w:rsidR="00FC3426" w:rsidRPr="00A82431" w:rsidRDefault="00AD0836" w:rsidP="00BD6205">
            <w:pPr>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Formal research r</w:t>
            </w:r>
            <w:r w:rsidR="00FC3426" w:rsidRPr="00A82431">
              <w:rPr>
                <w:rFonts w:ascii="Times New Roman" w:hAnsi="Times New Roman" w:cs="Times New Roman"/>
                <w:sz w:val="24"/>
                <w:szCs w:val="24"/>
              </w:rPr>
              <w:t>eport</w:t>
            </w:r>
          </w:p>
          <w:p w14:paraId="6DD7BCB1" w14:textId="1F869764"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Southeast Regional Meeting of the American Chemical Society (Sermacs) conference</w:t>
            </w:r>
          </w:p>
        </w:tc>
      </w:tr>
      <w:tr w:rsidR="009F26B6" w:rsidRPr="00D36E29" w14:paraId="31ECC77C" w14:textId="77777777" w:rsidTr="00F7633F">
        <w:tc>
          <w:tcPr>
            <w:tcW w:w="2358" w:type="dxa"/>
          </w:tcPr>
          <w:p w14:paraId="1D71DD57" w14:textId="6C47F4C8"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Winter 2018</w:t>
            </w:r>
          </w:p>
        </w:tc>
        <w:tc>
          <w:tcPr>
            <w:tcW w:w="3510" w:type="dxa"/>
          </w:tcPr>
          <w:p w14:paraId="237820E1" w14:textId="0AA99421"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Synthesis</w:t>
            </w:r>
            <w:r w:rsidR="004F40F3" w:rsidRPr="00A82431">
              <w:rPr>
                <w:rFonts w:ascii="Times New Roman" w:hAnsi="Times New Roman" w:cs="Times New Roman"/>
                <w:sz w:val="24"/>
                <w:szCs w:val="24"/>
              </w:rPr>
              <w:t xml:space="preserve"> and purification of v</w:t>
            </w:r>
            <w:r w:rsidR="00FC3426" w:rsidRPr="00A82431">
              <w:rPr>
                <w:rFonts w:ascii="Times New Roman" w:hAnsi="Times New Roman" w:cs="Times New Roman"/>
                <w:sz w:val="24"/>
                <w:szCs w:val="24"/>
              </w:rPr>
              <w:t>anadium antibiotic analog</w:t>
            </w:r>
            <w:r w:rsidR="00AD0836">
              <w:rPr>
                <w:rFonts w:ascii="Times New Roman" w:hAnsi="Times New Roman" w:cs="Times New Roman"/>
                <w:sz w:val="24"/>
                <w:szCs w:val="24"/>
              </w:rPr>
              <w:t>ue</w:t>
            </w:r>
          </w:p>
          <w:p w14:paraId="34451DFC" w14:textId="49CD573E"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CHM499</w:t>
            </w:r>
          </w:p>
        </w:tc>
        <w:tc>
          <w:tcPr>
            <w:tcW w:w="3708" w:type="dxa"/>
          </w:tcPr>
          <w:p w14:paraId="6598D444" w14:textId="50CCC483" w:rsidR="009F26B6" w:rsidRPr="00A82431" w:rsidRDefault="00AD0836" w:rsidP="00BD6205">
            <w:pPr>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Finalize s</w:t>
            </w:r>
            <w:r w:rsidR="00FC3426" w:rsidRPr="00A82431">
              <w:rPr>
                <w:rFonts w:ascii="Times New Roman" w:hAnsi="Times New Roman" w:cs="Times New Roman"/>
                <w:sz w:val="24"/>
                <w:szCs w:val="24"/>
              </w:rPr>
              <w:t>ynthesis and purify substantive quantities for further tests</w:t>
            </w:r>
          </w:p>
          <w:p w14:paraId="5A9C1C0B" w14:textId="25AB0FCD" w:rsidR="00FC3426" w:rsidRPr="00A82431" w:rsidRDefault="00AD0836" w:rsidP="00BD6205">
            <w:pPr>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Formal research r</w:t>
            </w:r>
            <w:r w:rsidR="00FC3426" w:rsidRPr="00A82431">
              <w:rPr>
                <w:rFonts w:ascii="Times New Roman" w:hAnsi="Times New Roman" w:cs="Times New Roman"/>
                <w:sz w:val="24"/>
                <w:szCs w:val="24"/>
              </w:rPr>
              <w:t>eport</w:t>
            </w:r>
          </w:p>
        </w:tc>
      </w:tr>
      <w:tr w:rsidR="009F26B6" w:rsidRPr="00D36E29" w14:paraId="1F462192" w14:textId="77777777" w:rsidTr="00F7633F">
        <w:tc>
          <w:tcPr>
            <w:tcW w:w="2358" w:type="dxa"/>
          </w:tcPr>
          <w:p w14:paraId="63ADB2B1" w14:textId="529218C6"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Spring 2018</w:t>
            </w:r>
          </w:p>
        </w:tc>
        <w:tc>
          <w:tcPr>
            <w:tcW w:w="3510" w:type="dxa"/>
          </w:tcPr>
          <w:p w14:paraId="19AD178E"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Characterization of synthesized molecule</w:t>
            </w:r>
          </w:p>
        </w:tc>
        <w:tc>
          <w:tcPr>
            <w:tcW w:w="3708" w:type="dxa"/>
          </w:tcPr>
          <w:p w14:paraId="3C7ECFBB" w14:textId="2AB66538"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Determination structure and</w:t>
            </w:r>
            <w:r w:rsidR="00FC3426" w:rsidRPr="00A82431">
              <w:rPr>
                <w:rFonts w:ascii="Times New Roman" w:hAnsi="Times New Roman" w:cs="Times New Roman"/>
                <w:sz w:val="24"/>
                <w:szCs w:val="24"/>
              </w:rPr>
              <w:t xml:space="preserve"> bonding of synthesized analog</w:t>
            </w:r>
            <w:r w:rsidR="00AD0836">
              <w:rPr>
                <w:rFonts w:ascii="Times New Roman" w:hAnsi="Times New Roman" w:cs="Times New Roman"/>
                <w:sz w:val="24"/>
                <w:szCs w:val="24"/>
              </w:rPr>
              <w:t>ue</w:t>
            </w:r>
          </w:p>
          <w:p w14:paraId="57DE72BD" w14:textId="77777777"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National ACS conference</w:t>
            </w:r>
          </w:p>
          <w:p w14:paraId="0BE49CDF" w14:textId="03E6B45D" w:rsidR="00FC3426" w:rsidRPr="00A82431" w:rsidRDefault="00AD0836" w:rsidP="00BD6205">
            <w:pPr>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Formal r</w:t>
            </w:r>
            <w:r w:rsidR="00FC3426" w:rsidRPr="00A82431">
              <w:rPr>
                <w:rFonts w:ascii="Times New Roman" w:hAnsi="Times New Roman" w:cs="Times New Roman"/>
                <w:sz w:val="24"/>
                <w:szCs w:val="24"/>
              </w:rPr>
              <w:t>esearch report</w:t>
            </w:r>
          </w:p>
          <w:p w14:paraId="206D619A" w14:textId="4B0ECD56"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SURF presentation</w:t>
            </w:r>
          </w:p>
        </w:tc>
      </w:tr>
      <w:tr w:rsidR="009F26B6" w:rsidRPr="00D36E29" w14:paraId="4A2CA169" w14:textId="77777777" w:rsidTr="00F7633F">
        <w:tc>
          <w:tcPr>
            <w:tcW w:w="2358" w:type="dxa"/>
          </w:tcPr>
          <w:p w14:paraId="6082A299" w14:textId="5C62D32D"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Summer 2018</w:t>
            </w:r>
          </w:p>
        </w:tc>
        <w:tc>
          <w:tcPr>
            <w:tcW w:w="3510" w:type="dxa"/>
          </w:tcPr>
          <w:p w14:paraId="0EA4A924" w14:textId="7E7C3995" w:rsidR="009F26B6" w:rsidRPr="00A82431" w:rsidRDefault="00120C8E"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Non-Elon REU</w:t>
            </w:r>
          </w:p>
        </w:tc>
        <w:tc>
          <w:tcPr>
            <w:tcW w:w="3708" w:type="dxa"/>
          </w:tcPr>
          <w:p w14:paraId="5DF99096" w14:textId="11C71E30" w:rsidR="009F26B6" w:rsidRPr="00A82431" w:rsidRDefault="00757E0A"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None</w:t>
            </w:r>
          </w:p>
        </w:tc>
      </w:tr>
      <w:tr w:rsidR="009F26B6" w:rsidRPr="00D36E29" w14:paraId="4F83DBC7" w14:textId="77777777" w:rsidTr="00F7633F">
        <w:tc>
          <w:tcPr>
            <w:tcW w:w="2358" w:type="dxa"/>
          </w:tcPr>
          <w:p w14:paraId="2D390799"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Fall 2018</w:t>
            </w:r>
          </w:p>
        </w:tc>
        <w:tc>
          <w:tcPr>
            <w:tcW w:w="3510" w:type="dxa"/>
          </w:tcPr>
          <w:p w14:paraId="7FE532DF" w14:textId="33F8715A" w:rsidR="009F26B6" w:rsidRPr="00A82431" w:rsidRDefault="004F40F3"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Disk d</w:t>
            </w:r>
            <w:r w:rsidR="00FC3426" w:rsidRPr="00A82431">
              <w:rPr>
                <w:rFonts w:ascii="Times New Roman" w:hAnsi="Times New Roman" w:cs="Times New Roman"/>
                <w:sz w:val="24"/>
                <w:szCs w:val="24"/>
              </w:rPr>
              <w:t xml:space="preserve">iffusion and fluorescence assays with </w:t>
            </w:r>
            <w:r w:rsidR="00FC3426" w:rsidRPr="00AD0836">
              <w:rPr>
                <w:rFonts w:ascii="Times New Roman" w:hAnsi="Times New Roman" w:cs="Times New Roman"/>
                <w:i/>
                <w:sz w:val="24"/>
                <w:szCs w:val="24"/>
              </w:rPr>
              <w:t>E. coli</w:t>
            </w:r>
            <w:r w:rsidR="00FC3426" w:rsidRPr="00A82431">
              <w:rPr>
                <w:rFonts w:ascii="Times New Roman" w:hAnsi="Times New Roman" w:cs="Times New Roman"/>
                <w:sz w:val="24"/>
                <w:szCs w:val="24"/>
              </w:rPr>
              <w:t xml:space="preserve"> and </w:t>
            </w:r>
            <w:r w:rsidR="00FC3426" w:rsidRPr="00AD0836">
              <w:rPr>
                <w:rFonts w:ascii="Times New Roman" w:hAnsi="Times New Roman" w:cs="Times New Roman"/>
                <w:i/>
                <w:sz w:val="24"/>
                <w:szCs w:val="24"/>
              </w:rPr>
              <w:t>B. subtilis</w:t>
            </w:r>
          </w:p>
        </w:tc>
        <w:tc>
          <w:tcPr>
            <w:tcW w:w="3708" w:type="dxa"/>
          </w:tcPr>
          <w:p w14:paraId="26F17CE7" w14:textId="65CA601F" w:rsidR="009F26B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Determination of anti-bacterial properties of vanadium analog</w:t>
            </w:r>
            <w:r w:rsidR="00AD0836">
              <w:rPr>
                <w:rFonts w:ascii="Times New Roman" w:hAnsi="Times New Roman" w:cs="Times New Roman"/>
                <w:sz w:val="24"/>
                <w:szCs w:val="24"/>
              </w:rPr>
              <w:t>ue</w:t>
            </w:r>
          </w:p>
          <w:p w14:paraId="65BD0C38" w14:textId="77777777"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Formal research report</w:t>
            </w:r>
          </w:p>
          <w:p w14:paraId="16DDA15B" w14:textId="014103A1"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SERMACS conference</w:t>
            </w:r>
          </w:p>
        </w:tc>
      </w:tr>
      <w:tr w:rsidR="009F26B6" w:rsidRPr="00D36E29" w14:paraId="7BCCAB48" w14:textId="77777777" w:rsidTr="00F7633F">
        <w:tc>
          <w:tcPr>
            <w:tcW w:w="2358" w:type="dxa"/>
          </w:tcPr>
          <w:p w14:paraId="10933238" w14:textId="208AA0A1"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Winter 2019</w:t>
            </w:r>
          </w:p>
        </w:tc>
        <w:tc>
          <w:tcPr>
            <w:tcW w:w="3510" w:type="dxa"/>
          </w:tcPr>
          <w:p w14:paraId="79FA4869" w14:textId="6BDD8365" w:rsidR="009F26B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Dilution and turbidity assays</w:t>
            </w:r>
          </w:p>
        </w:tc>
        <w:tc>
          <w:tcPr>
            <w:tcW w:w="3708" w:type="dxa"/>
          </w:tcPr>
          <w:p w14:paraId="193316A6" w14:textId="695FAE97" w:rsidR="009F26B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Determination of anti-bacterial properties of vanadium</w:t>
            </w:r>
          </w:p>
          <w:p w14:paraId="11B8DB95" w14:textId="57F89573"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Formal research report</w:t>
            </w:r>
          </w:p>
        </w:tc>
      </w:tr>
      <w:tr w:rsidR="009F26B6" w:rsidRPr="00D36E29" w14:paraId="49062914" w14:textId="77777777" w:rsidTr="00F7633F">
        <w:tc>
          <w:tcPr>
            <w:tcW w:w="2358" w:type="dxa"/>
          </w:tcPr>
          <w:p w14:paraId="75D3E649"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Spring 2019</w:t>
            </w:r>
          </w:p>
          <w:p w14:paraId="5D36658B"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p>
        </w:tc>
        <w:tc>
          <w:tcPr>
            <w:tcW w:w="3510" w:type="dxa"/>
          </w:tcPr>
          <w:p w14:paraId="0AE27C69" w14:textId="76762368" w:rsidR="009F26B6" w:rsidRPr="00A82431" w:rsidRDefault="00AD0836" w:rsidP="00BD6205">
            <w:pPr>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Enzyme kinetics t</w:t>
            </w:r>
            <w:r w:rsidR="00FC3426" w:rsidRPr="00A82431">
              <w:rPr>
                <w:rFonts w:ascii="Times New Roman" w:hAnsi="Times New Roman" w:cs="Times New Roman"/>
                <w:sz w:val="24"/>
                <w:szCs w:val="24"/>
              </w:rPr>
              <w:t>ests</w:t>
            </w:r>
          </w:p>
          <w:p w14:paraId="2DCB85BD"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Writing</w:t>
            </w:r>
          </w:p>
        </w:tc>
        <w:tc>
          <w:tcPr>
            <w:tcW w:w="3708" w:type="dxa"/>
          </w:tcPr>
          <w:p w14:paraId="73D662F9" w14:textId="1D92A2C9"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Analysis of the molecule’s interact</w:t>
            </w:r>
            <w:r w:rsidR="00FC3426" w:rsidRPr="00A82431">
              <w:rPr>
                <w:rFonts w:ascii="Times New Roman" w:hAnsi="Times New Roman" w:cs="Times New Roman"/>
                <w:sz w:val="24"/>
                <w:szCs w:val="24"/>
              </w:rPr>
              <w:t>ion with the DXR enzyme</w:t>
            </w:r>
          </w:p>
          <w:p w14:paraId="2DE2C6CF" w14:textId="77777777" w:rsidR="009F26B6" w:rsidRPr="00A82431" w:rsidRDefault="009F26B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Final research paper</w:t>
            </w:r>
            <w:r w:rsidR="00FC3426" w:rsidRPr="00A82431">
              <w:rPr>
                <w:rFonts w:ascii="Times New Roman" w:hAnsi="Times New Roman" w:cs="Times New Roman"/>
                <w:sz w:val="24"/>
                <w:szCs w:val="24"/>
              </w:rPr>
              <w:t>/draft of scientific paper to be published</w:t>
            </w:r>
          </w:p>
          <w:p w14:paraId="029FD6F5" w14:textId="279C299A" w:rsidR="00FC3426" w:rsidRPr="00A82431" w:rsidRDefault="00FC3426" w:rsidP="00BD6205">
            <w:pPr>
              <w:autoSpaceDE w:val="0"/>
              <w:autoSpaceDN w:val="0"/>
              <w:adjustRightInd w:val="0"/>
              <w:spacing w:before="120" w:line="240" w:lineRule="auto"/>
              <w:rPr>
                <w:rFonts w:ascii="Times New Roman" w:hAnsi="Times New Roman" w:cs="Times New Roman"/>
                <w:sz w:val="24"/>
                <w:szCs w:val="24"/>
              </w:rPr>
            </w:pPr>
            <w:r w:rsidRPr="00A82431">
              <w:rPr>
                <w:rFonts w:ascii="Times New Roman" w:hAnsi="Times New Roman" w:cs="Times New Roman"/>
                <w:sz w:val="24"/>
                <w:szCs w:val="24"/>
              </w:rPr>
              <w:t>SURF presentation</w:t>
            </w:r>
          </w:p>
        </w:tc>
      </w:tr>
    </w:tbl>
    <w:p w14:paraId="27B83137" w14:textId="18A6116D" w:rsidR="00120C8E" w:rsidRDefault="00120C8E" w:rsidP="00686359">
      <w:pPr>
        <w:rPr>
          <w:rFonts w:ascii="Times New Roman" w:eastAsia="Times New Roman" w:hAnsi="Times New Roman" w:cs="Times New Roman"/>
          <w:sz w:val="24"/>
          <w:szCs w:val="24"/>
        </w:rPr>
      </w:pPr>
    </w:p>
    <w:p w14:paraId="44D0070A" w14:textId="5954FA7D" w:rsidR="008F2A96" w:rsidRDefault="008F2A96" w:rsidP="008F2A96">
      <w:pPr>
        <w:spacing w:line="480" w:lineRule="auto"/>
        <w:jc w:val="center"/>
        <w:rPr>
          <w:rFonts w:ascii="Times New Roman" w:eastAsia="Times New Roman" w:hAnsi="Times New Roman" w:cs="Times New Roman"/>
          <w:b/>
          <w:sz w:val="24"/>
          <w:szCs w:val="24"/>
          <w:u w:val="single"/>
        </w:rPr>
      </w:pPr>
      <w:r w:rsidRPr="008F2A96">
        <w:rPr>
          <w:rFonts w:ascii="Times New Roman" w:eastAsia="Times New Roman" w:hAnsi="Times New Roman" w:cs="Times New Roman"/>
          <w:b/>
          <w:sz w:val="24"/>
          <w:szCs w:val="24"/>
          <w:u w:val="single"/>
        </w:rPr>
        <w:t>Citations</w:t>
      </w:r>
    </w:p>
    <w:p w14:paraId="188DFC87" w14:textId="2178583E" w:rsidR="00120C8E" w:rsidRDefault="001357CD" w:rsidP="00D449EF">
      <w:pPr>
        <w:spacing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sz w:val="24"/>
          <w:szCs w:val="24"/>
        </w:rPr>
        <w:t>[1]</w:t>
      </w:r>
      <w:r w:rsidR="00120C8E">
        <w:rPr>
          <w:rFonts w:ascii="Times New Roman" w:eastAsia="Times New Roman" w:hAnsi="Times New Roman" w:cs="Times New Roman"/>
          <w:sz w:val="24"/>
          <w:szCs w:val="24"/>
        </w:rPr>
        <w:tab/>
      </w:r>
      <w:r w:rsidR="00120C8E" w:rsidRPr="00955A93">
        <w:rPr>
          <w:rFonts w:ascii="Times New Roman" w:eastAsia="Times New Roman" w:hAnsi="Times New Roman" w:cs="Times New Roman"/>
          <w:bCs/>
          <w:color w:val="333333"/>
          <w:sz w:val="24"/>
          <w:szCs w:val="24"/>
        </w:rPr>
        <w:t>Roca, I.; Akova, M.; Baquero, F.; Carlet, J.; Cavaleri, M.; Coenen, S.; Cohen, J.; Findlay, D.; Gyssens, I.; Heuer, O.; Kahlmeter, G.; Kruse, H.; Laxminarayan, R.; Liébana, E.; López-Cerero, L.; Macgowan, A.; Martins, M.; Rodríguez-Baño, J.; Rolain, J.-M.; Segovia, C.; Sigauque, B.; Tacconelli, E.; Wellington, E.; Vila, J. The global threat of antimicrobial resistance: science for intervention</w:t>
      </w:r>
      <w:r w:rsidR="00120C8E">
        <w:rPr>
          <w:rFonts w:ascii="Times New Roman" w:eastAsia="Times New Roman" w:hAnsi="Times New Roman" w:cs="Times New Roman"/>
          <w:bCs/>
          <w:color w:val="333333"/>
          <w:sz w:val="24"/>
          <w:szCs w:val="24"/>
        </w:rPr>
        <w:t xml:space="preserve">. </w:t>
      </w:r>
      <w:r w:rsidR="00120C8E" w:rsidRPr="00955A93">
        <w:rPr>
          <w:rFonts w:ascii="Times New Roman" w:eastAsia="Times New Roman" w:hAnsi="Times New Roman" w:cs="Times New Roman"/>
          <w:bCs/>
          <w:i/>
          <w:iCs/>
          <w:color w:val="333333"/>
          <w:sz w:val="24"/>
          <w:szCs w:val="24"/>
        </w:rPr>
        <w:t>New Microbes and New Infections</w:t>
      </w:r>
      <w:r w:rsidR="00120C8E" w:rsidRPr="00955A93">
        <w:rPr>
          <w:rFonts w:ascii="Times New Roman" w:eastAsia="Times New Roman" w:hAnsi="Times New Roman" w:cs="Times New Roman"/>
          <w:bCs/>
          <w:color w:val="333333"/>
          <w:sz w:val="24"/>
          <w:szCs w:val="24"/>
        </w:rPr>
        <w:t xml:space="preserve"> </w:t>
      </w:r>
      <w:r w:rsidR="00120C8E" w:rsidRPr="00955A93">
        <w:rPr>
          <w:rFonts w:ascii="Times New Roman" w:eastAsia="Times New Roman" w:hAnsi="Times New Roman" w:cs="Times New Roman"/>
          <w:b/>
          <w:bCs/>
          <w:color w:val="333333"/>
          <w:sz w:val="24"/>
          <w:szCs w:val="24"/>
        </w:rPr>
        <w:t>2015</w:t>
      </w:r>
      <w:r w:rsidR="00120C8E" w:rsidRPr="00955A93">
        <w:rPr>
          <w:rFonts w:ascii="Times New Roman" w:eastAsia="Times New Roman" w:hAnsi="Times New Roman" w:cs="Times New Roman"/>
          <w:bCs/>
          <w:color w:val="333333"/>
          <w:sz w:val="24"/>
          <w:szCs w:val="24"/>
        </w:rPr>
        <w:t xml:space="preserve">, </w:t>
      </w:r>
      <w:r w:rsidR="00583A46">
        <w:rPr>
          <w:rFonts w:ascii="Times New Roman" w:eastAsia="Times New Roman" w:hAnsi="Times New Roman" w:cs="Times New Roman"/>
          <w:bCs/>
          <w:i/>
          <w:iCs/>
          <w:color w:val="333333"/>
          <w:sz w:val="24"/>
          <w:szCs w:val="24"/>
        </w:rPr>
        <w:t>6</w:t>
      </w:r>
      <w:r w:rsidR="00583A46">
        <w:rPr>
          <w:rFonts w:ascii="Times New Roman" w:eastAsia="Times New Roman" w:hAnsi="Times New Roman" w:cs="Times New Roman"/>
          <w:bCs/>
          <w:color w:val="333333"/>
          <w:sz w:val="24"/>
          <w:szCs w:val="24"/>
        </w:rPr>
        <w:t>, 22-29</w:t>
      </w:r>
      <w:r w:rsidR="00F205CC">
        <w:rPr>
          <w:rFonts w:ascii="Times New Roman" w:eastAsia="Times New Roman" w:hAnsi="Times New Roman" w:cs="Times New Roman"/>
          <w:bCs/>
          <w:color w:val="333333"/>
          <w:sz w:val="24"/>
          <w:szCs w:val="24"/>
        </w:rPr>
        <w:t>.</w:t>
      </w:r>
      <w:r w:rsidR="00120C8E" w:rsidRPr="00955A93">
        <w:rPr>
          <w:rFonts w:ascii="Times New Roman" w:eastAsia="Times New Roman" w:hAnsi="Times New Roman" w:cs="Times New Roman"/>
          <w:bCs/>
          <w:color w:val="333333"/>
          <w:sz w:val="24"/>
          <w:szCs w:val="24"/>
        </w:rPr>
        <w:t xml:space="preserve"> </w:t>
      </w:r>
    </w:p>
    <w:p w14:paraId="3C86B646" w14:textId="77777777" w:rsidR="00D449EF" w:rsidRPr="00955A93" w:rsidRDefault="00D449EF" w:rsidP="00D449EF">
      <w:pPr>
        <w:spacing w:line="240" w:lineRule="auto"/>
        <w:contextualSpacing/>
        <w:rPr>
          <w:rFonts w:ascii="Times New Roman" w:eastAsia="Times New Roman" w:hAnsi="Times New Roman" w:cs="Times New Roman"/>
          <w:bCs/>
          <w:color w:val="333333"/>
          <w:sz w:val="24"/>
          <w:szCs w:val="24"/>
        </w:rPr>
      </w:pPr>
    </w:p>
    <w:p w14:paraId="5FB1D134" w14:textId="20DE182B" w:rsidR="00C25277" w:rsidRDefault="00120C8E" w:rsidP="00D449E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hAnsi="Times New Roman" w:cs="Times New Roman"/>
          <w:sz w:val="24"/>
          <w:szCs w:val="24"/>
        </w:rPr>
        <w:t xml:space="preserve">Pandey, R.N.; Sharma, S.; Singh, S.K.; Ranjan R. Synthesis, Characterization, and Anti-bacterial Studies of some Low-valent Organometallic Derivatives of Pd (0), Pt (0), Rh (I), and Ir (I) with 2-Thiobarbituric Acid. </w:t>
      </w:r>
      <w:r>
        <w:rPr>
          <w:rFonts w:ascii="Times New Roman" w:hAnsi="Times New Roman" w:cs="Times New Roman"/>
          <w:i/>
          <w:sz w:val="24"/>
          <w:szCs w:val="24"/>
        </w:rPr>
        <w:t>Rasayan Journal of Chemistry</w:t>
      </w:r>
      <w:r>
        <w:rPr>
          <w:rFonts w:ascii="Times New Roman" w:hAnsi="Times New Roman" w:cs="Times New Roman"/>
          <w:sz w:val="24"/>
          <w:szCs w:val="24"/>
        </w:rPr>
        <w:t xml:space="preserve"> </w:t>
      </w:r>
      <w:r>
        <w:rPr>
          <w:rFonts w:ascii="Times New Roman" w:hAnsi="Times New Roman" w:cs="Times New Roman"/>
          <w:b/>
          <w:sz w:val="24"/>
          <w:szCs w:val="24"/>
        </w:rPr>
        <w:t>2015</w:t>
      </w:r>
      <w:r>
        <w:rPr>
          <w:rFonts w:ascii="Times New Roman" w:hAnsi="Times New Roman" w:cs="Times New Roman"/>
          <w:sz w:val="24"/>
          <w:szCs w:val="24"/>
        </w:rPr>
        <w:t>, 8 (1), 146-151</w:t>
      </w:r>
      <w:r w:rsidR="00F205CC">
        <w:rPr>
          <w:rFonts w:ascii="Times New Roman" w:hAnsi="Times New Roman" w:cs="Times New Roman"/>
          <w:sz w:val="24"/>
          <w:szCs w:val="24"/>
        </w:rPr>
        <w:t>.</w:t>
      </w:r>
    </w:p>
    <w:p w14:paraId="450096E7" w14:textId="77777777" w:rsidR="00D449EF" w:rsidRPr="002B514F" w:rsidRDefault="00D449EF" w:rsidP="00D449EF">
      <w:pPr>
        <w:spacing w:line="240" w:lineRule="auto"/>
        <w:contextualSpacing/>
        <w:rPr>
          <w:rFonts w:ascii="Times New Roman" w:hAnsi="Times New Roman" w:cs="Times New Roman"/>
          <w:sz w:val="24"/>
          <w:szCs w:val="24"/>
        </w:rPr>
      </w:pPr>
    </w:p>
    <w:p w14:paraId="50238554" w14:textId="04A1E611" w:rsidR="00C25277" w:rsidRDefault="00120C8E"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C25277" w:rsidRPr="007A0FE9">
        <w:rPr>
          <w:rFonts w:ascii="Times New Roman" w:eastAsia="Times New Roman" w:hAnsi="Times New Roman" w:cs="Times New Roman"/>
          <w:bCs/>
          <w:color w:val="333333"/>
          <w:sz w:val="24"/>
          <w:szCs w:val="24"/>
        </w:rPr>
        <w:t>Fedorova, E. V.; Buryakina, A. V.; Zakharov, A. V.; Filimonov, D. A.; Lagunin, A. A.; Poroikov, V. V.</w:t>
      </w:r>
      <w:r w:rsidR="00C25277">
        <w:rPr>
          <w:rFonts w:ascii="Times New Roman" w:eastAsia="Times New Roman" w:hAnsi="Times New Roman" w:cs="Times New Roman"/>
          <w:bCs/>
          <w:color w:val="333333"/>
          <w:sz w:val="24"/>
          <w:szCs w:val="24"/>
        </w:rPr>
        <w:t xml:space="preserve"> </w:t>
      </w:r>
      <w:r w:rsidR="00C25277" w:rsidRPr="0043237E">
        <w:rPr>
          <w:rFonts w:ascii="Times New Roman" w:eastAsia="Times New Roman" w:hAnsi="Times New Roman" w:cs="Times New Roman"/>
          <w:sz w:val="24"/>
          <w:szCs w:val="24"/>
        </w:rPr>
        <w:t>Design, Synthesis and Pharmacological Evaluation of Novel Vanadium-Containing Complexes as Antidiabetic Agents</w:t>
      </w:r>
      <w:r w:rsidR="00C25277">
        <w:rPr>
          <w:rFonts w:ascii="Times New Roman" w:eastAsia="Times New Roman" w:hAnsi="Times New Roman" w:cs="Times New Roman"/>
          <w:sz w:val="24"/>
          <w:szCs w:val="24"/>
        </w:rPr>
        <w:t>.</w:t>
      </w:r>
      <w:r w:rsidR="00C25277" w:rsidRPr="007A0FE9">
        <w:rPr>
          <w:rFonts w:ascii="Times New Roman" w:eastAsia="Times New Roman" w:hAnsi="Times New Roman" w:cs="Times New Roman"/>
          <w:bCs/>
          <w:color w:val="333333"/>
          <w:sz w:val="24"/>
          <w:szCs w:val="24"/>
        </w:rPr>
        <w:t xml:space="preserve"> </w:t>
      </w:r>
      <w:r w:rsidR="00C25277" w:rsidRPr="007A0FE9">
        <w:rPr>
          <w:rFonts w:ascii="Times New Roman" w:eastAsia="Times New Roman" w:hAnsi="Times New Roman" w:cs="Times New Roman"/>
          <w:bCs/>
          <w:i/>
          <w:iCs/>
          <w:color w:val="333333"/>
          <w:sz w:val="24"/>
          <w:szCs w:val="24"/>
        </w:rPr>
        <w:t>PLoS ONE</w:t>
      </w:r>
      <w:r w:rsidR="00C25277" w:rsidRPr="007A0FE9">
        <w:rPr>
          <w:rFonts w:ascii="Times New Roman" w:eastAsia="Times New Roman" w:hAnsi="Times New Roman" w:cs="Times New Roman"/>
          <w:bCs/>
          <w:color w:val="333333"/>
          <w:sz w:val="24"/>
          <w:szCs w:val="24"/>
        </w:rPr>
        <w:t xml:space="preserve"> </w:t>
      </w:r>
      <w:r w:rsidR="00C25277" w:rsidRPr="007A0FE9">
        <w:rPr>
          <w:rFonts w:ascii="Times New Roman" w:eastAsia="Times New Roman" w:hAnsi="Times New Roman" w:cs="Times New Roman"/>
          <w:b/>
          <w:bCs/>
          <w:color w:val="333333"/>
          <w:sz w:val="24"/>
          <w:szCs w:val="24"/>
        </w:rPr>
        <w:t>2014</w:t>
      </w:r>
      <w:r w:rsidR="00C25277" w:rsidRPr="007A0FE9">
        <w:rPr>
          <w:rFonts w:ascii="Times New Roman" w:eastAsia="Times New Roman" w:hAnsi="Times New Roman" w:cs="Times New Roman"/>
          <w:bCs/>
          <w:color w:val="333333"/>
          <w:sz w:val="24"/>
          <w:szCs w:val="24"/>
        </w:rPr>
        <w:t xml:space="preserve">, </w:t>
      </w:r>
      <w:r w:rsidR="00C25277" w:rsidRPr="007A0FE9">
        <w:rPr>
          <w:rFonts w:ascii="Times New Roman" w:eastAsia="Times New Roman" w:hAnsi="Times New Roman" w:cs="Times New Roman"/>
          <w:bCs/>
          <w:i/>
          <w:iCs/>
          <w:color w:val="333333"/>
          <w:sz w:val="24"/>
          <w:szCs w:val="24"/>
        </w:rPr>
        <w:t>9</w:t>
      </w:r>
      <w:r w:rsidR="00583A46">
        <w:rPr>
          <w:rFonts w:ascii="Times New Roman" w:eastAsia="Times New Roman" w:hAnsi="Times New Roman" w:cs="Times New Roman"/>
          <w:bCs/>
          <w:color w:val="333333"/>
          <w:sz w:val="24"/>
          <w:szCs w:val="24"/>
        </w:rPr>
        <w:t xml:space="preserve"> (7), 1-11</w:t>
      </w:r>
      <w:r w:rsidR="00F205CC">
        <w:rPr>
          <w:rFonts w:ascii="Times New Roman" w:eastAsia="Times New Roman" w:hAnsi="Times New Roman" w:cs="Times New Roman"/>
          <w:bCs/>
          <w:color w:val="333333"/>
          <w:sz w:val="24"/>
          <w:szCs w:val="24"/>
        </w:rPr>
        <w:t>.</w:t>
      </w:r>
    </w:p>
    <w:p w14:paraId="55104C73" w14:textId="77777777" w:rsidR="00D449EF" w:rsidRPr="007A0FE9" w:rsidRDefault="00D449EF" w:rsidP="00D449EF">
      <w:pPr>
        <w:spacing w:after="0" w:line="240" w:lineRule="auto"/>
        <w:contextualSpacing/>
        <w:rPr>
          <w:rFonts w:ascii="Times New Roman" w:eastAsia="Times New Roman" w:hAnsi="Times New Roman" w:cs="Times New Roman"/>
          <w:bCs/>
          <w:color w:val="333333"/>
          <w:sz w:val="24"/>
          <w:szCs w:val="24"/>
        </w:rPr>
      </w:pPr>
    </w:p>
    <w:p w14:paraId="552D8336" w14:textId="5203DC09" w:rsidR="00C25277" w:rsidRDefault="00C25277" w:rsidP="00D449E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hAnsi="Times New Roman" w:cs="Times New Roman"/>
          <w:sz w:val="24"/>
          <w:szCs w:val="24"/>
        </w:rPr>
        <w:t xml:space="preserve">McKellar, M.R.; Fendrick, A.M. Innovation of Novel Antibiotics: An Economic Perspective. </w:t>
      </w:r>
      <w:r>
        <w:rPr>
          <w:rFonts w:ascii="Times New Roman" w:hAnsi="Times New Roman" w:cs="Times New Roman"/>
          <w:i/>
          <w:sz w:val="24"/>
          <w:szCs w:val="24"/>
        </w:rPr>
        <w:t xml:space="preserve">Clinical Infectious Diseases </w:t>
      </w:r>
      <w:r>
        <w:rPr>
          <w:rFonts w:ascii="Times New Roman" w:hAnsi="Times New Roman" w:cs="Times New Roman"/>
          <w:b/>
          <w:sz w:val="24"/>
          <w:szCs w:val="24"/>
        </w:rPr>
        <w:t>2014</w:t>
      </w:r>
      <w:r w:rsidR="00583A46">
        <w:rPr>
          <w:rFonts w:ascii="Times New Roman" w:hAnsi="Times New Roman" w:cs="Times New Roman"/>
          <w:sz w:val="24"/>
          <w:szCs w:val="24"/>
        </w:rPr>
        <w:t>, 59 (3), 104-107</w:t>
      </w:r>
      <w:r w:rsidR="00F205CC">
        <w:rPr>
          <w:rFonts w:ascii="Times New Roman" w:hAnsi="Times New Roman" w:cs="Times New Roman"/>
          <w:sz w:val="24"/>
          <w:szCs w:val="24"/>
        </w:rPr>
        <w:t>.</w:t>
      </w:r>
    </w:p>
    <w:p w14:paraId="6A909435" w14:textId="77777777" w:rsidR="00D449EF" w:rsidRDefault="00D449EF" w:rsidP="00D449EF">
      <w:pPr>
        <w:spacing w:line="240" w:lineRule="auto"/>
        <w:contextualSpacing/>
        <w:rPr>
          <w:rFonts w:ascii="Times New Roman" w:hAnsi="Times New Roman" w:cs="Times New Roman"/>
          <w:sz w:val="24"/>
          <w:szCs w:val="24"/>
        </w:rPr>
      </w:pPr>
    </w:p>
    <w:p w14:paraId="6C914375" w14:textId="791D3882" w:rsidR="00520712" w:rsidRDefault="00C25277" w:rsidP="00D449EF">
      <w:pPr>
        <w:spacing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520712" w:rsidRPr="00B90210">
        <w:rPr>
          <w:rFonts w:ascii="Times New Roman" w:eastAsia="Times New Roman" w:hAnsi="Times New Roman" w:cs="Times New Roman"/>
          <w:bCs/>
          <w:color w:val="333333"/>
          <w:sz w:val="24"/>
          <w:szCs w:val="24"/>
        </w:rPr>
        <w:t xml:space="preserve">Patra, M.; Gasser, G.; Metzler-Nolte, N. </w:t>
      </w:r>
      <w:r w:rsidR="00520712" w:rsidRPr="00B90210">
        <w:rPr>
          <w:rFonts w:ascii="Times New Roman" w:eastAsia="Times New Roman" w:hAnsi="Times New Roman" w:cs="Times New Roman"/>
          <w:sz w:val="24"/>
          <w:szCs w:val="24"/>
        </w:rPr>
        <w:t>Small Organometallic Compounds as Antibacterial Agents.</w:t>
      </w:r>
      <w:r w:rsidR="00520712" w:rsidRPr="00B90210">
        <w:rPr>
          <w:rFonts w:ascii="Times New Roman" w:eastAsia="Times New Roman" w:hAnsi="Times New Roman" w:cs="Times New Roman"/>
          <w:bCs/>
          <w:color w:val="333333"/>
          <w:sz w:val="24"/>
          <w:szCs w:val="24"/>
        </w:rPr>
        <w:t xml:space="preserve"> </w:t>
      </w:r>
      <w:r w:rsidR="00520712" w:rsidRPr="00B90210">
        <w:rPr>
          <w:rFonts w:ascii="Times New Roman" w:eastAsia="Times New Roman" w:hAnsi="Times New Roman" w:cs="Times New Roman"/>
          <w:bCs/>
          <w:i/>
          <w:iCs/>
          <w:color w:val="333333"/>
          <w:sz w:val="24"/>
          <w:szCs w:val="24"/>
        </w:rPr>
        <w:t>Dalton Transactions</w:t>
      </w:r>
      <w:r w:rsidR="00520712" w:rsidRPr="00B90210">
        <w:rPr>
          <w:rFonts w:ascii="Times New Roman" w:eastAsia="Times New Roman" w:hAnsi="Times New Roman" w:cs="Times New Roman"/>
          <w:bCs/>
          <w:color w:val="333333"/>
          <w:sz w:val="24"/>
          <w:szCs w:val="24"/>
        </w:rPr>
        <w:t xml:space="preserve"> </w:t>
      </w:r>
      <w:r w:rsidR="00520712" w:rsidRPr="00B90210">
        <w:rPr>
          <w:rFonts w:ascii="Times New Roman" w:eastAsia="Times New Roman" w:hAnsi="Times New Roman" w:cs="Times New Roman"/>
          <w:b/>
          <w:bCs/>
          <w:color w:val="333333"/>
          <w:sz w:val="24"/>
          <w:szCs w:val="24"/>
        </w:rPr>
        <w:t>2012</w:t>
      </w:r>
      <w:r w:rsidR="00520712" w:rsidRPr="00B90210">
        <w:rPr>
          <w:rFonts w:ascii="Times New Roman" w:eastAsia="Times New Roman" w:hAnsi="Times New Roman" w:cs="Times New Roman"/>
          <w:bCs/>
          <w:color w:val="333333"/>
          <w:sz w:val="24"/>
          <w:szCs w:val="24"/>
        </w:rPr>
        <w:t xml:space="preserve">, </w:t>
      </w:r>
      <w:r w:rsidR="00520712" w:rsidRPr="00B90210">
        <w:rPr>
          <w:rFonts w:ascii="Times New Roman" w:eastAsia="Times New Roman" w:hAnsi="Times New Roman" w:cs="Times New Roman"/>
          <w:bCs/>
          <w:i/>
          <w:iCs/>
          <w:color w:val="333333"/>
          <w:sz w:val="24"/>
          <w:szCs w:val="24"/>
        </w:rPr>
        <w:t>41</w:t>
      </w:r>
      <w:r w:rsidR="00F205CC">
        <w:rPr>
          <w:rFonts w:ascii="Times New Roman" w:eastAsia="Times New Roman" w:hAnsi="Times New Roman" w:cs="Times New Roman"/>
          <w:bCs/>
          <w:color w:val="333333"/>
          <w:sz w:val="24"/>
          <w:szCs w:val="24"/>
        </w:rPr>
        <w:t xml:space="preserve"> (21), 6350-6358.</w:t>
      </w:r>
    </w:p>
    <w:p w14:paraId="56900069" w14:textId="77777777" w:rsidR="00D449EF" w:rsidRPr="00B90210" w:rsidRDefault="00D449EF" w:rsidP="00D449EF">
      <w:pPr>
        <w:spacing w:line="240" w:lineRule="auto"/>
        <w:contextualSpacing/>
        <w:rPr>
          <w:rFonts w:ascii="Times New Roman" w:eastAsia="Times New Roman" w:hAnsi="Times New Roman" w:cs="Times New Roman"/>
          <w:bCs/>
          <w:color w:val="333333"/>
          <w:sz w:val="24"/>
          <w:szCs w:val="24"/>
        </w:rPr>
      </w:pPr>
    </w:p>
    <w:p w14:paraId="069AF065" w14:textId="36CBDEDE" w:rsidR="00520712" w:rsidRDefault="00520712"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3A7042">
        <w:rPr>
          <w:rFonts w:ascii="Times New Roman" w:eastAsia="Times New Roman" w:hAnsi="Times New Roman" w:cs="Times New Roman"/>
          <w:bCs/>
          <w:color w:val="333333"/>
          <w:sz w:val="24"/>
          <w:szCs w:val="24"/>
        </w:rPr>
        <w:t>Dhiman, R. K.; Schaeffer, M. L.; Bailey, A. M.; Testa, C. A.; Scherman, H.; Crick, D. C. 1-Deoxy-d-Xylulose 5-Phosphate Reductoisomerase (IspC) from Mycobacterium tuberculosis: towards Understanding Mycobacterial Resistance to Fosmidomycin</w:t>
      </w:r>
      <w:r>
        <w:rPr>
          <w:rFonts w:ascii="Times New Roman" w:eastAsia="Times New Roman" w:hAnsi="Times New Roman" w:cs="Times New Roman"/>
          <w:bCs/>
          <w:color w:val="333333"/>
          <w:sz w:val="24"/>
          <w:szCs w:val="24"/>
        </w:rPr>
        <w:t xml:space="preserve"> </w:t>
      </w:r>
      <w:r w:rsidRPr="003A7042">
        <w:rPr>
          <w:rFonts w:ascii="Times New Roman" w:eastAsia="Times New Roman" w:hAnsi="Times New Roman" w:cs="Times New Roman"/>
          <w:bCs/>
          <w:i/>
          <w:iCs/>
          <w:color w:val="333333"/>
          <w:sz w:val="24"/>
          <w:szCs w:val="24"/>
        </w:rPr>
        <w:t>Journal of Bacteriology</w:t>
      </w:r>
      <w:r w:rsidRPr="003A7042">
        <w:rPr>
          <w:rFonts w:ascii="Times New Roman" w:eastAsia="Times New Roman" w:hAnsi="Times New Roman" w:cs="Times New Roman"/>
          <w:bCs/>
          <w:color w:val="333333"/>
          <w:sz w:val="24"/>
          <w:szCs w:val="24"/>
        </w:rPr>
        <w:t xml:space="preserve"> </w:t>
      </w:r>
      <w:r w:rsidRPr="003A7042">
        <w:rPr>
          <w:rFonts w:ascii="Times New Roman" w:eastAsia="Times New Roman" w:hAnsi="Times New Roman" w:cs="Times New Roman"/>
          <w:b/>
          <w:bCs/>
          <w:color w:val="333333"/>
          <w:sz w:val="24"/>
          <w:szCs w:val="24"/>
        </w:rPr>
        <w:t>2005</w:t>
      </w:r>
      <w:r w:rsidRPr="003A7042">
        <w:rPr>
          <w:rFonts w:ascii="Times New Roman" w:eastAsia="Times New Roman" w:hAnsi="Times New Roman" w:cs="Times New Roman"/>
          <w:bCs/>
          <w:color w:val="333333"/>
          <w:sz w:val="24"/>
          <w:szCs w:val="24"/>
        </w:rPr>
        <w:t xml:space="preserve">, </w:t>
      </w:r>
      <w:r w:rsidRPr="003A7042">
        <w:rPr>
          <w:rFonts w:ascii="Times New Roman" w:eastAsia="Times New Roman" w:hAnsi="Times New Roman" w:cs="Times New Roman"/>
          <w:bCs/>
          <w:i/>
          <w:iCs/>
          <w:color w:val="333333"/>
          <w:sz w:val="24"/>
          <w:szCs w:val="24"/>
        </w:rPr>
        <w:t>187</w:t>
      </w:r>
      <w:r w:rsidR="00F205CC">
        <w:rPr>
          <w:rFonts w:ascii="Times New Roman" w:eastAsia="Times New Roman" w:hAnsi="Times New Roman" w:cs="Times New Roman"/>
          <w:bCs/>
          <w:color w:val="333333"/>
          <w:sz w:val="24"/>
          <w:szCs w:val="24"/>
        </w:rPr>
        <w:t xml:space="preserve"> (24), 8395–8402.</w:t>
      </w:r>
    </w:p>
    <w:p w14:paraId="4CED5F36" w14:textId="77777777" w:rsidR="00D449EF" w:rsidRDefault="00D449EF" w:rsidP="00D449EF">
      <w:pPr>
        <w:spacing w:after="0" w:line="240" w:lineRule="auto"/>
        <w:contextualSpacing/>
        <w:rPr>
          <w:rFonts w:ascii="Times New Roman" w:eastAsia="Times New Roman" w:hAnsi="Times New Roman" w:cs="Times New Roman"/>
          <w:bCs/>
          <w:color w:val="333333"/>
          <w:sz w:val="24"/>
          <w:szCs w:val="24"/>
        </w:rPr>
      </w:pPr>
    </w:p>
    <w:p w14:paraId="14F08440" w14:textId="77777777" w:rsidR="00520712" w:rsidRDefault="00520712"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[7]</w:t>
      </w:r>
      <w:r>
        <w:rPr>
          <w:rFonts w:ascii="Times New Roman" w:eastAsia="Times New Roman" w:hAnsi="Times New Roman" w:cs="Times New Roman"/>
          <w:bCs/>
          <w:color w:val="333333"/>
          <w:sz w:val="24"/>
          <w:szCs w:val="24"/>
        </w:rPr>
        <w:tab/>
      </w:r>
      <w:r w:rsidRPr="00B90210">
        <w:rPr>
          <w:rFonts w:ascii="Times New Roman" w:eastAsia="Times New Roman" w:hAnsi="Times New Roman" w:cs="Times New Roman"/>
          <w:bCs/>
          <w:color w:val="333333"/>
          <w:sz w:val="24"/>
          <w:szCs w:val="24"/>
        </w:rPr>
        <w:t xml:space="preserve">Chekan, J. R.; Cogan, D. P.; Nair, S. K. </w:t>
      </w:r>
      <w:r>
        <w:rPr>
          <w:rFonts w:ascii="Times New Roman" w:eastAsia="Times New Roman" w:hAnsi="Times New Roman" w:cs="Times New Roman"/>
          <w:sz w:val="24"/>
          <w:szCs w:val="24"/>
        </w:rPr>
        <w:t>Molecular Basis for Resistance against Phosphonate A</w:t>
      </w:r>
      <w:r w:rsidRPr="0043237E">
        <w:rPr>
          <w:rFonts w:ascii="Times New Roman" w:eastAsia="Times New Roman" w:hAnsi="Times New Roman" w:cs="Times New Roman"/>
          <w:sz w:val="24"/>
          <w:szCs w:val="24"/>
        </w:rPr>
        <w:t>ntibiotic</w:t>
      </w:r>
      <w:r>
        <w:rPr>
          <w:rFonts w:ascii="Times New Roman" w:eastAsia="Times New Roman" w:hAnsi="Times New Roman" w:cs="Times New Roman"/>
          <w:sz w:val="24"/>
          <w:szCs w:val="24"/>
        </w:rPr>
        <w:t>s and H</w:t>
      </w:r>
      <w:r w:rsidRPr="0043237E">
        <w:rPr>
          <w:rFonts w:ascii="Times New Roman" w:eastAsia="Times New Roman" w:hAnsi="Times New Roman" w:cs="Times New Roman"/>
          <w:sz w:val="24"/>
          <w:szCs w:val="24"/>
        </w:rPr>
        <w:t>erbicides.</w:t>
      </w:r>
      <w:r>
        <w:rPr>
          <w:rFonts w:ascii="Times New Roman" w:eastAsia="Times New Roman" w:hAnsi="Times New Roman" w:cs="Times New Roman"/>
          <w:bCs/>
          <w:color w:val="333333"/>
          <w:sz w:val="24"/>
          <w:szCs w:val="24"/>
        </w:rPr>
        <w:t xml:space="preserve"> </w:t>
      </w:r>
      <w:r w:rsidRPr="00B90210">
        <w:rPr>
          <w:rFonts w:ascii="Times New Roman" w:eastAsia="Times New Roman" w:hAnsi="Times New Roman" w:cs="Times New Roman"/>
          <w:bCs/>
          <w:i/>
          <w:iCs/>
          <w:color w:val="333333"/>
          <w:sz w:val="24"/>
          <w:szCs w:val="24"/>
        </w:rPr>
        <w:t>Med. Chem. Commun.</w:t>
      </w:r>
      <w:r w:rsidRPr="00B90210">
        <w:rPr>
          <w:rFonts w:ascii="Times New Roman" w:eastAsia="Times New Roman" w:hAnsi="Times New Roman" w:cs="Times New Roman"/>
          <w:bCs/>
          <w:color w:val="333333"/>
          <w:sz w:val="24"/>
          <w:szCs w:val="24"/>
        </w:rPr>
        <w:t xml:space="preserve"> </w:t>
      </w:r>
      <w:r w:rsidRPr="00B90210">
        <w:rPr>
          <w:rFonts w:ascii="Times New Roman" w:eastAsia="Times New Roman" w:hAnsi="Times New Roman" w:cs="Times New Roman"/>
          <w:b/>
          <w:bCs/>
          <w:color w:val="333333"/>
          <w:sz w:val="24"/>
          <w:szCs w:val="24"/>
        </w:rPr>
        <w:t>2016</w:t>
      </w:r>
      <w:r w:rsidRPr="00B90210">
        <w:rPr>
          <w:rFonts w:ascii="Times New Roman" w:eastAsia="Times New Roman" w:hAnsi="Times New Roman" w:cs="Times New Roman"/>
          <w:bCs/>
          <w:color w:val="333333"/>
          <w:sz w:val="24"/>
          <w:szCs w:val="24"/>
        </w:rPr>
        <w:t xml:space="preserve">, </w:t>
      </w:r>
      <w:r w:rsidRPr="00B90210">
        <w:rPr>
          <w:rFonts w:ascii="Times New Roman" w:eastAsia="Times New Roman" w:hAnsi="Times New Roman" w:cs="Times New Roman"/>
          <w:bCs/>
          <w:i/>
          <w:iCs/>
          <w:color w:val="333333"/>
          <w:sz w:val="24"/>
          <w:szCs w:val="24"/>
        </w:rPr>
        <w:t>7</w:t>
      </w:r>
      <w:r w:rsidRPr="00B90210">
        <w:rPr>
          <w:rFonts w:ascii="Times New Roman" w:eastAsia="Times New Roman" w:hAnsi="Times New Roman" w:cs="Times New Roman"/>
          <w:bCs/>
          <w:color w:val="333333"/>
          <w:sz w:val="24"/>
          <w:szCs w:val="24"/>
        </w:rPr>
        <w:t xml:space="preserve"> (1), 28–36. </w:t>
      </w:r>
    </w:p>
    <w:p w14:paraId="1CE4DB5F" w14:textId="77777777" w:rsidR="00D449EF" w:rsidRPr="00B90210" w:rsidRDefault="00D449EF" w:rsidP="00D449EF">
      <w:pPr>
        <w:spacing w:after="0" w:line="240" w:lineRule="auto"/>
        <w:contextualSpacing/>
        <w:rPr>
          <w:rFonts w:ascii="Times New Roman" w:eastAsia="Times New Roman" w:hAnsi="Times New Roman" w:cs="Times New Roman"/>
          <w:bCs/>
          <w:color w:val="333333"/>
          <w:sz w:val="24"/>
          <w:szCs w:val="24"/>
        </w:rPr>
      </w:pPr>
    </w:p>
    <w:p w14:paraId="123131E9" w14:textId="4631CBD5" w:rsidR="0057600F" w:rsidRDefault="00520712" w:rsidP="00D449EF">
      <w:pPr>
        <w:spacing w:line="240" w:lineRule="auto"/>
        <w:contextualSpacing/>
        <w:rPr>
          <w:rFonts w:ascii="Times New Roman" w:hAnsi="Times New Roman" w:cs="Times New Roman"/>
          <w:sz w:val="24"/>
          <w:szCs w:val="24"/>
        </w:rPr>
      </w:pPr>
      <w:r>
        <w:rPr>
          <w:rFonts w:ascii="Times New Roman" w:eastAsia="Times New Roman" w:hAnsi="Times New Roman" w:cs="Times New Roman"/>
          <w:bCs/>
          <w:color w:val="333333"/>
          <w:sz w:val="24"/>
          <w:szCs w:val="24"/>
        </w:rPr>
        <w:t>[8]</w:t>
      </w:r>
      <w:r>
        <w:rPr>
          <w:rFonts w:ascii="Times New Roman" w:eastAsia="Times New Roman" w:hAnsi="Times New Roman" w:cs="Times New Roman"/>
          <w:bCs/>
          <w:color w:val="333333"/>
          <w:sz w:val="24"/>
          <w:szCs w:val="24"/>
        </w:rPr>
        <w:tab/>
      </w:r>
      <w:r w:rsidR="0057600F" w:rsidRPr="00EE385D">
        <w:rPr>
          <w:rFonts w:ascii="Times New Roman" w:hAnsi="Times New Roman" w:cs="Times New Roman"/>
          <w:sz w:val="24"/>
          <w:szCs w:val="24"/>
        </w:rPr>
        <w:t xml:space="preserve">Scior, T.; Guevara-Garcia, J.A.; Melendez, F.J.; Abdallah, H.H.; Do, Q.T.; Bernard, P.; </w:t>
      </w:r>
      <w:r w:rsidR="0057600F">
        <w:rPr>
          <w:rFonts w:ascii="Times New Roman" w:hAnsi="Times New Roman" w:cs="Times New Roman"/>
          <w:sz w:val="24"/>
          <w:szCs w:val="24"/>
        </w:rPr>
        <w:t>Chimeric Design, Synthesis, and Biological Assays of a New Nonpeptide Insulin-mimetic Vanadium Compound to Inhibit Protein Tyrosine P</w:t>
      </w:r>
      <w:r w:rsidR="0057600F" w:rsidRPr="00EE385D">
        <w:rPr>
          <w:rFonts w:ascii="Times New Roman" w:hAnsi="Times New Roman" w:cs="Times New Roman"/>
          <w:sz w:val="24"/>
          <w:szCs w:val="24"/>
        </w:rPr>
        <w:t>hosphatase 1B</w:t>
      </w:r>
      <w:r w:rsidR="0057600F">
        <w:rPr>
          <w:rFonts w:ascii="Times New Roman" w:hAnsi="Times New Roman" w:cs="Times New Roman"/>
          <w:sz w:val="24"/>
          <w:szCs w:val="24"/>
        </w:rPr>
        <w:t xml:space="preserve">. </w:t>
      </w:r>
      <w:r w:rsidR="0057600F">
        <w:rPr>
          <w:rFonts w:ascii="Times New Roman" w:hAnsi="Times New Roman" w:cs="Times New Roman"/>
          <w:i/>
          <w:sz w:val="24"/>
          <w:szCs w:val="24"/>
        </w:rPr>
        <w:t xml:space="preserve">Drug Design, Development and Therapy </w:t>
      </w:r>
      <w:r w:rsidR="0057600F">
        <w:rPr>
          <w:rFonts w:ascii="Times New Roman" w:hAnsi="Times New Roman" w:cs="Times New Roman"/>
          <w:b/>
          <w:sz w:val="24"/>
          <w:szCs w:val="24"/>
        </w:rPr>
        <w:t>2010</w:t>
      </w:r>
      <w:r w:rsidR="0057600F">
        <w:rPr>
          <w:rFonts w:ascii="Times New Roman" w:hAnsi="Times New Roman" w:cs="Times New Roman"/>
          <w:sz w:val="24"/>
          <w:szCs w:val="24"/>
        </w:rPr>
        <w:t xml:space="preserve"> 4, 231-242</w:t>
      </w:r>
      <w:r w:rsidR="00F205CC">
        <w:rPr>
          <w:rFonts w:ascii="Times New Roman" w:hAnsi="Times New Roman" w:cs="Times New Roman"/>
          <w:sz w:val="24"/>
          <w:szCs w:val="24"/>
        </w:rPr>
        <w:t>.</w:t>
      </w:r>
    </w:p>
    <w:p w14:paraId="6211999A" w14:textId="77777777" w:rsidR="00D449EF" w:rsidRDefault="00D449EF" w:rsidP="00D449EF">
      <w:pPr>
        <w:spacing w:line="240" w:lineRule="auto"/>
        <w:contextualSpacing/>
        <w:rPr>
          <w:rFonts w:ascii="Times New Roman" w:hAnsi="Times New Roman" w:cs="Times New Roman"/>
          <w:sz w:val="24"/>
          <w:szCs w:val="24"/>
        </w:rPr>
      </w:pPr>
    </w:p>
    <w:p w14:paraId="01A61B42" w14:textId="77777777" w:rsidR="0057600F" w:rsidRDefault="0057600F"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[9]</w:t>
      </w:r>
      <w:r>
        <w:rPr>
          <w:rFonts w:ascii="Times New Roman" w:eastAsia="Times New Roman" w:hAnsi="Times New Roman" w:cs="Times New Roman"/>
          <w:bCs/>
          <w:color w:val="333333"/>
          <w:sz w:val="24"/>
          <w:szCs w:val="24"/>
        </w:rPr>
        <w:tab/>
      </w:r>
      <w:r w:rsidRPr="00D96649">
        <w:rPr>
          <w:rFonts w:ascii="Times New Roman" w:eastAsia="Times New Roman" w:hAnsi="Times New Roman" w:cs="Times New Roman"/>
          <w:bCs/>
          <w:color w:val="333333"/>
          <w:sz w:val="24"/>
          <w:szCs w:val="24"/>
        </w:rPr>
        <w:t>Tverdova, N. V.; Girichev, G. V.; Krasnov, A. V.; Pimenov, O. A.; Koifman, O. I.</w:t>
      </w:r>
      <w:r>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sz w:val="24"/>
          <w:szCs w:val="24"/>
        </w:rPr>
        <w:t>The Molecular Structure, Bonding, and Energetics of Oxovanadium Phthalocyanine: an Experimental and Computational S</w:t>
      </w:r>
      <w:r w:rsidRPr="0043237E">
        <w:rPr>
          <w:rFonts w:ascii="Times New Roman" w:eastAsia="Times New Roman" w:hAnsi="Times New Roman" w:cs="Times New Roman"/>
          <w:sz w:val="24"/>
          <w:szCs w:val="24"/>
        </w:rPr>
        <w:t>tudy.</w:t>
      </w:r>
      <w:r w:rsidRPr="00D96649">
        <w:rPr>
          <w:rFonts w:ascii="Times New Roman" w:eastAsia="Times New Roman" w:hAnsi="Times New Roman" w:cs="Times New Roman"/>
          <w:bCs/>
          <w:color w:val="333333"/>
          <w:sz w:val="24"/>
          <w:szCs w:val="24"/>
        </w:rPr>
        <w:t xml:space="preserve"> </w:t>
      </w:r>
      <w:r w:rsidRPr="00D96649">
        <w:rPr>
          <w:rFonts w:ascii="Times New Roman" w:eastAsia="Times New Roman" w:hAnsi="Times New Roman" w:cs="Times New Roman"/>
          <w:bCs/>
          <w:i/>
          <w:iCs/>
          <w:color w:val="333333"/>
          <w:sz w:val="24"/>
          <w:szCs w:val="24"/>
        </w:rPr>
        <w:t>Structural Chemistry</w:t>
      </w:r>
      <w:r w:rsidRPr="00D96649">
        <w:rPr>
          <w:rFonts w:ascii="Times New Roman" w:eastAsia="Times New Roman" w:hAnsi="Times New Roman" w:cs="Times New Roman"/>
          <w:bCs/>
          <w:color w:val="333333"/>
          <w:sz w:val="24"/>
          <w:szCs w:val="24"/>
        </w:rPr>
        <w:t xml:space="preserve"> </w:t>
      </w:r>
      <w:r w:rsidRPr="00D96649">
        <w:rPr>
          <w:rFonts w:ascii="Times New Roman" w:eastAsia="Times New Roman" w:hAnsi="Times New Roman" w:cs="Times New Roman"/>
          <w:b/>
          <w:bCs/>
          <w:color w:val="333333"/>
          <w:sz w:val="24"/>
          <w:szCs w:val="24"/>
        </w:rPr>
        <w:t>2013</w:t>
      </w:r>
      <w:r w:rsidRPr="00D96649">
        <w:rPr>
          <w:rFonts w:ascii="Times New Roman" w:eastAsia="Times New Roman" w:hAnsi="Times New Roman" w:cs="Times New Roman"/>
          <w:bCs/>
          <w:color w:val="333333"/>
          <w:sz w:val="24"/>
          <w:szCs w:val="24"/>
        </w:rPr>
        <w:t xml:space="preserve">, </w:t>
      </w:r>
      <w:r w:rsidRPr="00D96649">
        <w:rPr>
          <w:rFonts w:ascii="Times New Roman" w:eastAsia="Times New Roman" w:hAnsi="Times New Roman" w:cs="Times New Roman"/>
          <w:bCs/>
          <w:i/>
          <w:iCs/>
          <w:color w:val="333333"/>
          <w:sz w:val="24"/>
          <w:szCs w:val="24"/>
        </w:rPr>
        <w:t>24</w:t>
      </w:r>
      <w:r w:rsidRPr="00D96649">
        <w:rPr>
          <w:rFonts w:ascii="Times New Roman" w:eastAsia="Times New Roman" w:hAnsi="Times New Roman" w:cs="Times New Roman"/>
          <w:bCs/>
          <w:color w:val="333333"/>
          <w:sz w:val="24"/>
          <w:szCs w:val="24"/>
        </w:rPr>
        <w:t xml:space="preserve"> (3), 883–890. </w:t>
      </w:r>
    </w:p>
    <w:p w14:paraId="6D715BD2" w14:textId="77777777" w:rsidR="00D449EF" w:rsidRPr="00D96649" w:rsidRDefault="00D449EF" w:rsidP="00D449EF">
      <w:pPr>
        <w:spacing w:after="0" w:line="240" w:lineRule="auto"/>
        <w:contextualSpacing/>
        <w:rPr>
          <w:rFonts w:ascii="Times New Roman" w:eastAsia="Times New Roman" w:hAnsi="Times New Roman" w:cs="Times New Roman"/>
          <w:bCs/>
          <w:color w:val="333333"/>
          <w:sz w:val="24"/>
          <w:szCs w:val="24"/>
        </w:rPr>
      </w:pPr>
    </w:p>
    <w:p w14:paraId="791318AD" w14:textId="65A32240" w:rsidR="0057600F" w:rsidRDefault="0057600F"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[10]</w:t>
      </w:r>
      <w:r>
        <w:rPr>
          <w:rFonts w:ascii="Times New Roman" w:eastAsia="Times New Roman" w:hAnsi="Times New Roman" w:cs="Times New Roman"/>
          <w:bCs/>
          <w:color w:val="333333"/>
          <w:sz w:val="24"/>
          <w:szCs w:val="24"/>
        </w:rPr>
        <w:tab/>
      </w:r>
      <w:r w:rsidRPr="00AA31C2">
        <w:rPr>
          <w:rFonts w:ascii="Times New Roman" w:eastAsia="Times New Roman" w:hAnsi="Times New Roman" w:cs="Times New Roman"/>
          <w:bCs/>
          <w:color w:val="333333"/>
          <w:sz w:val="24"/>
          <w:szCs w:val="24"/>
        </w:rPr>
        <w:t>Preuss, F.; Ogger, L.</w:t>
      </w:r>
      <w:r>
        <w:rPr>
          <w:rFonts w:ascii="Times New Roman" w:eastAsia="Times New Roman" w:hAnsi="Times New Roman" w:cs="Times New Roman"/>
          <w:bCs/>
          <w:color w:val="333333"/>
          <w:sz w:val="24"/>
          <w:szCs w:val="24"/>
        </w:rPr>
        <w:t xml:space="preserve"> </w:t>
      </w:r>
      <w:r w:rsidRPr="0043237E">
        <w:rPr>
          <w:rFonts w:ascii="Times New Roman" w:eastAsia="Times New Roman" w:hAnsi="Times New Roman" w:cs="Times New Roman"/>
          <w:sz w:val="24"/>
          <w:szCs w:val="24"/>
        </w:rPr>
        <w:t>Alkylvanadium(V)-Verbindungen Darstellung und NMR-spektroskopische Untersuchungen/Alkylvanadium(V) Compounds Synthesis and NMR Spectroscopic Studies.</w:t>
      </w:r>
      <w:r w:rsidRPr="00AA31C2">
        <w:rPr>
          <w:rFonts w:ascii="Times New Roman" w:eastAsia="Times New Roman" w:hAnsi="Times New Roman" w:cs="Times New Roman"/>
          <w:bCs/>
          <w:color w:val="333333"/>
          <w:sz w:val="24"/>
          <w:szCs w:val="24"/>
        </w:rPr>
        <w:t xml:space="preserve"> </w:t>
      </w:r>
      <w:r w:rsidRPr="00AA31C2">
        <w:rPr>
          <w:rFonts w:ascii="Times New Roman" w:eastAsia="Times New Roman" w:hAnsi="Times New Roman" w:cs="Times New Roman"/>
          <w:bCs/>
          <w:i/>
          <w:iCs/>
          <w:color w:val="333333"/>
          <w:sz w:val="24"/>
          <w:szCs w:val="24"/>
        </w:rPr>
        <w:t>Zeitschrift für Naturforschung B</w:t>
      </w:r>
      <w:r w:rsidRPr="00AA31C2">
        <w:rPr>
          <w:rFonts w:ascii="Times New Roman" w:eastAsia="Times New Roman" w:hAnsi="Times New Roman" w:cs="Times New Roman"/>
          <w:bCs/>
          <w:color w:val="333333"/>
          <w:sz w:val="24"/>
          <w:szCs w:val="24"/>
        </w:rPr>
        <w:t xml:space="preserve"> </w:t>
      </w:r>
      <w:r w:rsidRPr="00AA31C2">
        <w:rPr>
          <w:rFonts w:ascii="Times New Roman" w:eastAsia="Times New Roman" w:hAnsi="Times New Roman" w:cs="Times New Roman"/>
          <w:b/>
          <w:bCs/>
          <w:color w:val="333333"/>
          <w:sz w:val="24"/>
          <w:szCs w:val="24"/>
        </w:rPr>
        <w:t>1982</w:t>
      </w:r>
      <w:r w:rsidRPr="00AA31C2">
        <w:rPr>
          <w:rFonts w:ascii="Times New Roman" w:eastAsia="Times New Roman" w:hAnsi="Times New Roman" w:cs="Times New Roman"/>
          <w:bCs/>
          <w:color w:val="333333"/>
          <w:sz w:val="24"/>
          <w:szCs w:val="24"/>
        </w:rPr>
        <w:t xml:space="preserve">, </w:t>
      </w:r>
      <w:r w:rsidRPr="00AA31C2">
        <w:rPr>
          <w:rFonts w:ascii="Times New Roman" w:eastAsia="Times New Roman" w:hAnsi="Times New Roman" w:cs="Times New Roman"/>
          <w:bCs/>
          <w:i/>
          <w:iCs/>
          <w:color w:val="333333"/>
          <w:sz w:val="24"/>
          <w:szCs w:val="24"/>
        </w:rPr>
        <w:t>37</w:t>
      </w:r>
      <w:r w:rsidR="00F205CC">
        <w:rPr>
          <w:rFonts w:ascii="Times New Roman" w:eastAsia="Times New Roman" w:hAnsi="Times New Roman" w:cs="Times New Roman"/>
          <w:bCs/>
          <w:color w:val="333333"/>
          <w:sz w:val="24"/>
          <w:szCs w:val="24"/>
        </w:rPr>
        <w:t xml:space="preserve"> (8), 957-964</w:t>
      </w:r>
      <w:r w:rsidR="00516F3E">
        <w:rPr>
          <w:rFonts w:ascii="Times New Roman" w:eastAsia="Times New Roman" w:hAnsi="Times New Roman" w:cs="Times New Roman"/>
          <w:bCs/>
          <w:color w:val="333333"/>
          <w:sz w:val="24"/>
          <w:szCs w:val="24"/>
        </w:rPr>
        <w:t>.</w:t>
      </w:r>
    </w:p>
    <w:p w14:paraId="63123422" w14:textId="77777777" w:rsidR="00D449EF" w:rsidRPr="00AA31C2" w:rsidRDefault="00D449EF" w:rsidP="00D449EF">
      <w:pPr>
        <w:spacing w:after="0" w:line="240" w:lineRule="auto"/>
        <w:contextualSpacing/>
        <w:rPr>
          <w:rFonts w:ascii="Times New Roman" w:eastAsia="Times New Roman" w:hAnsi="Times New Roman" w:cs="Times New Roman"/>
          <w:bCs/>
          <w:color w:val="333333"/>
          <w:sz w:val="24"/>
          <w:szCs w:val="24"/>
        </w:rPr>
      </w:pPr>
    </w:p>
    <w:p w14:paraId="6C5B5567" w14:textId="77777777" w:rsidR="0057600F" w:rsidRDefault="0057600F" w:rsidP="00D449EF">
      <w:pPr>
        <w:spacing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lastRenderedPageBreak/>
        <w:t>[11]</w:t>
      </w:r>
      <w:r>
        <w:rPr>
          <w:rFonts w:ascii="Times New Roman" w:eastAsia="Times New Roman" w:hAnsi="Times New Roman" w:cs="Times New Roman"/>
          <w:bCs/>
          <w:color w:val="333333"/>
          <w:sz w:val="24"/>
          <w:szCs w:val="24"/>
        </w:rPr>
        <w:tab/>
      </w:r>
      <w:r w:rsidRPr="003756C5">
        <w:rPr>
          <w:rFonts w:ascii="Times New Roman" w:eastAsia="Times New Roman" w:hAnsi="Times New Roman" w:cs="Times New Roman"/>
          <w:bCs/>
          <w:color w:val="333333"/>
          <w:sz w:val="24"/>
          <w:szCs w:val="24"/>
        </w:rPr>
        <w:t>Sparr, C.; Purkayastha, N.; Kolesinska, B.; Gengenbacher, M.; Amulic, B.; Matuschewski, K.; Seebach, D.; Kamena, F.</w:t>
      </w:r>
      <w:r>
        <w:rPr>
          <w:rFonts w:ascii="Times New Roman" w:eastAsia="Times New Roman" w:hAnsi="Times New Roman" w:cs="Times New Roman"/>
          <w:bCs/>
          <w:color w:val="333333"/>
          <w:sz w:val="24"/>
          <w:szCs w:val="24"/>
        </w:rPr>
        <w:t xml:space="preserve"> </w:t>
      </w:r>
      <w:r w:rsidRPr="00101109">
        <w:rPr>
          <w:rFonts w:ascii="Times New Roman" w:eastAsia="Times New Roman" w:hAnsi="Times New Roman" w:cs="Times New Roman"/>
          <w:bCs/>
          <w:color w:val="333333"/>
          <w:sz w:val="24"/>
          <w:szCs w:val="24"/>
        </w:rPr>
        <w:t>Improved Efficacy of Fosmidomycin against Plasmodium and Mycobacterium Species by Combination with the Cell-Penetrating Peptide Octaarginine</w:t>
      </w:r>
      <w:r>
        <w:rPr>
          <w:rFonts w:ascii="Times New Roman" w:eastAsia="Times New Roman" w:hAnsi="Times New Roman" w:cs="Times New Roman"/>
          <w:bCs/>
          <w:color w:val="333333"/>
          <w:sz w:val="24"/>
          <w:szCs w:val="24"/>
        </w:rPr>
        <w:t>.</w:t>
      </w:r>
      <w:r w:rsidRPr="003756C5">
        <w:rPr>
          <w:rFonts w:ascii="Times New Roman" w:eastAsia="Times New Roman" w:hAnsi="Times New Roman" w:cs="Times New Roman"/>
          <w:bCs/>
          <w:color w:val="333333"/>
          <w:sz w:val="24"/>
          <w:szCs w:val="24"/>
        </w:rPr>
        <w:t xml:space="preserve"> </w:t>
      </w:r>
      <w:r w:rsidRPr="003756C5">
        <w:rPr>
          <w:rFonts w:ascii="Times New Roman" w:eastAsia="Times New Roman" w:hAnsi="Times New Roman" w:cs="Times New Roman"/>
          <w:bCs/>
          <w:i/>
          <w:iCs/>
          <w:color w:val="333333"/>
          <w:sz w:val="24"/>
          <w:szCs w:val="24"/>
        </w:rPr>
        <w:t>Antimicrobial Agents and Chemotherapy</w:t>
      </w:r>
      <w:r w:rsidRPr="003756C5">
        <w:rPr>
          <w:rFonts w:ascii="Times New Roman" w:eastAsia="Times New Roman" w:hAnsi="Times New Roman" w:cs="Times New Roman"/>
          <w:bCs/>
          <w:color w:val="333333"/>
          <w:sz w:val="24"/>
          <w:szCs w:val="24"/>
        </w:rPr>
        <w:t xml:space="preserve"> </w:t>
      </w:r>
      <w:r w:rsidRPr="003756C5">
        <w:rPr>
          <w:rFonts w:ascii="Times New Roman" w:eastAsia="Times New Roman" w:hAnsi="Times New Roman" w:cs="Times New Roman"/>
          <w:b/>
          <w:bCs/>
          <w:color w:val="333333"/>
          <w:sz w:val="24"/>
          <w:szCs w:val="24"/>
        </w:rPr>
        <w:t>2013</w:t>
      </w:r>
      <w:r w:rsidRPr="003756C5">
        <w:rPr>
          <w:rFonts w:ascii="Times New Roman" w:eastAsia="Times New Roman" w:hAnsi="Times New Roman" w:cs="Times New Roman"/>
          <w:bCs/>
          <w:color w:val="333333"/>
          <w:sz w:val="24"/>
          <w:szCs w:val="24"/>
        </w:rPr>
        <w:t xml:space="preserve">, </w:t>
      </w:r>
      <w:r w:rsidRPr="003756C5">
        <w:rPr>
          <w:rFonts w:ascii="Times New Roman" w:eastAsia="Times New Roman" w:hAnsi="Times New Roman" w:cs="Times New Roman"/>
          <w:bCs/>
          <w:i/>
          <w:iCs/>
          <w:color w:val="333333"/>
          <w:sz w:val="24"/>
          <w:szCs w:val="24"/>
        </w:rPr>
        <w:t>57</w:t>
      </w:r>
      <w:r w:rsidRPr="003756C5">
        <w:rPr>
          <w:rFonts w:ascii="Times New Roman" w:eastAsia="Times New Roman" w:hAnsi="Times New Roman" w:cs="Times New Roman"/>
          <w:bCs/>
          <w:color w:val="333333"/>
          <w:sz w:val="24"/>
          <w:szCs w:val="24"/>
        </w:rPr>
        <w:t xml:space="preserve"> (10), 4689–4698. </w:t>
      </w:r>
    </w:p>
    <w:p w14:paraId="52303EAD" w14:textId="77777777" w:rsidR="00D449EF" w:rsidRPr="003756C5" w:rsidRDefault="00D449EF" w:rsidP="00D449EF">
      <w:pPr>
        <w:spacing w:line="240" w:lineRule="auto"/>
        <w:contextualSpacing/>
        <w:rPr>
          <w:rFonts w:ascii="Times New Roman" w:eastAsia="Times New Roman" w:hAnsi="Times New Roman" w:cs="Times New Roman"/>
          <w:bCs/>
          <w:color w:val="333333"/>
          <w:sz w:val="24"/>
          <w:szCs w:val="24"/>
        </w:rPr>
      </w:pPr>
    </w:p>
    <w:p w14:paraId="5DD5CF15" w14:textId="3B998E55" w:rsidR="0057600F" w:rsidRDefault="0057600F"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[12]</w:t>
      </w:r>
      <w:r>
        <w:rPr>
          <w:rFonts w:ascii="Times New Roman" w:eastAsia="Times New Roman" w:hAnsi="Times New Roman" w:cs="Times New Roman"/>
          <w:bCs/>
          <w:color w:val="333333"/>
          <w:sz w:val="24"/>
          <w:szCs w:val="24"/>
        </w:rPr>
        <w:tab/>
      </w:r>
      <w:r w:rsidRPr="00955A93">
        <w:rPr>
          <w:rFonts w:ascii="Times New Roman" w:eastAsia="Times New Roman" w:hAnsi="Times New Roman" w:cs="Times New Roman"/>
          <w:bCs/>
          <w:color w:val="333333"/>
          <w:sz w:val="24"/>
          <w:szCs w:val="24"/>
        </w:rPr>
        <w:t>Chaudhary, N.; Mishra, P. Synthesis, Structure Delineation and Antibacterial Activity Study of Metal (II) Complexes of Schiff Base Derived from Kanamycin and Methyl Ester of Amoxicillin</w:t>
      </w:r>
      <w:r>
        <w:rPr>
          <w:rFonts w:ascii="Times New Roman" w:eastAsia="Times New Roman" w:hAnsi="Times New Roman" w:cs="Times New Roman"/>
          <w:bCs/>
          <w:color w:val="333333"/>
          <w:sz w:val="24"/>
          <w:szCs w:val="24"/>
        </w:rPr>
        <w:t xml:space="preserve">. </w:t>
      </w:r>
      <w:r w:rsidRPr="00955A93">
        <w:rPr>
          <w:rFonts w:ascii="Times New Roman" w:eastAsia="Times New Roman" w:hAnsi="Times New Roman" w:cs="Times New Roman"/>
          <w:bCs/>
          <w:i/>
          <w:iCs/>
          <w:color w:val="333333"/>
          <w:sz w:val="24"/>
          <w:szCs w:val="24"/>
        </w:rPr>
        <w:t>International Research Journal of Pure and Applied Chemistry</w:t>
      </w:r>
      <w:r w:rsidRPr="00955A93">
        <w:rPr>
          <w:rFonts w:ascii="Times New Roman" w:eastAsia="Times New Roman" w:hAnsi="Times New Roman" w:cs="Times New Roman"/>
          <w:bCs/>
          <w:color w:val="333333"/>
          <w:sz w:val="24"/>
          <w:szCs w:val="24"/>
        </w:rPr>
        <w:t xml:space="preserve"> </w:t>
      </w:r>
      <w:r w:rsidRPr="00955A93">
        <w:rPr>
          <w:rFonts w:ascii="Times New Roman" w:eastAsia="Times New Roman" w:hAnsi="Times New Roman" w:cs="Times New Roman"/>
          <w:b/>
          <w:bCs/>
          <w:color w:val="333333"/>
          <w:sz w:val="24"/>
          <w:szCs w:val="24"/>
        </w:rPr>
        <w:t>2015</w:t>
      </w:r>
      <w:r w:rsidRPr="00955A93">
        <w:rPr>
          <w:rFonts w:ascii="Times New Roman" w:eastAsia="Times New Roman" w:hAnsi="Times New Roman" w:cs="Times New Roman"/>
          <w:bCs/>
          <w:color w:val="333333"/>
          <w:sz w:val="24"/>
          <w:szCs w:val="24"/>
        </w:rPr>
        <w:t xml:space="preserve">, </w:t>
      </w:r>
      <w:r w:rsidRPr="00955A93">
        <w:rPr>
          <w:rFonts w:ascii="Times New Roman" w:eastAsia="Times New Roman" w:hAnsi="Times New Roman" w:cs="Times New Roman"/>
          <w:bCs/>
          <w:i/>
          <w:iCs/>
          <w:color w:val="333333"/>
          <w:sz w:val="24"/>
          <w:szCs w:val="24"/>
        </w:rPr>
        <w:t>7</w:t>
      </w:r>
      <w:r w:rsidR="00516F3E">
        <w:rPr>
          <w:rFonts w:ascii="Times New Roman" w:eastAsia="Times New Roman" w:hAnsi="Times New Roman" w:cs="Times New Roman"/>
          <w:bCs/>
          <w:color w:val="333333"/>
          <w:sz w:val="24"/>
          <w:szCs w:val="24"/>
        </w:rPr>
        <w:t xml:space="preserve"> (4), 165-</w:t>
      </w:r>
      <w:r w:rsidRPr="00955A93">
        <w:rPr>
          <w:rFonts w:ascii="Times New Roman" w:eastAsia="Times New Roman" w:hAnsi="Times New Roman" w:cs="Times New Roman"/>
          <w:bCs/>
          <w:color w:val="333333"/>
          <w:sz w:val="24"/>
          <w:szCs w:val="24"/>
        </w:rPr>
        <w:t xml:space="preserve">180. </w:t>
      </w:r>
    </w:p>
    <w:p w14:paraId="72542F93" w14:textId="77777777" w:rsidR="00D449EF" w:rsidRPr="00955A93" w:rsidRDefault="00D449EF" w:rsidP="00D449EF">
      <w:pPr>
        <w:spacing w:after="0" w:line="240" w:lineRule="auto"/>
        <w:contextualSpacing/>
        <w:rPr>
          <w:rFonts w:ascii="Times New Roman" w:eastAsia="Times New Roman" w:hAnsi="Times New Roman" w:cs="Times New Roman"/>
          <w:bCs/>
          <w:color w:val="333333"/>
          <w:sz w:val="24"/>
          <w:szCs w:val="24"/>
        </w:rPr>
      </w:pPr>
    </w:p>
    <w:p w14:paraId="0479856F" w14:textId="77777777" w:rsidR="0057600F" w:rsidRDefault="0057600F"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[13]</w:t>
      </w:r>
      <w:r>
        <w:rPr>
          <w:rFonts w:ascii="Times New Roman" w:eastAsia="Times New Roman" w:hAnsi="Times New Roman" w:cs="Times New Roman"/>
          <w:bCs/>
          <w:color w:val="333333"/>
          <w:sz w:val="24"/>
          <w:szCs w:val="24"/>
        </w:rPr>
        <w:tab/>
      </w:r>
      <w:r w:rsidRPr="00EE385D">
        <w:rPr>
          <w:rFonts w:ascii="Times New Roman" w:eastAsia="Times New Roman" w:hAnsi="Times New Roman" w:cs="Times New Roman"/>
          <w:bCs/>
          <w:color w:val="333333"/>
          <w:sz w:val="24"/>
          <w:szCs w:val="24"/>
        </w:rPr>
        <w:t>Wiegand, I.; Hilpert, K.; Hancock, R. E. W. Agar and broth dilution methods to determine the minimal inhibitory concentration (MIC) of antimicrobial substances</w:t>
      </w:r>
      <w:r>
        <w:rPr>
          <w:rFonts w:ascii="Times New Roman" w:eastAsia="Times New Roman" w:hAnsi="Times New Roman" w:cs="Times New Roman"/>
          <w:bCs/>
          <w:color w:val="333333"/>
          <w:sz w:val="24"/>
          <w:szCs w:val="24"/>
        </w:rPr>
        <w:t xml:space="preserve">. </w:t>
      </w:r>
      <w:r w:rsidRPr="00EE385D">
        <w:rPr>
          <w:rFonts w:ascii="Times New Roman" w:eastAsia="Times New Roman" w:hAnsi="Times New Roman" w:cs="Times New Roman"/>
          <w:bCs/>
          <w:i/>
          <w:iCs/>
          <w:color w:val="333333"/>
          <w:sz w:val="24"/>
          <w:szCs w:val="24"/>
        </w:rPr>
        <w:t>Nature Protocols</w:t>
      </w:r>
      <w:r w:rsidRPr="00EE385D">
        <w:rPr>
          <w:rFonts w:ascii="Times New Roman" w:eastAsia="Times New Roman" w:hAnsi="Times New Roman" w:cs="Times New Roman"/>
          <w:bCs/>
          <w:color w:val="333333"/>
          <w:sz w:val="24"/>
          <w:szCs w:val="24"/>
        </w:rPr>
        <w:t xml:space="preserve"> </w:t>
      </w:r>
      <w:r w:rsidRPr="00EE385D">
        <w:rPr>
          <w:rFonts w:ascii="Times New Roman" w:eastAsia="Times New Roman" w:hAnsi="Times New Roman" w:cs="Times New Roman"/>
          <w:b/>
          <w:bCs/>
          <w:color w:val="333333"/>
          <w:sz w:val="24"/>
          <w:szCs w:val="24"/>
        </w:rPr>
        <w:t>2008</w:t>
      </w:r>
      <w:r w:rsidRPr="00EE385D">
        <w:rPr>
          <w:rFonts w:ascii="Times New Roman" w:eastAsia="Times New Roman" w:hAnsi="Times New Roman" w:cs="Times New Roman"/>
          <w:bCs/>
          <w:color w:val="333333"/>
          <w:sz w:val="24"/>
          <w:szCs w:val="24"/>
        </w:rPr>
        <w:t xml:space="preserve">, </w:t>
      </w:r>
      <w:r w:rsidRPr="00EE385D">
        <w:rPr>
          <w:rFonts w:ascii="Times New Roman" w:eastAsia="Times New Roman" w:hAnsi="Times New Roman" w:cs="Times New Roman"/>
          <w:bCs/>
          <w:i/>
          <w:iCs/>
          <w:color w:val="333333"/>
          <w:sz w:val="24"/>
          <w:szCs w:val="24"/>
        </w:rPr>
        <w:t>3</w:t>
      </w:r>
      <w:r w:rsidRPr="00EE385D">
        <w:rPr>
          <w:rFonts w:ascii="Times New Roman" w:eastAsia="Times New Roman" w:hAnsi="Times New Roman" w:cs="Times New Roman"/>
          <w:bCs/>
          <w:color w:val="333333"/>
          <w:sz w:val="24"/>
          <w:szCs w:val="24"/>
        </w:rPr>
        <w:t xml:space="preserve"> (2), 163–175. </w:t>
      </w:r>
    </w:p>
    <w:p w14:paraId="23B410F7" w14:textId="77777777" w:rsidR="00D449EF" w:rsidRPr="00EE385D" w:rsidRDefault="00D449EF" w:rsidP="00D449EF">
      <w:pPr>
        <w:spacing w:after="0" w:line="240" w:lineRule="auto"/>
        <w:contextualSpacing/>
        <w:rPr>
          <w:rFonts w:ascii="Times New Roman" w:eastAsia="Times New Roman" w:hAnsi="Times New Roman" w:cs="Times New Roman"/>
          <w:bCs/>
          <w:color w:val="333333"/>
          <w:sz w:val="24"/>
          <w:szCs w:val="24"/>
        </w:rPr>
      </w:pPr>
    </w:p>
    <w:p w14:paraId="0FB1E86F" w14:textId="77777777" w:rsidR="0057600F" w:rsidRDefault="0057600F"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[14]</w:t>
      </w:r>
      <w:r>
        <w:rPr>
          <w:rFonts w:ascii="Times New Roman" w:eastAsia="Times New Roman" w:hAnsi="Times New Roman" w:cs="Times New Roman"/>
          <w:bCs/>
          <w:color w:val="333333"/>
          <w:sz w:val="24"/>
          <w:szCs w:val="24"/>
        </w:rPr>
        <w:tab/>
      </w:r>
      <w:r w:rsidRPr="0098136D">
        <w:rPr>
          <w:rFonts w:ascii="Times New Roman" w:eastAsia="Times New Roman" w:hAnsi="Times New Roman" w:cs="Times New Roman"/>
          <w:bCs/>
          <w:color w:val="333333"/>
          <w:sz w:val="24"/>
          <w:szCs w:val="24"/>
        </w:rPr>
        <w:t>Smilkstein, M.; Sriwilaijaroen, N.; Kelly, J. X.; Wilairat, P.; Riscoe, M. Simple and Inexpensive Fluorescence-Based Technique for High-Throughput Antimalarial Drug Screening</w:t>
      </w:r>
      <w:r>
        <w:rPr>
          <w:rFonts w:ascii="Times New Roman" w:eastAsia="Times New Roman" w:hAnsi="Times New Roman" w:cs="Times New Roman"/>
          <w:bCs/>
          <w:color w:val="333333"/>
          <w:sz w:val="24"/>
          <w:szCs w:val="24"/>
        </w:rPr>
        <w:t xml:space="preserve">. </w:t>
      </w:r>
      <w:r w:rsidRPr="0098136D">
        <w:rPr>
          <w:rFonts w:ascii="Times New Roman" w:eastAsia="Times New Roman" w:hAnsi="Times New Roman" w:cs="Times New Roman"/>
          <w:bCs/>
          <w:i/>
          <w:iCs/>
          <w:color w:val="333333"/>
          <w:sz w:val="24"/>
          <w:szCs w:val="24"/>
        </w:rPr>
        <w:t>Antimicrobial Agents and Chemotherapy</w:t>
      </w:r>
      <w:r w:rsidRPr="0098136D">
        <w:rPr>
          <w:rFonts w:ascii="Times New Roman" w:eastAsia="Times New Roman" w:hAnsi="Times New Roman" w:cs="Times New Roman"/>
          <w:bCs/>
          <w:color w:val="333333"/>
          <w:sz w:val="24"/>
          <w:szCs w:val="24"/>
        </w:rPr>
        <w:t xml:space="preserve"> </w:t>
      </w:r>
      <w:r w:rsidRPr="0098136D">
        <w:rPr>
          <w:rFonts w:ascii="Times New Roman" w:eastAsia="Times New Roman" w:hAnsi="Times New Roman" w:cs="Times New Roman"/>
          <w:b/>
          <w:bCs/>
          <w:color w:val="333333"/>
          <w:sz w:val="24"/>
          <w:szCs w:val="24"/>
        </w:rPr>
        <w:t>2004</w:t>
      </w:r>
      <w:r w:rsidRPr="0098136D">
        <w:rPr>
          <w:rFonts w:ascii="Times New Roman" w:eastAsia="Times New Roman" w:hAnsi="Times New Roman" w:cs="Times New Roman"/>
          <w:bCs/>
          <w:color w:val="333333"/>
          <w:sz w:val="24"/>
          <w:szCs w:val="24"/>
        </w:rPr>
        <w:t xml:space="preserve">, </w:t>
      </w:r>
      <w:r w:rsidRPr="0098136D">
        <w:rPr>
          <w:rFonts w:ascii="Times New Roman" w:eastAsia="Times New Roman" w:hAnsi="Times New Roman" w:cs="Times New Roman"/>
          <w:bCs/>
          <w:i/>
          <w:iCs/>
          <w:color w:val="333333"/>
          <w:sz w:val="24"/>
          <w:szCs w:val="24"/>
        </w:rPr>
        <w:t>48</w:t>
      </w:r>
      <w:r w:rsidRPr="0098136D">
        <w:rPr>
          <w:rFonts w:ascii="Times New Roman" w:eastAsia="Times New Roman" w:hAnsi="Times New Roman" w:cs="Times New Roman"/>
          <w:bCs/>
          <w:color w:val="333333"/>
          <w:sz w:val="24"/>
          <w:szCs w:val="24"/>
        </w:rPr>
        <w:t xml:space="preserve"> (5), 1803–1806. </w:t>
      </w:r>
    </w:p>
    <w:p w14:paraId="62E8B121" w14:textId="77777777" w:rsidR="00D449EF" w:rsidRPr="0098136D" w:rsidRDefault="00D449EF" w:rsidP="00D449EF">
      <w:pPr>
        <w:spacing w:after="0" w:line="240" w:lineRule="auto"/>
        <w:contextualSpacing/>
        <w:rPr>
          <w:rFonts w:ascii="Times New Roman" w:eastAsia="Times New Roman" w:hAnsi="Times New Roman" w:cs="Times New Roman"/>
          <w:bCs/>
          <w:color w:val="333333"/>
          <w:sz w:val="24"/>
          <w:szCs w:val="24"/>
        </w:rPr>
      </w:pPr>
    </w:p>
    <w:p w14:paraId="0D658F55" w14:textId="648A4426" w:rsidR="00520712" w:rsidRDefault="0057600F"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[15]</w:t>
      </w:r>
      <w:r>
        <w:rPr>
          <w:rFonts w:ascii="Times New Roman" w:eastAsia="Times New Roman" w:hAnsi="Times New Roman" w:cs="Times New Roman"/>
          <w:bCs/>
          <w:color w:val="333333"/>
          <w:sz w:val="24"/>
          <w:szCs w:val="24"/>
        </w:rPr>
        <w:tab/>
      </w:r>
      <w:r w:rsidRPr="003756C5">
        <w:rPr>
          <w:rFonts w:ascii="Times New Roman" w:eastAsia="Times New Roman" w:hAnsi="Times New Roman" w:cs="Times New Roman"/>
          <w:bCs/>
          <w:color w:val="333333"/>
          <w:sz w:val="24"/>
          <w:szCs w:val="24"/>
        </w:rPr>
        <w:t>Gottlin, E. B.; Benson, R. E.; Conary, S.; Antonio, B.; Duke, K.; Payne, E. S.; Ashraf, S. S.; Christensen, D. J.</w:t>
      </w:r>
      <w:r>
        <w:rPr>
          <w:rFonts w:ascii="Times New Roman" w:eastAsia="Times New Roman" w:hAnsi="Times New Roman" w:cs="Times New Roman"/>
          <w:bCs/>
          <w:color w:val="333333"/>
          <w:sz w:val="24"/>
          <w:szCs w:val="24"/>
        </w:rPr>
        <w:t xml:space="preserve"> </w:t>
      </w:r>
      <w:r w:rsidRPr="003756C5">
        <w:rPr>
          <w:rFonts w:ascii="Times New Roman" w:eastAsia="Times New Roman" w:hAnsi="Times New Roman" w:cs="Times New Roman"/>
          <w:bCs/>
          <w:color w:val="333333"/>
          <w:sz w:val="24"/>
          <w:szCs w:val="24"/>
        </w:rPr>
        <w:t>High-Throughput Screen for Inhibitors of 1-Deoxy-D-Xylulose 5-Phosphate Reductoisomerase by Surrogate Ligand Competition</w:t>
      </w:r>
      <w:r>
        <w:rPr>
          <w:rFonts w:ascii="Times New Roman" w:eastAsia="Times New Roman" w:hAnsi="Times New Roman" w:cs="Times New Roman"/>
          <w:bCs/>
          <w:color w:val="333333"/>
          <w:sz w:val="24"/>
          <w:szCs w:val="24"/>
        </w:rPr>
        <w:t>.</w:t>
      </w:r>
      <w:r w:rsidRPr="003756C5">
        <w:rPr>
          <w:rFonts w:ascii="Times New Roman" w:eastAsia="Times New Roman" w:hAnsi="Times New Roman" w:cs="Times New Roman"/>
          <w:bCs/>
          <w:color w:val="333333"/>
          <w:sz w:val="24"/>
          <w:szCs w:val="24"/>
        </w:rPr>
        <w:t xml:space="preserve"> </w:t>
      </w:r>
      <w:r w:rsidRPr="003756C5">
        <w:rPr>
          <w:rFonts w:ascii="Times New Roman" w:eastAsia="Times New Roman" w:hAnsi="Times New Roman" w:cs="Times New Roman"/>
          <w:bCs/>
          <w:i/>
          <w:iCs/>
          <w:color w:val="333333"/>
          <w:sz w:val="24"/>
          <w:szCs w:val="24"/>
        </w:rPr>
        <w:t>Journal of Biomolecular Screening</w:t>
      </w:r>
      <w:r w:rsidRPr="003756C5">
        <w:rPr>
          <w:rFonts w:ascii="Times New Roman" w:eastAsia="Times New Roman" w:hAnsi="Times New Roman" w:cs="Times New Roman"/>
          <w:bCs/>
          <w:color w:val="333333"/>
          <w:sz w:val="24"/>
          <w:szCs w:val="24"/>
        </w:rPr>
        <w:t xml:space="preserve"> </w:t>
      </w:r>
      <w:r w:rsidRPr="003756C5">
        <w:rPr>
          <w:rFonts w:ascii="Times New Roman" w:eastAsia="Times New Roman" w:hAnsi="Times New Roman" w:cs="Times New Roman"/>
          <w:b/>
          <w:bCs/>
          <w:color w:val="333333"/>
          <w:sz w:val="24"/>
          <w:szCs w:val="24"/>
        </w:rPr>
        <w:t>2003</w:t>
      </w:r>
      <w:r w:rsidRPr="003756C5">
        <w:rPr>
          <w:rFonts w:ascii="Times New Roman" w:eastAsia="Times New Roman" w:hAnsi="Times New Roman" w:cs="Times New Roman"/>
          <w:bCs/>
          <w:color w:val="333333"/>
          <w:sz w:val="24"/>
          <w:szCs w:val="24"/>
        </w:rPr>
        <w:t xml:space="preserve">, </w:t>
      </w:r>
      <w:r w:rsidRPr="003756C5">
        <w:rPr>
          <w:rFonts w:ascii="Times New Roman" w:eastAsia="Times New Roman" w:hAnsi="Times New Roman" w:cs="Times New Roman"/>
          <w:bCs/>
          <w:i/>
          <w:iCs/>
          <w:color w:val="333333"/>
          <w:sz w:val="24"/>
          <w:szCs w:val="24"/>
        </w:rPr>
        <w:t>8</w:t>
      </w:r>
      <w:r w:rsidRPr="003756C5">
        <w:rPr>
          <w:rFonts w:ascii="Times New Roman" w:eastAsia="Times New Roman" w:hAnsi="Times New Roman" w:cs="Times New Roman"/>
          <w:bCs/>
          <w:color w:val="333333"/>
          <w:sz w:val="24"/>
          <w:szCs w:val="24"/>
        </w:rPr>
        <w:t xml:space="preserve"> (3), 332–339. </w:t>
      </w:r>
    </w:p>
    <w:p w14:paraId="62128F28" w14:textId="77777777" w:rsidR="00F069B4" w:rsidRDefault="00F069B4" w:rsidP="00D449EF">
      <w:pPr>
        <w:spacing w:after="0" w:line="240" w:lineRule="auto"/>
        <w:contextualSpacing/>
        <w:rPr>
          <w:rFonts w:ascii="Times New Roman" w:eastAsia="Times New Roman" w:hAnsi="Times New Roman" w:cs="Times New Roman"/>
          <w:bCs/>
          <w:color w:val="333333"/>
          <w:sz w:val="24"/>
          <w:szCs w:val="24"/>
        </w:rPr>
      </w:pPr>
    </w:p>
    <w:p w14:paraId="3855667C" w14:textId="2674360F" w:rsidR="00D9684A" w:rsidRPr="0055547F" w:rsidRDefault="00D9684A"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[16]</w:t>
      </w:r>
      <w:r w:rsidR="007A35B1">
        <w:rPr>
          <w:rFonts w:ascii="Times New Roman" w:eastAsia="Times New Roman" w:hAnsi="Times New Roman" w:cs="Times New Roman"/>
          <w:bCs/>
          <w:color w:val="333333"/>
          <w:sz w:val="24"/>
          <w:szCs w:val="24"/>
        </w:rPr>
        <w:tab/>
      </w:r>
      <w:r>
        <w:rPr>
          <w:rFonts w:ascii="Times New Roman" w:eastAsia="Times New Roman" w:hAnsi="Times New Roman" w:cs="Times New Roman"/>
          <w:bCs/>
          <w:color w:val="333333"/>
          <w:sz w:val="24"/>
          <w:szCs w:val="24"/>
        </w:rPr>
        <w:t xml:space="preserve">Raphemot, R., Posfai, D., Derbyshire, E.R. </w:t>
      </w:r>
      <w:r w:rsidR="0055547F">
        <w:rPr>
          <w:rFonts w:ascii="Times New Roman" w:eastAsia="Times New Roman" w:hAnsi="Times New Roman" w:cs="Times New Roman"/>
          <w:bCs/>
          <w:color w:val="333333"/>
          <w:sz w:val="24"/>
          <w:szCs w:val="24"/>
        </w:rPr>
        <w:t>Current t</w:t>
      </w:r>
      <w:r>
        <w:rPr>
          <w:rFonts w:ascii="Times New Roman" w:eastAsia="Times New Roman" w:hAnsi="Times New Roman" w:cs="Times New Roman"/>
          <w:bCs/>
          <w:color w:val="333333"/>
          <w:sz w:val="24"/>
          <w:szCs w:val="24"/>
        </w:rPr>
        <w:t xml:space="preserve">herapies and </w:t>
      </w:r>
      <w:r w:rsidR="0055547F">
        <w:rPr>
          <w:rFonts w:ascii="Times New Roman" w:eastAsia="Times New Roman" w:hAnsi="Times New Roman" w:cs="Times New Roman"/>
          <w:bCs/>
          <w:color w:val="333333"/>
          <w:sz w:val="24"/>
          <w:szCs w:val="24"/>
        </w:rPr>
        <w:t xml:space="preserve">future possibilities for drug development against liver stage malaria. </w:t>
      </w:r>
      <w:r w:rsidR="0055547F">
        <w:rPr>
          <w:rFonts w:ascii="Times New Roman" w:eastAsia="Times New Roman" w:hAnsi="Times New Roman" w:cs="Times New Roman"/>
          <w:bCs/>
          <w:i/>
          <w:color w:val="333333"/>
          <w:sz w:val="24"/>
          <w:szCs w:val="24"/>
        </w:rPr>
        <w:t>Journal of Clinical Investigation</w:t>
      </w:r>
      <w:r w:rsidR="0055547F">
        <w:rPr>
          <w:rFonts w:ascii="Times New Roman" w:eastAsia="Times New Roman" w:hAnsi="Times New Roman" w:cs="Times New Roman"/>
          <w:bCs/>
          <w:color w:val="333333"/>
          <w:sz w:val="24"/>
          <w:szCs w:val="24"/>
        </w:rPr>
        <w:t xml:space="preserve"> </w:t>
      </w:r>
      <w:r w:rsidR="0055547F">
        <w:rPr>
          <w:rFonts w:ascii="Times New Roman" w:eastAsia="Times New Roman" w:hAnsi="Times New Roman" w:cs="Times New Roman"/>
          <w:b/>
          <w:bCs/>
          <w:color w:val="333333"/>
          <w:sz w:val="24"/>
          <w:szCs w:val="24"/>
        </w:rPr>
        <w:t>2016</w:t>
      </w:r>
      <w:r w:rsidR="0055547F">
        <w:rPr>
          <w:rFonts w:ascii="Times New Roman" w:eastAsia="Times New Roman" w:hAnsi="Times New Roman" w:cs="Times New Roman"/>
          <w:bCs/>
          <w:color w:val="333333"/>
          <w:sz w:val="24"/>
          <w:szCs w:val="24"/>
        </w:rPr>
        <w:t>, 126 (6), 2013-2020.</w:t>
      </w:r>
    </w:p>
    <w:p w14:paraId="13CF4A91" w14:textId="77777777" w:rsidR="00D9684A" w:rsidRDefault="00D9684A" w:rsidP="00D449EF">
      <w:pPr>
        <w:spacing w:after="0" w:line="240" w:lineRule="auto"/>
        <w:contextualSpacing/>
        <w:rPr>
          <w:rFonts w:ascii="Times New Roman" w:eastAsia="Times New Roman" w:hAnsi="Times New Roman" w:cs="Times New Roman"/>
          <w:bCs/>
          <w:color w:val="333333"/>
          <w:sz w:val="24"/>
          <w:szCs w:val="24"/>
        </w:rPr>
      </w:pPr>
    </w:p>
    <w:p w14:paraId="21B41192" w14:textId="29F865BA" w:rsidR="00D9684A" w:rsidRDefault="00D9684A" w:rsidP="00D449EF">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[17]</w:t>
      </w:r>
      <w:r w:rsidR="007A35B1">
        <w:rPr>
          <w:rFonts w:ascii="Times New Roman" w:eastAsia="Times New Roman" w:hAnsi="Times New Roman" w:cs="Times New Roman"/>
          <w:bCs/>
          <w:color w:val="333333"/>
          <w:sz w:val="24"/>
          <w:szCs w:val="24"/>
        </w:rPr>
        <w:tab/>
      </w:r>
      <w:r w:rsidR="004A4BED">
        <w:rPr>
          <w:rFonts w:ascii="Times New Roman" w:eastAsia="Times New Roman" w:hAnsi="Times New Roman" w:cs="Times New Roman"/>
          <w:bCs/>
          <w:color w:val="333333"/>
          <w:sz w:val="24"/>
          <w:szCs w:val="24"/>
        </w:rPr>
        <w:t xml:space="preserve">Larsen, M. H., Biermann, K., Jacobs W. R. Jr. Current Protocols in Microbiology: Unit 10A.1 Laboratory Maintenance of </w:t>
      </w:r>
      <w:r w:rsidR="004A4BED" w:rsidRPr="004A4BED">
        <w:rPr>
          <w:rFonts w:ascii="Times New Roman" w:eastAsia="Times New Roman" w:hAnsi="Times New Roman" w:cs="Times New Roman"/>
          <w:bCs/>
          <w:i/>
          <w:color w:val="333333"/>
          <w:sz w:val="24"/>
          <w:szCs w:val="24"/>
        </w:rPr>
        <w:t xml:space="preserve">Mycobacterium </w:t>
      </w:r>
      <w:r w:rsidR="004A4BED" w:rsidRPr="004A4BED">
        <w:rPr>
          <w:rFonts w:ascii="Times New Roman" w:eastAsia="Times New Roman" w:hAnsi="Times New Roman" w:cs="Times New Roman"/>
          <w:bCs/>
          <w:color w:val="333333"/>
          <w:sz w:val="24"/>
          <w:szCs w:val="24"/>
        </w:rPr>
        <w:t>tuberculosis</w:t>
      </w:r>
      <w:r w:rsidR="004A4BED">
        <w:rPr>
          <w:rFonts w:ascii="Times New Roman" w:eastAsia="Times New Roman" w:hAnsi="Times New Roman" w:cs="Times New Roman"/>
          <w:bCs/>
          <w:color w:val="333333"/>
          <w:sz w:val="24"/>
          <w:szCs w:val="24"/>
        </w:rPr>
        <w:t xml:space="preserve">.; </w:t>
      </w:r>
      <w:r w:rsidR="004A4BED" w:rsidRPr="004A4BED">
        <w:rPr>
          <w:rFonts w:ascii="Times New Roman" w:eastAsia="Times New Roman" w:hAnsi="Times New Roman" w:cs="Times New Roman"/>
          <w:bCs/>
          <w:color w:val="333333"/>
          <w:sz w:val="24"/>
          <w:szCs w:val="24"/>
        </w:rPr>
        <w:t>John</w:t>
      </w:r>
      <w:r w:rsidR="004A4BED">
        <w:rPr>
          <w:rFonts w:ascii="Times New Roman" w:eastAsia="Times New Roman" w:hAnsi="Times New Roman" w:cs="Times New Roman"/>
          <w:bCs/>
          <w:color w:val="333333"/>
          <w:sz w:val="24"/>
          <w:szCs w:val="24"/>
        </w:rPr>
        <w:t xml:space="preserve"> Wiley and Sons, Inc. 2007</w:t>
      </w:r>
    </w:p>
    <w:p w14:paraId="04E7C9FF" w14:textId="77777777" w:rsidR="00D9684A" w:rsidRDefault="00D9684A" w:rsidP="00D449EF">
      <w:pPr>
        <w:spacing w:after="0" w:line="240" w:lineRule="auto"/>
        <w:contextualSpacing/>
        <w:rPr>
          <w:rFonts w:ascii="Times New Roman" w:eastAsia="Times New Roman" w:hAnsi="Times New Roman" w:cs="Times New Roman"/>
          <w:bCs/>
          <w:color w:val="333333"/>
          <w:sz w:val="24"/>
          <w:szCs w:val="24"/>
        </w:rPr>
      </w:pPr>
    </w:p>
    <w:p w14:paraId="00D5E3FB" w14:textId="44816219" w:rsidR="00287718" w:rsidRPr="00F069B4" w:rsidRDefault="00D9684A" w:rsidP="00133D2B">
      <w:pPr>
        <w:spacing w:after="0" w:line="240" w:lineRule="auto"/>
        <w:contextualSpacing/>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[18]</w:t>
      </w:r>
      <w:r w:rsidR="007A35B1">
        <w:rPr>
          <w:rFonts w:ascii="Times New Roman" w:eastAsia="Times New Roman" w:hAnsi="Times New Roman" w:cs="Times New Roman"/>
          <w:bCs/>
          <w:color w:val="333333"/>
          <w:sz w:val="24"/>
          <w:szCs w:val="24"/>
        </w:rPr>
        <w:tab/>
      </w:r>
      <w:r w:rsidR="00431E26">
        <w:rPr>
          <w:rFonts w:ascii="Times New Roman" w:eastAsia="Times New Roman" w:hAnsi="Times New Roman" w:cs="Times New Roman"/>
          <w:bCs/>
          <w:color w:val="333333"/>
          <w:sz w:val="24"/>
          <w:szCs w:val="24"/>
        </w:rPr>
        <w:t xml:space="preserve">Tyagi, J. S., Sharma, D. Mycobacterium smegmatis and tuberculosis. </w:t>
      </w:r>
      <w:r w:rsidR="00431E26">
        <w:rPr>
          <w:rFonts w:ascii="Times New Roman" w:eastAsia="Times New Roman" w:hAnsi="Times New Roman" w:cs="Times New Roman"/>
          <w:bCs/>
          <w:i/>
          <w:color w:val="333333"/>
          <w:sz w:val="24"/>
          <w:szCs w:val="24"/>
        </w:rPr>
        <w:t>Trends in Microbiology</w:t>
      </w:r>
      <w:r w:rsidR="00431E26">
        <w:rPr>
          <w:rFonts w:ascii="Times New Roman" w:eastAsia="Times New Roman" w:hAnsi="Times New Roman" w:cs="Times New Roman"/>
          <w:bCs/>
          <w:color w:val="333333"/>
          <w:sz w:val="24"/>
          <w:szCs w:val="24"/>
        </w:rPr>
        <w:t xml:space="preserve"> </w:t>
      </w:r>
      <w:r w:rsidR="00431E26">
        <w:rPr>
          <w:rFonts w:ascii="Times New Roman" w:eastAsia="Times New Roman" w:hAnsi="Times New Roman" w:cs="Times New Roman"/>
          <w:b/>
          <w:bCs/>
          <w:color w:val="333333"/>
          <w:sz w:val="24"/>
          <w:szCs w:val="24"/>
        </w:rPr>
        <w:t>2002</w:t>
      </w:r>
      <w:r w:rsidR="00431E26">
        <w:rPr>
          <w:rFonts w:ascii="Times New Roman" w:eastAsia="Times New Roman" w:hAnsi="Times New Roman" w:cs="Times New Roman"/>
          <w:bCs/>
          <w:color w:val="333333"/>
          <w:sz w:val="24"/>
          <w:szCs w:val="24"/>
        </w:rPr>
        <w:t>, 10 (2), 68-69.</w:t>
      </w:r>
      <w:bookmarkStart w:id="0" w:name="_GoBack"/>
      <w:bookmarkEnd w:id="0"/>
    </w:p>
    <w:sectPr w:rsidR="00287718" w:rsidRPr="00F069B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9C41C" w14:textId="77777777" w:rsidR="007A35B1" w:rsidRDefault="007A35B1" w:rsidP="009D2B92">
      <w:pPr>
        <w:spacing w:after="0" w:line="240" w:lineRule="auto"/>
      </w:pPr>
      <w:r>
        <w:separator/>
      </w:r>
    </w:p>
  </w:endnote>
  <w:endnote w:type="continuationSeparator" w:id="0">
    <w:p w14:paraId="31E73AE3" w14:textId="77777777" w:rsidR="007A35B1" w:rsidRDefault="007A35B1" w:rsidP="009D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D710" w14:textId="77777777" w:rsidR="007A35B1" w:rsidRDefault="007A35B1" w:rsidP="009D2B92">
      <w:pPr>
        <w:spacing w:after="0" w:line="240" w:lineRule="auto"/>
      </w:pPr>
      <w:r>
        <w:separator/>
      </w:r>
    </w:p>
  </w:footnote>
  <w:footnote w:type="continuationSeparator" w:id="0">
    <w:p w14:paraId="6F54A9B9" w14:textId="77777777" w:rsidR="007A35B1" w:rsidRDefault="007A35B1" w:rsidP="009D2B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72190"/>
      <w:docPartObj>
        <w:docPartGallery w:val="Page Numbers (Top of Page)"/>
        <w:docPartUnique/>
      </w:docPartObj>
    </w:sdtPr>
    <w:sdtEndPr>
      <w:rPr>
        <w:noProof/>
      </w:rPr>
    </w:sdtEndPr>
    <w:sdtContent>
      <w:p w14:paraId="5884D8C3" w14:textId="744E41F7" w:rsidR="007A35B1" w:rsidRDefault="007A35B1">
        <w:pPr>
          <w:pStyle w:val="Header"/>
          <w:jc w:val="right"/>
        </w:pPr>
        <w:r w:rsidRPr="0074606C">
          <w:rPr>
            <w:rFonts w:ascii="Times New Roman" w:hAnsi="Times New Roman" w:cs="Times New Roman"/>
            <w:sz w:val="24"/>
            <w:szCs w:val="24"/>
          </w:rPr>
          <w:fldChar w:fldCharType="begin"/>
        </w:r>
        <w:r w:rsidRPr="0074606C">
          <w:rPr>
            <w:rFonts w:ascii="Times New Roman" w:hAnsi="Times New Roman" w:cs="Times New Roman"/>
            <w:sz w:val="24"/>
            <w:szCs w:val="24"/>
          </w:rPr>
          <w:instrText xml:space="preserve"> PAGE   \* MERGEFORMAT </w:instrText>
        </w:r>
        <w:r w:rsidRPr="0074606C">
          <w:rPr>
            <w:rFonts w:ascii="Times New Roman" w:hAnsi="Times New Roman" w:cs="Times New Roman"/>
            <w:sz w:val="24"/>
            <w:szCs w:val="24"/>
          </w:rPr>
          <w:fldChar w:fldCharType="separate"/>
        </w:r>
        <w:r w:rsidR="00133D2B">
          <w:rPr>
            <w:rFonts w:ascii="Times New Roman" w:hAnsi="Times New Roman" w:cs="Times New Roman"/>
            <w:noProof/>
            <w:sz w:val="24"/>
            <w:szCs w:val="24"/>
          </w:rPr>
          <w:t>14</w:t>
        </w:r>
        <w:r w:rsidRPr="0074606C">
          <w:rPr>
            <w:rFonts w:ascii="Times New Roman" w:hAnsi="Times New Roman" w:cs="Times New Roman"/>
            <w:noProof/>
            <w:sz w:val="24"/>
            <w:szCs w:val="24"/>
          </w:rPr>
          <w:fldChar w:fldCharType="end"/>
        </w:r>
      </w:p>
    </w:sdtContent>
  </w:sdt>
  <w:p w14:paraId="23DA7C95" w14:textId="77777777" w:rsidR="007A35B1" w:rsidRDefault="007A3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0480"/>
    <w:multiLevelType w:val="hybridMultilevel"/>
    <w:tmpl w:val="7F84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04A5A"/>
    <w:multiLevelType w:val="hybridMultilevel"/>
    <w:tmpl w:val="A600BE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1023F"/>
    <w:multiLevelType w:val="hybridMultilevel"/>
    <w:tmpl w:val="D888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A166C"/>
    <w:multiLevelType w:val="hybridMultilevel"/>
    <w:tmpl w:val="3CC0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9778A"/>
    <w:multiLevelType w:val="hybridMultilevel"/>
    <w:tmpl w:val="4B9AC02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97C84"/>
    <w:multiLevelType w:val="hybridMultilevel"/>
    <w:tmpl w:val="566A81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76ECC"/>
    <w:multiLevelType w:val="hybridMultilevel"/>
    <w:tmpl w:val="6DD611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A68AA"/>
    <w:multiLevelType w:val="hybridMultilevel"/>
    <w:tmpl w:val="C3C0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09"/>
    <w:rsid w:val="00005F62"/>
    <w:rsid w:val="000316CA"/>
    <w:rsid w:val="00042ADD"/>
    <w:rsid w:val="000437DF"/>
    <w:rsid w:val="00082BCE"/>
    <w:rsid w:val="000A6A23"/>
    <w:rsid w:val="000C486F"/>
    <w:rsid w:val="00104C4D"/>
    <w:rsid w:val="00120C8E"/>
    <w:rsid w:val="00133D2B"/>
    <w:rsid w:val="001357CD"/>
    <w:rsid w:val="00141FCE"/>
    <w:rsid w:val="001A65E9"/>
    <w:rsid w:val="001B0E1E"/>
    <w:rsid w:val="001D5492"/>
    <w:rsid w:val="001E2B65"/>
    <w:rsid w:val="001F60E2"/>
    <w:rsid w:val="00205C65"/>
    <w:rsid w:val="00212369"/>
    <w:rsid w:val="00213546"/>
    <w:rsid w:val="00214B8E"/>
    <w:rsid w:val="002161E3"/>
    <w:rsid w:val="00223B82"/>
    <w:rsid w:val="00227488"/>
    <w:rsid w:val="0025384E"/>
    <w:rsid w:val="0025649E"/>
    <w:rsid w:val="00274C14"/>
    <w:rsid w:val="00287718"/>
    <w:rsid w:val="002A03B0"/>
    <w:rsid w:val="002D3847"/>
    <w:rsid w:val="002D4F45"/>
    <w:rsid w:val="002D65D9"/>
    <w:rsid w:val="002E3B39"/>
    <w:rsid w:val="00325667"/>
    <w:rsid w:val="00333783"/>
    <w:rsid w:val="00336AB1"/>
    <w:rsid w:val="00355148"/>
    <w:rsid w:val="003552C9"/>
    <w:rsid w:val="003573D4"/>
    <w:rsid w:val="003700AA"/>
    <w:rsid w:val="003A793E"/>
    <w:rsid w:val="003B3415"/>
    <w:rsid w:val="003C1515"/>
    <w:rsid w:val="003C3D4A"/>
    <w:rsid w:val="003D317A"/>
    <w:rsid w:val="00417213"/>
    <w:rsid w:val="00431E26"/>
    <w:rsid w:val="0043237E"/>
    <w:rsid w:val="00440795"/>
    <w:rsid w:val="0045034B"/>
    <w:rsid w:val="004603D0"/>
    <w:rsid w:val="00461246"/>
    <w:rsid w:val="00462AD4"/>
    <w:rsid w:val="00471333"/>
    <w:rsid w:val="004A4BED"/>
    <w:rsid w:val="004B2BEA"/>
    <w:rsid w:val="004E7D15"/>
    <w:rsid w:val="004F40F3"/>
    <w:rsid w:val="005026A2"/>
    <w:rsid w:val="0051427F"/>
    <w:rsid w:val="00516F3E"/>
    <w:rsid w:val="00520712"/>
    <w:rsid w:val="005264BE"/>
    <w:rsid w:val="00526922"/>
    <w:rsid w:val="005436B6"/>
    <w:rsid w:val="00553712"/>
    <w:rsid w:val="0055547F"/>
    <w:rsid w:val="005613F1"/>
    <w:rsid w:val="00563A28"/>
    <w:rsid w:val="00563C34"/>
    <w:rsid w:val="00565CB6"/>
    <w:rsid w:val="0057600F"/>
    <w:rsid w:val="00580DEB"/>
    <w:rsid w:val="00583A46"/>
    <w:rsid w:val="005937E7"/>
    <w:rsid w:val="005C291B"/>
    <w:rsid w:val="005F5773"/>
    <w:rsid w:val="006061EB"/>
    <w:rsid w:val="00627519"/>
    <w:rsid w:val="006559C2"/>
    <w:rsid w:val="00672336"/>
    <w:rsid w:val="0067507F"/>
    <w:rsid w:val="00686359"/>
    <w:rsid w:val="006956F3"/>
    <w:rsid w:val="006977C8"/>
    <w:rsid w:val="006C7501"/>
    <w:rsid w:val="006F08EA"/>
    <w:rsid w:val="00705DED"/>
    <w:rsid w:val="00713C37"/>
    <w:rsid w:val="00725A32"/>
    <w:rsid w:val="0073406A"/>
    <w:rsid w:val="00736AD6"/>
    <w:rsid w:val="0074606C"/>
    <w:rsid w:val="00757E0A"/>
    <w:rsid w:val="00772CD4"/>
    <w:rsid w:val="007A35B1"/>
    <w:rsid w:val="007C2808"/>
    <w:rsid w:val="007D49C8"/>
    <w:rsid w:val="007F267A"/>
    <w:rsid w:val="007F43EB"/>
    <w:rsid w:val="00830980"/>
    <w:rsid w:val="008342C7"/>
    <w:rsid w:val="00860B66"/>
    <w:rsid w:val="00862DF6"/>
    <w:rsid w:val="008B19BA"/>
    <w:rsid w:val="008C3C20"/>
    <w:rsid w:val="008D3F69"/>
    <w:rsid w:val="008D7A8C"/>
    <w:rsid w:val="008E75EB"/>
    <w:rsid w:val="008F2A96"/>
    <w:rsid w:val="00930009"/>
    <w:rsid w:val="00952A39"/>
    <w:rsid w:val="009618E9"/>
    <w:rsid w:val="009951F1"/>
    <w:rsid w:val="009B4B9E"/>
    <w:rsid w:val="009C169E"/>
    <w:rsid w:val="009D2B92"/>
    <w:rsid w:val="009E301D"/>
    <w:rsid w:val="009F26B6"/>
    <w:rsid w:val="00A20080"/>
    <w:rsid w:val="00A40E69"/>
    <w:rsid w:val="00A4397D"/>
    <w:rsid w:val="00A646F6"/>
    <w:rsid w:val="00A736A3"/>
    <w:rsid w:val="00A82431"/>
    <w:rsid w:val="00AB5DCA"/>
    <w:rsid w:val="00AD0836"/>
    <w:rsid w:val="00AD0F36"/>
    <w:rsid w:val="00AE7266"/>
    <w:rsid w:val="00AE78E2"/>
    <w:rsid w:val="00AF786E"/>
    <w:rsid w:val="00B31A17"/>
    <w:rsid w:val="00B36582"/>
    <w:rsid w:val="00B51412"/>
    <w:rsid w:val="00B70B17"/>
    <w:rsid w:val="00BD3C2F"/>
    <w:rsid w:val="00BD6205"/>
    <w:rsid w:val="00C22310"/>
    <w:rsid w:val="00C25277"/>
    <w:rsid w:val="00C71FB7"/>
    <w:rsid w:val="00C74DE4"/>
    <w:rsid w:val="00C75D72"/>
    <w:rsid w:val="00C86F53"/>
    <w:rsid w:val="00CC23C8"/>
    <w:rsid w:val="00CE1E4B"/>
    <w:rsid w:val="00CE1FD4"/>
    <w:rsid w:val="00CE456E"/>
    <w:rsid w:val="00CE4776"/>
    <w:rsid w:val="00CE53D2"/>
    <w:rsid w:val="00CF3EA9"/>
    <w:rsid w:val="00D02542"/>
    <w:rsid w:val="00D033F8"/>
    <w:rsid w:val="00D038C6"/>
    <w:rsid w:val="00D449EF"/>
    <w:rsid w:val="00D578AF"/>
    <w:rsid w:val="00D665E6"/>
    <w:rsid w:val="00D86628"/>
    <w:rsid w:val="00D9684A"/>
    <w:rsid w:val="00D9734B"/>
    <w:rsid w:val="00DC3750"/>
    <w:rsid w:val="00DD6EFB"/>
    <w:rsid w:val="00E307DC"/>
    <w:rsid w:val="00E32F4F"/>
    <w:rsid w:val="00E33145"/>
    <w:rsid w:val="00E41366"/>
    <w:rsid w:val="00E44909"/>
    <w:rsid w:val="00E62482"/>
    <w:rsid w:val="00E64802"/>
    <w:rsid w:val="00E746F6"/>
    <w:rsid w:val="00E77252"/>
    <w:rsid w:val="00EB01BA"/>
    <w:rsid w:val="00ED49A9"/>
    <w:rsid w:val="00EE449C"/>
    <w:rsid w:val="00F069B4"/>
    <w:rsid w:val="00F205CC"/>
    <w:rsid w:val="00F4420E"/>
    <w:rsid w:val="00F60073"/>
    <w:rsid w:val="00F7633F"/>
    <w:rsid w:val="00F917F2"/>
    <w:rsid w:val="00FC3426"/>
    <w:rsid w:val="00FC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B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C2F"/>
    <w:pPr>
      <w:ind w:left="720"/>
      <w:contextualSpacing/>
    </w:pPr>
  </w:style>
  <w:style w:type="character" w:styleId="Hyperlink">
    <w:name w:val="Hyperlink"/>
    <w:basedOn w:val="DefaultParagraphFont"/>
    <w:uiPriority w:val="99"/>
    <w:unhideWhenUsed/>
    <w:rsid w:val="00BD3C2F"/>
    <w:rPr>
      <w:color w:val="0563C1" w:themeColor="hyperlink"/>
      <w:u w:val="single"/>
    </w:rPr>
  </w:style>
  <w:style w:type="paragraph" w:styleId="BalloonText">
    <w:name w:val="Balloon Text"/>
    <w:basedOn w:val="Normal"/>
    <w:link w:val="BalloonTextChar"/>
    <w:uiPriority w:val="99"/>
    <w:semiHidden/>
    <w:unhideWhenUsed/>
    <w:rsid w:val="00930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09"/>
    <w:rPr>
      <w:rFonts w:ascii="Segoe UI" w:hAnsi="Segoe UI" w:cs="Segoe UI"/>
      <w:sz w:val="18"/>
      <w:szCs w:val="18"/>
    </w:rPr>
  </w:style>
  <w:style w:type="paragraph" w:styleId="Header">
    <w:name w:val="header"/>
    <w:basedOn w:val="Normal"/>
    <w:link w:val="HeaderChar"/>
    <w:uiPriority w:val="99"/>
    <w:unhideWhenUsed/>
    <w:rsid w:val="009D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92"/>
  </w:style>
  <w:style w:type="paragraph" w:styleId="Footer">
    <w:name w:val="footer"/>
    <w:basedOn w:val="Normal"/>
    <w:link w:val="FooterChar"/>
    <w:uiPriority w:val="99"/>
    <w:unhideWhenUsed/>
    <w:rsid w:val="009D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C2F"/>
    <w:pPr>
      <w:ind w:left="720"/>
      <w:contextualSpacing/>
    </w:pPr>
  </w:style>
  <w:style w:type="character" w:styleId="Hyperlink">
    <w:name w:val="Hyperlink"/>
    <w:basedOn w:val="DefaultParagraphFont"/>
    <w:uiPriority w:val="99"/>
    <w:unhideWhenUsed/>
    <w:rsid w:val="00BD3C2F"/>
    <w:rPr>
      <w:color w:val="0563C1" w:themeColor="hyperlink"/>
      <w:u w:val="single"/>
    </w:rPr>
  </w:style>
  <w:style w:type="paragraph" w:styleId="BalloonText">
    <w:name w:val="Balloon Text"/>
    <w:basedOn w:val="Normal"/>
    <w:link w:val="BalloonTextChar"/>
    <w:uiPriority w:val="99"/>
    <w:semiHidden/>
    <w:unhideWhenUsed/>
    <w:rsid w:val="00930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09"/>
    <w:rPr>
      <w:rFonts w:ascii="Segoe UI" w:hAnsi="Segoe UI" w:cs="Segoe UI"/>
      <w:sz w:val="18"/>
      <w:szCs w:val="18"/>
    </w:rPr>
  </w:style>
  <w:style w:type="paragraph" w:styleId="Header">
    <w:name w:val="header"/>
    <w:basedOn w:val="Normal"/>
    <w:link w:val="HeaderChar"/>
    <w:uiPriority w:val="99"/>
    <w:unhideWhenUsed/>
    <w:rsid w:val="009D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92"/>
  </w:style>
  <w:style w:type="paragraph" w:styleId="Footer">
    <w:name w:val="footer"/>
    <w:basedOn w:val="Normal"/>
    <w:link w:val="FooterChar"/>
    <w:uiPriority w:val="99"/>
    <w:unhideWhenUsed/>
    <w:rsid w:val="009D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381">
      <w:bodyDiv w:val="1"/>
      <w:marLeft w:val="0"/>
      <w:marRight w:val="0"/>
      <w:marTop w:val="0"/>
      <w:marBottom w:val="0"/>
      <w:divBdr>
        <w:top w:val="none" w:sz="0" w:space="0" w:color="auto"/>
        <w:left w:val="none" w:sz="0" w:space="0" w:color="auto"/>
        <w:bottom w:val="none" w:sz="0" w:space="0" w:color="auto"/>
        <w:right w:val="none" w:sz="0" w:space="0" w:color="auto"/>
      </w:divBdr>
      <w:divsChild>
        <w:div w:id="1627812385">
          <w:marLeft w:val="0"/>
          <w:marRight w:val="0"/>
          <w:marTop w:val="0"/>
          <w:marBottom w:val="0"/>
          <w:divBdr>
            <w:top w:val="none" w:sz="0" w:space="0" w:color="auto"/>
            <w:left w:val="none" w:sz="0" w:space="0" w:color="auto"/>
            <w:bottom w:val="none" w:sz="0" w:space="0" w:color="auto"/>
            <w:right w:val="none" w:sz="0" w:space="0" w:color="auto"/>
          </w:divBdr>
          <w:divsChild>
            <w:div w:id="438334424">
              <w:marLeft w:val="0"/>
              <w:marRight w:val="0"/>
              <w:marTop w:val="0"/>
              <w:marBottom w:val="0"/>
              <w:divBdr>
                <w:top w:val="none" w:sz="0" w:space="0" w:color="auto"/>
                <w:left w:val="none" w:sz="0" w:space="0" w:color="auto"/>
                <w:bottom w:val="none" w:sz="0" w:space="0" w:color="auto"/>
                <w:right w:val="none" w:sz="0" w:space="0" w:color="auto"/>
              </w:divBdr>
              <w:divsChild>
                <w:div w:id="511186402">
                  <w:marLeft w:val="0"/>
                  <w:marRight w:val="0"/>
                  <w:marTop w:val="0"/>
                  <w:marBottom w:val="0"/>
                  <w:divBdr>
                    <w:top w:val="none" w:sz="0" w:space="0" w:color="auto"/>
                    <w:left w:val="none" w:sz="0" w:space="0" w:color="auto"/>
                    <w:bottom w:val="none" w:sz="0" w:space="0" w:color="auto"/>
                    <w:right w:val="none" w:sz="0" w:space="0" w:color="auto"/>
                  </w:divBdr>
                  <w:divsChild>
                    <w:div w:id="436410534">
                      <w:marLeft w:val="0"/>
                      <w:marRight w:val="0"/>
                      <w:marTop w:val="0"/>
                      <w:marBottom w:val="1320"/>
                      <w:divBdr>
                        <w:top w:val="none" w:sz="0" w:space="0" w:color="auto"/>
                        <w:left w:val="none" w:sz="0" w:space="0" w:color="auto"/>
                        <w:bottom w:val="none" w:sz="0" w:space="0" w:color="auto"/>
                        <w:right w:val="none" w:sz="0" w:space="0" w:color="auto"/>
                      </w:divBdr>
                      <w:divsChild>
                        <w:div w:id="1491866616">
                          <w:marLeft w:val="0"/>
                          <w:marRight w:val="0"/>
                          <w:marTop w:val="0"/>
                          <w:marBottom w:val="0"/>
                          <w:divBdr>
                            <w:top w:val="none" w:sz="0" w:space="0" w:color="auto"/>
                            <w:left w:val="none" w:sz="0" w:space="0" w:color="auto"/>
                            <w:bottom w:val="none" w:sz="0" w:space="0" w:color="auto"/>
                            <w:right w:val="none" w:sz="0" w:space="0" w:color="auto"/>
                          </w:divBdr>
                          <w:divsChild>
                            <w:div w:id="282271318">
                              <w:marLeft w:val="0"/>
                              <w:marRight w:val="0"/>
                              <w:marTop w:val="0"/>
                              <w:marBottom w:val="0"/>
                              <w:divBdr>
                                <w:top w:val="none" w:sz="0" w:space="0" w:color="auto"/>
                                <w:left w:val="none" w:sz="0" w:space="0" w:color="auto"/>
                                <w:bottom w:val="none" w:sz="0" w:space="0" w:color="auto"/>
                                <w:right w:val="none" w:sz="0" w:space="0" w:color="auto"/>
                              </w:divBdr>
                              <w:divsChild>
                                <w:div w:id="64111136">
                                  <w:marLeft w:val="0"/>
                                  <w:marRight w:val="0"/>
                                  <w:marTop w:val="0"/>
                                  <w:marBottom w:val="0"/>
                                  <w:divBdr>
                                    <w:top w:val="none" w:sz="0" w:space="0" w:color="auto"/>
                                    <w:left w:val="none" w:sz="0" w:space="0" w:color="auto"/>
                                    <w:bottom w:val="none" w:sz="0" w:space="0" w:color="auto"/>
                                    <w:right w:val="none" w:sz="0" w:space="0" w:color="auto"/>
                                  </w:divBdr>
                                </w:div>
                                <w:div w:id="193426592">
                                  <w:marLeft w:val="0"/>
                                  <w:marRight w:val="0"/>
                                  <w:marTop w:val="0"/>
                                  <w:marBottom w:val="0"/>
                                  <w:divBdr>
                                    <w:top w:val="none" w:sz="0" w:space="0" w:color="auto"/>
                                    <w:left w:val="none" w:sz="0" w:space="0" w:color="auto"/>
                                    <w:bottom w:val="none" w:sz="0" w:space="0" w:color="auto"/>
                                    <w:right w:val="none" w:sz="0" w:space="0" w:color="auto"/>
                                  </w:divBdr>
                                </w:div>
                                <w:div w:id="233705695">
                                  <w:marLeft w:val="0"/>
                                  <w:marRight w:val="0"/>
                                  <w:marTop w:val="0"/>
                                  <w:marBottom w:val="0"/>
                                  <w:divBdr>
                                    <w:top w:val="none" w:sz="0" w:space="0" w:color="auto"/>
                                    <w:left w:val="none" w:sz="0" w:space="0" w:color="auto"/>
                                    <w:bottom w:val="none" w:sz="0" w:space="0" w:color="auto"/>
                                    <w:right w:val="none" w:sz="0" w:space="0" w:color="auto"/>
                                  </w:divBdr>
                                </w:div>
                                <w:div w:id="250547946">
                                  <w:marLeft w:val="0"/>
                                  <w:marRight w:val="0"/>
                                  <w:marTop w:val="0"/>
                                  <w:marBottom w:val="0"/>
                                  <w:divBdr>
                                    <w:top w:val="none" w:sz="0" w:space="0" w:color="auto"/>
                                    <w:left w:val="none" w:sz="0" w:space="0" w:color="auto"/>
                                    <w:bottom w:val="none" w:sz="0" w:space="0" w:color="auto"/>
                                    <w:right w:val="none" w:sz="0" w:space="0" w:color="auto"/>
                                  </w:divBdr>
                                </w:div>
                                <w:div w:id="251208128">
                                  <w:marLeft w:val="0"/>
                                  <w:marRight w:val="0"/>
                                  <w:marTop w:val="0"/>
                                  <w:marBottom w:val="0"/>
                                  <w:divBdr>
                                    <w:top w:val="none" w:sz="0" w:space="0" w:color="auto"/>
                                    <w:left w:val="none" w:sz="0" w:space="0" w:color="auto"/>
                                    <w:bottom w:val="none" w:sz="0" w:space="0" w:color="auto"/>
                                    <w:right w:val="none" w:sz="0" w:space="0" w:color="auto"/>
                                  </w:divBdr>
                                </w:div>
                                <w:div w:id="323120878">
                                  <w:marLeft w:val="0"/>
                                  <w:marRight w:val="0"/>
                                  <w:marTop w:val="0"/>
                                  <w:marBottom w:val="0"/>
                                  <w:divBdr>
                                    <w:top w:val="none" w:sz="0" w:space="0" w:color="auto"/>
                                    <w:left w:val="none" w:sz="0" w:space="0" w:color="auto"/>
                                    <w:bottom w:val="none" w:sz="0" w:space="0" w:color="auto"/>
                                    <w:right w:val="none" w:sz="0" w:space="0" w:color="auto"/>
                                  </w:divBdr>
                                </w:div>
                                <w:div w:id="351495705">
                                  <w:marLeft w:val="0"/>
                                  <w:marRight w:val="0"/>
                                  <w:marTop w:val="0"/>
                                  <w:marBottom w:val="0"/>
                                  <w:divBdr>
                                    <w:top w:val="none" w:sz="0" w:space="0" w:color="auto"/>
                                    <w:left w:val="none" w:sz="0" w:space="0" w:color="auto"/>
                                    <w:bottom w:val="none" w:sz="0" w:space="0" w:color="auto"/>
                                    <w:right w:val="none" w:sz="0" w:space="0" w:color="auto"/>
                                  </w:divBdr>
                                </w:div>
                                <w:div w:id="473328289">
                                  <w:marLeft w:val="0"/>
                                  <w:marRight w:val="0"/>
                                  <w:marTop w:val="0"/>
                                  <w:marBottom w:val="0"/>
                                  <w:divBdr>
                                    <w:top w:val="none" w:sz="0" w:space="0" w:color="auto"/>
                                    <w:left w:val="none" w:sz="0" w:space="0" w:color="auto"/>
                                    <w:bottom w:val="none" w:sz="0" w:space="0" w:color="auto"/>
                                    <w:right w:val="none" w:sz="0" w:space="0" w:color="auto"/>
                                  </w:divBdr>
                                </w:div>
                                <w:div w:id="588272969">
                                  <w:marLeft w:val="0"/>
                                  <w:marRight w:val="0"/>
                                  <w:marTop w:val="0"/>
                                  <w:marBottom w:val="0"/>
                                  <w:divBdr>
                                    <w:top w:val="none" w:sz="0" w:space="0" w:color="auto"/>
                                    <w:left w:val="none" w:sz="0" w:space="0" w:color="auto"/>
                                    <w:bottom w:val="none" w:sz="0" w:space="0" w:color="auto"/>
                                    <w:right w:val="none" w:sz="0" w:space="0" w:color="auto"/>
                                  </w:divBdr>
                                </w:div>
                                <w:div w:id="681588036">
                                  <w:marLeft w:val="0"/>
                                  <w:marRight w:val="0"/>
                                  <w:marTop w:val="0"/>
                                  <w:marBottom w:val="0"/>
                                  <w:divBdr>
                                    <w:top w:val="none" w:sz="0" w:space="0" w:color="auto"/>
                                    <w:left w:val="none" w:sz="0" w:space="0" w:color="auto"/>
                                    <w:bottom w:val="none" w:sz="0" w:space="0" w:color="auto"/>
                                    <w:right w:val="none" w:sz="0" w:space="0" w:color="auto"/>
                                  </w:divBdr>
                                </w:div>
                                <w:div w:id="697119938">
                                  <w:marLeft w:val="0"/>
                                  <w:marRight w:val="0"/>
                                  <w:marTop w:val="0"/>
                                  <w:marBottom w:val="0"/>
                                  <w:divBdr>
                                    <w:top w:val="none" w:sz="0" w:space="0" w:color="auto"/>
                                    <w:left w:val="none" w:sz="0" w:space="0" w:color="auto"/>
                                    <w:bottom w:val="none" w:sz="0" w:space="0" w:color="auto"/>
                                    <w:right w:val="none" w:sz="0" w:space="0" w:color="auto"/>
                                  </w:divBdr>
                                </w:div>
                                <w:div w:id="833179484">
                                  <w:marLeft w:val="0"/>
                                  <w:marRight w:val="0"/>
                                  <w:marTop w:val="0"/>
                                  <w:marBottom w:val="0"/>
                                  <w:divBdr>
                                    <w:top w:val="none" w:sz="0" w:space="0" w:color="auto"/>
                                    <w:left w:val="none" w:sz="0" w:space="0" w:color="auto"/>
                                    <w:bottom w:val="none" w:sz="0" w:space="0" w:color="auto"/>
                                    <w:right w:val="none" w:sz="0" w:space="0" w:color="auto"/>
                                  </w:divBdr>
                                </w:div>
                                <w:div w:id="973490398">
                                  <w:marLeft w:val="0"/>
                                  <w:marRight w:val="0"/>
                                  <w:marTop w:val="0"/>
                                  <w:marBottom w:val="0"/>
                                  <w:divBdr>
                                    <w:top w:val="none" w:sz="0" w:space="0" w:color="auto"/>
                                    <w:left w:val="none" w:sz="0" w:space="0" w:color="auto"/>
                                    <w:bottom w:val="none" w:sz="0" w:space="0" w:color="auto"/>
                                    <w:right w:val="none" w:sz="0" w:space="0" w:color="auto"/>
                                  </w:divBdr>
                                </w:div>
                                <w:div w:id="1021316852">
                                  <w:marLeft w:val="0"/>
                                  <w:marRight w:val="0"/>
                                  <w:marTop w:val="0"/>
                                  <w:marBottom w:val="0"/>
                                  <w:divBdr>
                                    <w:top w:val="none" w:sz="0" w:space="0" w:color="auto"/>
                                    <w:left w:val="none" w:sz="0" w:space="0" w:color="auto"/>
                                    <w:bottom w:val="none" w:sz="0" w:space="0" w:color="auto"/>
                                    <w:right w:val="none" w:sz="0" w:space="0" w:color="auto"/>
                                  </w:divBdr>
                                </w:div>
                                <w:div w:id="1106269252">
                                  <w:marLeft w:val="0"/>
                                  <w:marRight w:val="0"/>
                                  <w:marTop w:val="0"/>
                                  <w:marBottom w:val="0"/>
                                  <w:divBdr>
                                    <w:top w:val="none" w:sz="0" w:space="0" w:color="auto"/>
                                    <w:left w:val="none" w:sz="0" w:space="0" w:color="auto"/>
                                    <w:bottom w:val="none" w:sz="0" w:space="0" w:color="auto"/>
                                    <w:right w:val="none" w:sz="0" w:space="0" w:color="auto"/>
                                  </w:divBdr>
                                </w:div>
                                <w:div w:id="1125003546">
                                  <w:marLeft w:val="0"/>
                                  <w:marRight w:val="0"/>
                                  <w:marTop w:val="0"/>
                                  <w:marBottom w:val="0"/>
                                  <w:divBdr>
                                    <w:top w:val="none" w:sz="0" w:space="0" w:color="auto"/>
                                    <w:left w:val="none" w:sz="0" w:space="0" w:color="auto"/>
                                    <w:bottom w:val="none" w:sz="0" w:space="0" w:color="auto"/>
                                    <w:right w:val="none" w:sz="0" w:space="0" w:color="auto"/>
                                  </w:divBdr>
                                </w:div>
                                <w:div w:id="1164316811">
                                  <w:marLeft w:val="0"/>
                                  <w:marRight w:val="0"/>
                                  <w:marTop w:val="0"/>
                                  <w:marBottom w:val="0"/>
                                  <w:divBdr>
                                    <w:top w:val="none" w:sz="0" w:space="0" w:color="auto"/>
                                    <w:left w:val="none" w:sz="0" w:space="0" w:color="auto"/>
                                    <w:bottom w:val="none" w:sz="0" w:space="0" w:color="auto"/>
                                    <w:right w:val="none" w:sz="0" w:space="0" w:color="auto"/>
                                  </w:divBdr>
                                </w:div>
                                <w:div w:id="1175847596">
                                  <w:marLeft w:val="0"/>
                                  <w:marRight w:val="0"/>
                                  <w:marTop w:val="0"/>
                                  <w:marBottom w:val="0"/>
                                  <w:divBdr>
                                    <w:top w:val="none" w:sz="0" w:space="0" w:color="auto"/>
                                    <w:left w:val="none" w:sz="0" w:space="0" w:color="auto"/>
                                    <w:bottom w:val="none" w:sz="0" w:space="0" w:color="auto"/>
                                    <w:right w:val="none" w:sz="0" w:space="0" w:color="auto"/>
                                  </w:divBdr>
                                </w:div>
                                <w:div w:id="1328904038">
                                  <w:marLeft w:val="0"/>
                                  <w:marRight w:val="0"/>
                                  <w:marTop w:val="0"/>
                                  <w:marBottom w:val="0"/>
                                  <w:divBdr>
                                    <w:top w:val="none" w:sz="0" w:space="0" w:color="auto"/>
                                    <w:left w:val="none" w:sz="0" w:space="0" w:color="auto"/>
                                    <w:bottom w:val="none" w:sz="0" w:space="0" w:color="auto"/>
                                    <w:right w:val="none" w:sz="0" w:space="0" w:color="auto"/>
                                  </w:divBdr>
                                </w:div>
                                <w:div w:id="1353995221">
                                  <w:marLeft w:val="0"/>
                                  <w:marRight w:val="0"/>
                                  <w:marTop w:val="0"/>
                                  <w:marBottom w:val="0"/>
                                  <w:divBdr>
                                    <w:top w:val="none" w:sz="0" w:space="0" w:color="auto"/>
                                    <w:left w:val="none" w:sz="0" w:space="0" w:color="auto"/>
                                    <w:bottom w:val="none" w:sz="0" w:space="0" w:color="auto"/>
                                    <w:right w:val="none" w:sz="0" w:space="0" w:color="auto"/>
                                  </w:divBdr>
                                </w:div>
                                <w:div w:id="1436092213">
                                  <w:marLeft w:val="0"/>
                                  <w:marRight w:val="0"/>
                                  <w:marTop w:val="0"/>
                                  <w:marBottom w:val="0"/>
                                  <w:divBdr>
                                    <w:top w:val="none" w:sz="0" w:space="0" w:color="auto"/>
                                    <w:left w:val="none" w:sz="0" w:space="0" w:color="auto"/>
                                    <w:bottom w:val="none" w:sz="0" w:space="0" w:color="auto"/>
                                    <w:right w:val="none" w:sz="0" w:space="0" w:color="auto"/>
                                  </w:divBdr>
                                </w:div>
                                <w:div w:id="1708407743">
                                  <w:marLeft w:val="0"/>
                                  <w:marRight w:val="0"/>
                                  <w:marTop w:val="0"/>
                                  <w:marBottom w:val="0"/>
                                  <w:divBdr>
                                    <w:top w:val="none" w:sz="0" w:space="0" w:color="auto"/>
                                    <w:left w:val="none" w:sz="0" w:space="0" w:color="auto"/>
                                    <w:bottom w:val="none" w:sz="0" w:space="0" w:color="auto"/>
                                    <w:right w:val="none" w:sz="0" w:space="0" w:color="auto"/>
                                  </w:divBdr>
                                </w:div>
                                <w:div w:id="1810826551">
                                  <w:marLeft w:val="0"/>
                                  <w:marRight w:val="0"/>
                                  <w:marTop w:val="0"/>
                                  <w:marBottom w:val="0"/>
                                  <w:divBdr>
                                    <w:top w:val="none" w:sz="0" w:space="0" w:color="auto"/>
                                    <w:left w:val="none" w:sz="0" w:space="0" w:color="auto"/>
                                    <w:bottom w:val="none" w:sz="0" w:space="0" w:color="auto"/>
                                    <w:right w:val="none" w:sz="0" w:space="0" w:color="auto"/>
                                  </w:divBdr>
                                </w:div>
                                <w:div w:id="1826971354">
                                  <w:marLeft w:val="0"/>
                                  <w:marRight w:val="0"/>
                                  <w:marTop w:val="0"/>
                                  <w:marBottom w:val="0"/>
                                  <w:divBdr>
                                    <w:top w:val="none" w:sz="0" w:space="0" w:color="auto"/>
                                    <w:left w:val="none" w:sz="0" w:space="0" w:color="auto"/>
                                    <w:bottom w:val="none" w:sz="0" w:space="0" w:color="auto"/>
                                    <w:right w:val="none" w:sz="0" w:space="0" w:color="auto"/>
                                  </w:divBdr>
                                </w:div>
                                <w:div w:id="1902981626">
                                  <w:marLeft w:val="0"/>
                                  <w:marRight w:val="0"/>
                                  <w:marTop w:val="0"/>
                                  <w:marBottom w:val="0"/>
                                  <w:divBdr>
                                    <w:top w:val="none" w:sz="0" w:space="0" w:color="auto"/>
                                    <w:left w:val="none" w:sz="0" w:space="0" w:color="auto"/>
                                    <w:bottom w:val="none" w:sz="0" w:space="0" w:color="auto"/>
                                    <w:right w:val="none" w:sz="0" w:space="0" w:color="auto"/>
                                  </w:divBdr>
                                </w:div>
                                <w:div w:id="1950158969">
                                  <w:marLeft w:val="0"/>
                                  <w:marRight w:val="0"/>
                                  <w:marTop w:val="0"/>
                                  <w:marBottom w:val="0"/>
                                  <w:divBdr>
                                    <w:top w:val="none" w:sz="0" w:space="0" w:color="auto"/>
                                    <w:left w:val="none" w:sz="0" w:space="0" w:color="auto"/>
                                    <w:bottom w:val="none" w:sz="0" w:space="0" w:color="auto"/>
                                    <w:right w:val="none" w:sz="0" w:space="0" w:color="auto"/>
                                  </w:divBdr>
                                </w:div>
                                <w:div w:id="20157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3406">
      <w:bodyDiv w:val="1"/>
      <w:marLeft w:val="0"/>
      <w:marRight w:val="0"/>
      <w:marTop w:val="0"/>
      <w:marBottom w:val="0"/>
      <w:divBdr>
        <w:top w:val="none" w:sz="0" w:space="0" w:color="auto"/>
        <w:left w:val="none" w:sz="0" w:space="0" w:color="auto"/>
        <w:bottom w:val="none" w:sz="0" w:space="0" w:color="auto"/>
        <w:right w:val="none" w:sz="0" w:space="0" w:color="auto"/>
      </w:divBdr>
      <w:divsChild>
        <w:div w:id="1837649972">
          <w:marLeft w:val="0"/>
          <w:marRight w:val="0"/>
          <w:marTop w:val="0"/>
          <w:marBottom w:val="0"/>
          <w:divBdr>
            <w:top w:val="none" w:sz="0" w:space="0" w:color="auto"/>
            <w:left w:val="none" w:sz="0" w:space="0" w:color="auto"/>
            <w:bottom w:val="none" w:sz="0" w:space="0" w:color="auto"/>
            <w:right w:val="none" w:sz="0" w:space="0" w:color="auto"/>
          </w:divBdr>
          <w:divsChild>
            <w:div w:id="9753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59043">
      <w:bodyDiv w:val="1"/>
      <w:marLeft w:val="0"/>
      <w:marRight w:val="0"/>
      <w:marTop w:val="0"/>
      <w:marBottom w:val="0"/>
      <w:divBdr>
        <w:top w:val="none" w:sz="0" w:space="0" w:color="auto"/>
        <w:left w:val="none" w:sz="0" w:space="0" w:color="auto"/>
        <w:bottom w:val="none" w:sz="0" w:space="0" w:color="auto"/>
        <w:right w:val="none" w:sz="0" w:space="0" w:color="auto"/>
      </w:divBdr>
      <w:divsChild>
        <w:div w:id="439840450">
          <w:marLeft w:val="0"/>
          <w:marRight w:val="0"/>
          <w:marTop w:val="0"/>
          <w:marBottom w:val="0"/>
          <w:divBdr>
            <w:top w:val="none" w:sz="0" w:space="0" w:color="auto"/>
            <w:left w:val="none" w:sz="0" w:space="0" w:color="auto"/>
            <w:bottom w:val="none" w:sz="0" w:space="0" w:color="auto"/>
            <w:right w:val="none" w:sz="0" w:space="0" w:color="auto"/>
          </w:divBdr>
          <w:divsChild>
            <w:div w:id="49153412">
              <w:marLeft w:val="0"/>
              <w:marRight w:val="0"/>
              <w:marTop w:val="0"/>
              <w:marBottom w:val="240"/>
              <w:divBdr>
                <w:top w:val="none" w:sz="0" w:space="0" w:color="auto"/>
                <w:left w:val="none" w:sz="0" w:space="0" w:color="auto"/>
                <w:bottom w:val="none" w:sz="0" w:space="0" w:color="auto"/>
                <w:right w:val="none" w:sz="0" w:space="0" w:color="auto"/>
              </w:divBdr>
            </w:div>
            <w:div w:id="281114565">
              <w:marLeft w:val="0"/>
              <w:marRight w:val="0"/>
              <w:marTop w:val="0"/>
              <w:marBottom w:val="240"/>
              <w:divBdr>
                <w:top w:val="none" w:sz="0" w:space="0" w:color="auto"/>
                <w:left w:val="none" w:sz="0" w:space="0" w:color="auto"/>
                <w:bottom w:val="none" w:sz="0" w:space="0" w:color="auto"/>
                <w:right w:val="none" w:sz="0" w:space="0" w:color="auto"/>
              </w:divBdr>
            </w:div>
            <w:div w:id="358043604">
              <w:marLeft w:val="0"/>
              <w:marRight w:val="0"/>
              <w:marTop w:val="0"/>
              <w:marBottom w:val="240"/>
              <w:divBdr>
                <w:top w:val="none" w:sz="0" w:space="0" w:color="auto"/>
                <w:left w:val="none" w:sz="0" w:space="0" w:color="auto"/>
                <w:bottom w:val="none" w:sz="0" w:space="0" w:color="auto"/>
                <w:right w:val="none" w:sz="0" w:space="0" w:color="auto"/>
              </w:divBdr>
            </w:div>
            <w:div w:id="669143386">
              <w:marLeft w:val="0"/>
              <w:marRight w:val="0"/>
              <w:marTop w:val="0"/>
              <w:marBottom w:val="240"/>
              <w:divBdr>
                <w:top w:val="none" w:sz="0" w:space="0" w:color="auto"/>
                <w:left w:val="none" w:sz="0" w:space="0" w:color="auto"/>
                <w:bottom w:val="none" w:sz="0" w:space="0" w:color="auto"/>
                <w:right w:val="none" w:sz="0" w:space="0" w:color="auto"/>
              </w:divBdr>
            </w:div>
            <w:div w:id="1025864714">
              <w:marLeft w:val="0"/>
              <w:marRight w:val="0"/>
              <w:marTop w:val="0"/>
              <w:marBottom w:val="240"/>
              <w:divBdr>
                <w:top w:val="none" w:sz="0" w:space="0" w:color="auto"/>
                <w:left w:val="none" w:sz="0" w:space="0" w:color="auto"/>
                <w:bottom w:val="none" w:sz="0" w:space="0" w:color="auto"/>
                <w:right w:val="none" w:sz="0" w:space="0" w:color="auto"/>
              </w:divBdr>
            </w:div>
            <w:div w:id="1226376399">
              <w:marLeft w:val="0"/>
              <w:marRight w:val="0"/>
              <w:marTop w:val="0"/>
              <w:marBottom w:val="240"/>
              <w:divBdr>
                <w:top w:val="none" w:sz="0" w:space="0" w:color="auto"/>
                <w:left w:val="none" w:sz="0" w:space="0" w:color="auto"/>
                <w:bottom w:val="none" w:sz="0" w:space="0" w:color="auto"/>
                <w:right w:val="none" w:sz="0" w:space="0" w:color="auto"/>
              </w:divBdr>
            </w:div>
            <w:div w:id="1320110423">
              <w:marLeft w:val="0"/>
              <w:marRight w:val="0"/>
              <w:marTop w:val="0"/>
              <w:marBottom w:val="0"/>
              <w:divBdr>
                <w:top w:val="none" w:sz="0" w:space="0" w:color="auto"/>
                <w:left w:val="none" w:sz="0" w:space="0" w:color="auto"/>
                <w:bottom w:val="none" w:sz="0" w:space="0" w:color="auto"/>
                <w:right w:val="none" w:sz="0" w:space="0" w:color="auto"/>
              </w:divBdr>
            </w:div>
            <w:div w:id="1731927901">
              <w:marLeft w:val="0"/>
              <w:marRight w:val="0"/>
              <w:marTop w:val="0"/>
              <w:marBottom w:val="240"/>
              <w:divBdr>
                <w:top w:val="none" w:sz="0" w:space="0" w:color="auto"/>
                <w:left w:val="none" w:sz="0" w:space="0" w:color="auto"/>
                <w:bottom w:val="none" w:sz="0" w:space="0" w:color="auto"/>
                <w:right w:val="none" w:sz="0" w:space="0" w:color="auto"/>
              </w:divBdr>
            </w:div>
            <w:div w:id="1977946275">
              <w:marLeft w:val="0"/>
              <w:marRight w:val="0"/>
              <w:marTop w:val="0"/>
              <w:marBottom w:val="240"/>
              <w:divBdr>
                <w:top w:val="none" w:sz="0" w:space="0" w:color="auto"/>
                <w:left w:val="none" w:sz="0" w:space="0" w:color="auto"/>
                <w:bottom w:val="none" w:sz="0" w:space="0" w:color="auto"/>
                <w:right w:val="none" w:sz="0" w:space="0" w:color="auto"/>
              </w:divBdr>
            </w:div>
            <w:div w:id="2029794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9074641">
      <w:bodyDiv w:val="1"/>
      <w:marLeft w:val="0"/>
      <w:marRight w:val="0"/>
      <w:marTop w:val="0"/>
      <w:marBottom w:val="0"/>
      <w:divBdr>
        <w:top w:val="none" w:sz="0" w:space="0" w:color="auto"/>
        <w:left w:val="none" w:sz="0" w:space="0" w:color="auto"/>
        <w:bottom w:val="none" w:sz="0" w:space="0" w:color="auto"/>
        <w:right w:val="none" w:sz="0" w:space="0" w:color="auto"/>
      </w:divBdr>
      <w:divsChild>
        <w:div w:id="1858077731">
          <w:marLeft w:val="0"/>
          <w:marRight w:val="0"/>
          <w:marTop w:val="0"/>
          <w:marBottom w:val="0"/>
          <w:divBdr>
            <w:top w:val="none" w:sz="0" w:space="0" w:color="auto"/>
            <w:left w:val="none" w:sz="0" w:space="0" w:color="auto"/>
            <w:bottom w:val="none" w:sz="0" w:space="0" w:color="auto"/>
            <w:right w:val="none" w:sz="0" w:space="0" w:color="auto"/>
          </w:divBdr>
          <w:divsChild>
            <w:div w:id="13246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9462">
      <w:bodyDiv w:val="1"/>
      <w:marLeft w:val="0"/>
      <w:marRight w:val="0"/>
      <w:marTop w:val="0"/>
      <w:marBottom w:val="0"/>
      <w:divBdr>
        <w:top w:val="none" w:sz="0" w:space="0" w:color="auto"/>
        <w:left w:val="none" w:sz="0" w:space="0" w:color="auto"/>
        <w:bottom w:val="none" w:sz="0" w:space="0" w:color="auto"/>
        <w:right w:val="none" w:sz="0" w:space="0" w:color="auto"/>
      </w:divBdr>
      <w:divsChild>
        <w:div w:id="2122724274">
          <w:marLeft w:val="0"/>
          <w:marRight w:val="0"/>
          <w:marTop w:val="0"/>
          <w:marBottom w:val="0"/>
          <w:divBdr>
            <w:top w:val="none" w:sz="0" w:space="0" w:color="auto"/>
            <w:left w:val="none" w:sz="0" w:space="0" w:color="auto"/>
            <w:bottom w:val="none" w:sz="0" w:space="0" w:color="auto"/>
            <w:right w:val="none" w:sz="0" w:space="0" w:color="auto"/>
          </w:divBdr>
          <w:divsChild>
            <w:div w:id="17922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762">
      <w:bodyDiv w:val="1"/>
      <w:marLeft w:val="0"/>
      <w:marRight w:val="0"/>
      <w:marTop w:val="0"/>
      <w:marBottom w:val="0"/>
      <w:divBdr>
        <w:top w:val="none" w:sz="0" w:space="0" w:color="auto"/>
        <w:left w:val="none" w:sz="0" w:space="0" w:color="auto"/>
        <w:bottom w:val="none" w:sz="0" w:space="0" w:color="auto"/>
        <w:right w:val="none" w:sz="0" w:space="0" w:color="auto"/>
      </w:divBdr>
      <w:divsChild>
        <w:div w:id="1769498760">
          <w:marLeft w:val="0"/>
          <w:marRight w:val="0"/>
          <w:marTop w:val="0"/>
          <w:marBottom w:val="0"/>
          <w:divBdr>
            <w:top w:val="none" w:sz="0" w:space="0" w:color="auto"/>
            <w:left w:val="none" w:sz="0" w:space="0" w:color="auto"/>
            <w:bottom w:val="none" w:sz="0" w:space="0" w:color="auto"/>
            <w:right w:val="none" w:sz="0" w:space="0" w:color="auto"/>
          </w:divBdr>
          <w:divsChild>
            <w:div w:id="1236747121">
              <w:marLeft w:val="0"/>
              <w:marRight w:val="0"/>
              <w:marTop w:val="0"/>
              <w:marBottom w:val="0"/>
              <w:divBdr>
                <w:top w:val="none" w:sz="0" w:space="0" w:color="auto"/>
                <w:left w:val="none" w:sz="0" w:space="0" w:color="auto"/>
                <w:bottom w:val="none" w:sz="0" w:space="0" w:color="auto"/>
                <w:right w:val="none" w:sz="0" w:space="0" w:color="auto"/>
              </w:divBdr>
              <w:divsChild>
                <w:div w:id="300303994">
                  <w:marLeft w:val="0"/>
                  <w:marRight w:val="0"/>
                  <w:marTop w:val="0"/>
                  <w:marBottom w:val="0"/>
                  <w:divBdr>
                    <w:top w:val="none" w:sz="0" w:space="0" w:color="auto"/>
                    <w:left w:val="none" w:sz="0" w:space="0" w:color="auto"/>
                    <w:bottom w:val="none" w:sz="0" w:space="0" w:color="auto"/>
                    <w:right w:val="none" w:sz="0" w:space="0" w:color="auto"/>
                  </w:divBdr>
                  <w:divsChild>
                    <w:div w:id="879710888">
                      <w:marLeft w:val="0"/>
                      <w:marRight w:val="0"/>
                      <w:marTop w:val="0"/>
                      <w:marBottom w:val="1320"/>
                      <w:divBdr>
                        <w:top w:val="none" w:sz="0" w:space="0" w:color="auto"/>
                        <w:left w:val="none" w:sz="0" w:space="0" w:color="auto"/>
                        <w:bottom w:val="none" w:sz="0" w:space="0" w:color="auto"/>
                        <w:right w:val="none" w:sz="0" w:space="0" w:color="auto"/>
                      </w:divBdr>
                      <w:divsChild>
                        <w:div w:id="1792279100">
                          <w:marLeft w:val="0"/>
                          <w:marRight w:val="0"/>
                          <w:marTop w:val="0"/>
                          <w:marBottom w:val="0"/>
                          <w:divBdr>
                            <w:top w:val="none" w:sz="0" w:space="0" w:color="auto"/>
                            <w:left w:val="none" w:sz="0" w:space="0" w:color="auto"/>
                            <w:bottom w:val="none" w:sz="0" w:space="0" w:color="auto"/>
                            <w:right w:val="none" w:sz="0" w:space="0" w:color="auto"/>
                          </w:divBdr>
                          <w:divsChild>
                            <w:div w:id="427579341">
                              <w:marLeft w:val="0"/>
                              <w:marRight w:val="0"/>
                              <w:marTop w:val="0"/>
                              <w:marBottom w:val="0"/>
                              <w:divBdr>
                                <w:top w:val="none" w:sz="0" w:space="0" w:color="auto"/>
                                <w:left w:val="none" w:sz="0" w:space="0" w:color="auto"/>
                                <w:bottom w:val="none" w:sz="0" w:space="0" w:color="auto"/>
                                <w:right w:val="none" w:sz="0" w:space="0" w:color="auto"/>
                              </w:divBdr>
                              <w:divsChild>
                                <w:div w:id="5255477">
                                  <w:marLeft w:val="0"/>
                                  <w:marRight w:val="0"/>
                                  <w:marTop w:val="0"/>
                                  <w:marBottom w:val="0"/>
                                  <w:divBdr>
                                    <w:top w:val="none" w:sz="0" w:space="0" w:color="auto"/>
                                    <w:left w:val="none" w:sz="0" w:space="0" w:color="auto"/>
                                    <w:bottom w:val="none" w:sz="0" w:space="0" w:color="auto"/>
                                    <w:right w:val="none" w:sz="0" w:space="0" w:color="auto"/>
                                  </w:divBdr>
                                </w:div>
                                <w:div w:id="162940348">
                                  <w:marLeft w:val="0"/>
                                  <w:marRight w:val="0"/>
                                  <w:marTop w:val="0"/>
                                  <w:marBottom w:val="0"/>
                                  <w:divBdr>
                                    <w:top w:val="none" w:sz="0" w:space="0" w:color="auto"/>
                                    <w:left w:val="none" w:sz="0" w:space="0" w:color="auto"/>
                                    <w:bottom w:val="none" w:sz="0" w:space="0" w:color="auto"/>
                                    <w:right w:val="none" w:sz="0" w:space="0" w:color="auto"/>
                                  </w:divBdr>
                                </w:div>
                                <w:div w:id="202326612">
                                  <w:marLeft w:val="0"/>
                                  <w:marRight w:val="0"/>
                                  <w:marTop w:val="0"/>
                                  <w:marBottom w:val="0"/>
                                  <w:divBdr>
                                    <w:top w:val="none" w:sz="0" w:space="0" w:color="auto"/>
                                    <w:left w:val="none" w:sz="0" w:space="0" w:color="auto"/>
                                    <w:bottom w:val="none" w:sz="0" w:space="0" w:color="auto"/>
                                    <w:right w:val="none" w:sz="0" w:space="0" w:color="auto"/>
                                  </w:divBdr>
                                </w:div>
                                <w:div w:id="381296248">
                                  <w:marLeft w:val="0"/>
                                  <w:marRight w:val="0"/>
                                  <w:marTop w:val="0"/>
                                  <w:marBottom w:val="0"/>
                                  <w:divBdr>
                                    <w:top w:val="none" w:sz="0" w:space="0" w:color="auto"/>
                                    <w:left w:val="none" w:sz="0" w:space="0" w:color="auto"/>
                                    <w:bottom w:val="none" w:sz="0" w:space="0" w:color="auto"/>
                                    <w:right w:val="none" w:sz="0" w:space="0" w:color="auto"/>
                                  </w:divBdr>
                                </w:div>
                                <w:div w:id="493573200">
                                  <w:marLeft w:val="0"/>
                                  <w:marRight w:val="0"/>
                                  <w:marTop w:val="0"/>
                                  <w:marBottom w:val="0"/>
                                  <w:divBdr>
                                    <w:top w:val="none" w:sz="0" w:space="0" w:color="auto"/>
                                    <w:left w:val="none" w:sz="0" w:space="0" w:color="auto"/>
                                    <w:bottom w:val="none" w:sz="0" w:space="0" w:color="auto"/>
                                    <w:right w:val="none" w:sz="0" w:space="0" w:color="auto"/>
                                  </w:divBdr>
                                </w:div>
                                <w:div w:id="495340400">
                                  <w:marLeft w:val="0"/>
                                  <w:marRight w:val="0"/>
                                  <w:marTop w:val="0"/>
                                  <w:marBottom w:val="0"/>
                                  <w:divBdr>
                                    <w:top w:val="none" w:sz="0" w:space="0" w:color="auto"/>
                                    <w:left w:val="none" w:sz="0" w:space="0" w:color="auto"/>
                                    <w:bottom w:val="none" w:sz="0" w:space="0" w:color="auto"/>
                                    <w:right w:val="none" w:sz="0" w:space="0" w:color="auto"/>
                                  </w:divBdr>
                                </w:div>
                                <w:div w:id="664016817">
                                  <w:marLeft w:val="0"/>
                                  <w:marRight w:val="0"/>
                                  <w:marTop w:val="0"/>
                                  <w:marBottom w:val="0"/>
                                  <w:divBdr>
                                    <w:top w:val="none" w:sz="0" w:space="0" w:color="auto"/>
                                    <w:left w:val="none" w:sz="0" w:space="0" w:color="auto"/>
                                    <w:bottom w:val="none" w:sz="0" w:space="0" w:color="auto"/>
                                    <w:right w:val="none" w:sz="0" w:space="0" w:color="auto"/>
                                  </w:divBdr>
                                </w:div>
                                <w:div w:id="836767525">
                                  <w:marLeft w:val="0"/>
                                  <w:marRight w:val="0"/>
                                  <w:marTop w:val="0"/>
                                  <w:marBottom w:val="0"/>
                                  <w:divBdr>
                                    <w:top w:val="none" w:sz="0" w:space="0" w:color="auto"/>
                                    <w:left w:val="none" w:sz="0" w:space="0" w:color="auto"/>
                                    <w:bottom w:val="none" w:sz="0" w:space="0" w:color="auto"/>
                                    <w:right w:val="none" w:sz="0" w:space="0" w:color="auto"/>
                                  </w:divBdr>
                                </w:div>
                                <w:div w:id="1279484511">
                                  <w:marLeft w:val="0"/>
                                  <w:marRight w:val="0"/>
                                  <w:marTop w:val="0"/>
                                  <w:marBottom w:val="0"/>
                                  <w:divBdr>
                                    <w:top w:val="none" w:sz="0" w:space="0" w:color="auto"/>
                                    <w:left w:val="none" w:sz="0" w:space="0" w:color="auto"/>
                                    <w:bottom w:val="none" w:sz="0" w:space="0" w:color="auto"/>
                                    <w:right w:val="none" w:sz="0" w:space="0" w:color="auto"/>
                                  </w:divBdr>
                                </w:div>
                                <w:div w:id="1360351318">
                                  <w:marLeft w:val="0"/>
                                  <w:marRight w:val="0"/>
                                  <w:marTop w:val="0"/>
                                  <w:marBottom w:val="0"/>
                                  <w:divBdr>
                                    <w:top w:val="none" w:sz="0" w:space="0" w:color="auto"/>
                                    <w:left w:val="none" w:sz="0" w:space="0" w:color="auto"/>
                                    <w:bottom w:val="none" w:sz="0" w:space="0" w:color="auto"/>
                                    <w:right w:val="none" w:sz="0" w:space="0" w:color="auto"/>
                                  </w:divBdr>
                                </w:div>
                                <w:div w:id="1508402312">
                                  <w:marLeft w:val="0"/>
                                  <w:marRight w:val="0"/>
                                  <w:marTop w:val="0"/>
                                  <w:marBottom w:val="0"/>
                                  <w:divBdr>
                                    <w:top w:val="none" w:sz="0" w:space="0" w:color="auto"/>
                                    <w:left w:val="none" w:sz="0" w:space="0" w:color="auto"/>
                                    <w:bottom w:val="none" w:sz="0" w:space="0" w:color="auto"/>
                                    <w:right w:val="none" w:sz="0" w:space="0" w:color="auto"/>
                                  </w:divBdr>
                                </w:div>
                                <w:div w:id="1539855656">
                                  <w:marLeft w:val="0"/>
                                  <w:marRight w:val="0"/>
                                  <w:marTop w:val="0"/>
                                  <w:marBottom w:val="0"/>
                                  <w:divBdr>
                                    <w:top w:val="none" w:sz="0" w:space="0" w:color="auto"/>
                                    <w:left w:val="none" w:sz="0" w:space="0" w:color="auto"/>
                                    <w:bottom w:val="none" w:sz="0" w:space="0" w:color="auto"/>
                                    <w:right w:val="none" w:sz="0" w:space="0" w:color="auto"/>
                                  </w:divBdr>
                                </w:div>
                                <w:div w:id="1586723391">
                                  <w:marLeft w:val="0"/>
                                  <w:marRight w:val="0"/>
                                  <w:marTop w:val="0"/>
                                  <w:marBottom w:val="0"/>
                                  <w:divBdr>
                                    <w:top w:val="none" w:sz="0" w:space="0" w:color="auto"/>
                                    <w:left w:val="none" w:sz="0" w:space="0" w:color="auto"/>
                                    <w:bottom w:val="none" w:sz="0" w:space="0" w:color="auto"/>
                                    <w:right w:val="none" w:sz="0" w:space="0" w:color="auto"/>
                                  </w:divBdr>
                                </w:div>
                                <w:div w:id="1674724034">
                                  <w:marLeft w:val="0"/>
                                  <w:marRight w:val="0"/>
                                  <w:marTop w:val="0"/>
                                  <w:marBottom w:val="0"/>
                                  <w:divBdr>
                                    <w:top w:val="none" w:sz="0" w:space="0" w:color="auto"/>
                                    <w:left w:val="none" w:sz="0" w:space="0" w:color="auto"/>
                                    <w:bottom w:val="none" w:sz="0" w:space="0" w:color="auto"/>
                                    <w:right w:val="none" w:sz="0" w:space="0" w:color="auto"/>
                                  </w:divBdr>
                                </w:div>
                                <w:div w:id="1803617977">
                                  <w:marLeft w:val="0"/>
                                  <w:marRight w:val="0"/>
                                  <w:marTop w:val="0"/>
                                  <w:marBottom w:val="0"/>
                                  <w:divBdr>
                                    <w:top w:val="none" w:sz="0" w:space="0" w:color="auto"/>
                                    <w:left w:val="none" w:sz="0" w:space="0" w:color="auto"/>
                                    <w:bottom w:val="none" w:sz="0" w:space="0" w:color="auto"/>
                                    <w:right w:val="none" w:sz="0" w:space="0" w:color="auto"/>
                                  </w:divBdr>
                                </w:div>
                                <w:div w:id="2019967826">
                                  <w:marLeft w:val="0"/>
                                  <w:marRight w:val="0"/>
                                  <w:marTop w:val="0"/>
                                  <w:marBottom w:val="0"/>
                                  <w:divBdr>
                                    <w:top w:val="none" w:sz="0" w:space="0" w:color="auto"/>
                                    <w:left w:val="none" w:sz="0" w:space="0" w:color="auto"/>
                                    <w:bottom w:val="none" w:sz="0" w:space="0" w:color="auto"/>
                                    <w:right w:val="none" w:sz="0" w:space="0" w:color="auto"/>
                                  </w:divBdr>
                                </w:div>
                                <w:div w:id="21164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3277">
      <w:bodyDiv w:val="1"/>
      <w:marLeft w:val="0"/>
      <w:marRight w:val="0"/>
      <w:marTop w:val="0"/>
      <w:marBottom w:val="0"/>
      <w:divBdr>
        <w:top w:val="none" w:sz="0" w:space="0" w:color="auto"/>
        <w:left w:val="none" w:sz="0" w:space="0" w:color="auto"/>
        <w:bottom w:val="none" w:sz="0" w:space="0" w:color="auto"/>
        <w:right w:val="none" w:sz="0" w:space="0" w:color="auto"/>
      </w:divBdr>
      <w:divsChild>
        <w:div w:id="1944875172">
          <w:marLeft w:val="0"/>
          <w:marRight w:val="0"/>
          <w:marTop w:val="0"/>
          <w:marBottom w:val="0"/>
          <w:divBdr>
            <w:top w:val="none" w:sz="0" w:space="0" w:color="auto"/>
            <w:left w:val="none" w:sz="0" w:space="0" w:color="auto"/>
            <w:bottom w:val="none" w:sz="0" w:space="0" w:color="auto"/>
            <w:right w:val="none" w:sz="0" w:space="0" w:color="auto"/>
          </w:divBdr>
          <w:divsChild>
            <w:div w:id="1253664298">
              <w:marLeft w:val="0"/>
              <w:marRight w:val="0"/>
              <w:marTop w:val="0"/>
              <w:marBottom w:val="0"/>
              <w:divBdr>
                <w:top w:val="none" w:sz="0" w:space="0" w:color="auto"/>
                <w:left w:val="none" w:sz="0" w:space="0" w:color="auto"/>
                <w:bottom w:val="none" w:sz="0" w:space="0" w:color="auto"/>
                <w:right w:val="none" w:sz="0" w:space="0" w:color="auto"/>
              </w:divBdr>
              <w:divsChild>
                <w:div w:id="12794099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med.unc.edu/csb/mx/services-and-fees/fees" TargetMode="External"/><Relationship Id="rId21" Type="http://schemas.openxmlformats.org/officeDocument/2006/relationships/hyperlink" Target="http://www.carolina.com/bacteria/escherichia-coli-microkwik-culture-vial/155065A.pr?question=" TargetMode="External"/><Relationship Id="rId22" Type="http://schemas.openxmlformats.org/officeDocument/2006/relationships/hyperlink" Target="http://www.carolina.com/bacteria/bacillus-stearothermophilus-living-tube/154910.pr?question=Bacillus+Subtilis" TargetMode="External"/><Relationship Id="rId23" Type="http://schemas.openxmlformats.org/officeDocument/2006/relationships/hyperlink" Target="http://www.sigmaaldrich.com/catalog/search?term=Kanamycin&amp;interface=All&amp;N=0+&amp;mode=partialmax&amp;lang=en&amp;region=US&amp;focus=product"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sigmaaldrich.com/catalog/product/aldrich/200891?lang=en&amp;region=US" TargetMode="External"/><Relationship Id="rId12" Type="http://schemas.openxmlformats.org/officeDocument/2006/relationships/hyperlink" Target="https://www.sigmaaldrich.com/united-states.html" TargetMode="External"/><Relationship Id="rId13" Type="http://schemas.openxmlformats.org/officeDocument/2006/relationships/hyperlink" Target="http://www.sigmaaldrich.com/catalog/product/aldrich/z562262?lang=en&amp;region=%09US" TargetMode="External"/><Relationship Id="rId14" Type="http://schemas.openxmlformats.org/officeDocument/2006/relationships/hyperlink" Target="http://shop.isotope.com/productdetails.aspx?itemno=DLM-51-PK" TargetMode="External"/><Relationship Id="rId15" Type="http://schemas.openxmlformats.org/officeDocument/2006/relationships/hyperlink" Target="https://www.thermofisher.com/us/en/home/life-science/cell-culture/mammalian-cell-culture/antibiotics/fosmidomycin-sodium-salt-fr31564.html" TargetMode="External"/><Relationship Id="rId16" Type="http://schemas.openxmlformats.org/officeDocument/2006/relationships/hyperlink" Target="http://www.sigmaaldrich.com/catalog/product/sigma/13368?lang=en&amp;region=US" TargetMode="External"/><Relationship Id="rId17" Type="http://schemas.openxmlformats.org/officeDocument/2006/relationships/hyperlink" Target="https://www.mybiosource.com/prods/Recombinant-Protein/1-deoxy-D-xylulose-5-phosphate-reductoisomerase-dxr/dxr/datasheet.php?products_id=1086729" TargetMode="External"/><Relationship Id="rId18" Type="http://schemas.openxmlformats.org/officeDocument/2006/relationships/hyperlink" Target="https://www.thermofisher.com/us/en/home/brands/molecular-probes/key-molecular-probes-products/cyquant-cell-proliferation-assays.html" TargetMode="External"/><Relationship Id="rId19" Type="http://schemas.openxmlformats.org/officeDocument/2006/relationships/hyperlink" Target="https://catalog.hardydiagnostics.com/cp_prod/product/h11-mueller-hinton-agar-large-for-kirby-bauer-disk-susceptibility-testing-large-15x150mm-plate-order-by-the-package-of-10-plates-by-hardy-diagnostics-media-prepar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0D4496-50BF-4614-94E1-0A72D960EE8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8DC6-1FA1-3941-A356-CA46A60F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3854</Words>
  <Characters>21971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Ciolkowski</dc:creator>
  <cp:keywords/>
  <dc:description/>
  <cp:lastModifiedBy>Ann Cahill</cp:lastModifiedBy>
  <cp:revision>3</cp:revision>
  <cp:lastPrinted>2017-03-15T00:25:00Z</cp:lastPrinted>
  <dcterms:created xsi:type="dcterms:W3CDTF">2017-06-02T13:54:00Z</dcterms:created>
  <dcterms:modified xsi:type="dcterms:W3CDTF">2017-06-02T13:54:00Z</dcterms:modified>
</cp:coreProperties>
</file>