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76367" w14:textId="77777777" w:rsidR="002E746C" w:rsidRPr="00EA3592" w:rsidRDefault="00230988">
      <w:pPr>
        <w:spacing w:before="39"/>
        <w:ind w:left="2668" w:right="2668"/>
        <w:jc w:val="center"/>
        <w:rPr>
          <w:rFonts w:ascii="Calibri" w:eastAsia="Times New Roman" w:hAnsi="Calibri" w:cs="Times New Roman"/>
        </w:rPr>
      </w:pPr>
      <w:r w:rsidRPr="00EA3592">
        <w:rPr>
          <w:rFonts w:ascii="Calibri" w:hAnsi="Calibri"/>
          <w:b/>
        </w:rPr>
        <w:t>Department of</w:t>
      </w:r>
      <w:r w:rsidRPr="00EA3592">
        <w:rPr>
          <w:rFonts w:ascii="Calibri" w:hAnsi="Calibri"/>
          <w:b/>
          <w:spacing w:val="-8"/>
        </w:rPr>
        <w:t xml:space="preserve"> </w:t>
      </w:r>
      <w:r w:rsidRPr="00EA3592">
        <w:rPr>
          <w:rFonts w:ascii="Calibri" w:hAnsi="Calibri"/>
          <w:b/>
        </w:rPr>
        <w:t>Finance</w:t>
      </w:r>
    </w:p>
    <w:p w14:paraId="1EDD2EE0" w14:textId="77777777" w:rsidR="002E746C" w:rsidRPr="00EA3592" w:rsidRDefault="00230988">
      <w:pPr>
        <w:spacing w:before="1"/>
        <w:ind w:left="2669" w:right="2668"/>
        <w:jc w:val="center"/>
        <w:rPr>
          <w:rFonts w:ascii="Calibri" w:eastAsia="Times New Roman" w:hAnsi="Calibri" w:cs="Times New Roman"/>
        </w:rPr>
      </w:pPr>
      <w:r w:rsidRPr="00EA3592">
        <w:rPr>
          <w:rFonts w:ascii="Calibri" w:hAnsi="Calibri"/>
          <w:b/>
        </w:rPr>
        <w:t>Honors Thesis</w:t>
      </w:r>
      <w:r w:rsidRPr="00EA3592">
        <w:rPr>
          <w:rFonts w:ascii="Calibri" w:hAnsi="Calibri"/>
          <w:b/>
          <w:spacing w:val="-7"/>
        </w:rPr>
        <w:t xml:space="preserve"> </w:t>
      </w:r>
      <w:r w:rsidRPr="00EA3592">
        <w:rPr>
          <w:rFonts w:ascii="Calibri" w:hAnsi="Calibri"/>
          <w:b/>
        </w:rPr>
        <w:t>Requirements</w:t>
      </w:r>
    </w:p>
    <w:p w14:paraId="265C13A7" w14:textId="77777777" w:rsidR="002E746C" w:rsidRPr="00EA3592" w:rsidRDefault="002E746C">
      <w:pPr>
        <w:spacing w:before="10"/>
        <w:rPr>
          <w:rFonts w:ascii="Calibri" w:eastAsia="Times New Roman" w:hAnsi="Calibri" w:cs="Times New Roman"/>
          <w:b/>
          <w:bCs/>
        </w:rPr>
      </w:pPr>
    </w:p>
    <w:p w14:paraId="5BF05DD9" w14:textId="532656E2" w:rsidR="002E746C" w:rsidRPr="00EA3592" w:rsidRDefault="00230988" w:rsidP="00EA3592">
      <w:pPr>
        <w:pStyle w:val="Heading1"/>
        <w:spacing w:before="69"/>
        <w:ind w:left="0" w:right="127"/>
        <w:rPr>
          <w:rFonts w:ascii="Calibri" w:hAnsi="Calibri"/>
          <w:b w:val="0"/>
          <w:bCs w:val="0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Overview</w:t>
      </w:r>
    </w:p>
    <w:p w14:paraId="2F4D24FA" w14:textId="27D57A6A" w:rsidR="002E746C" w:rsidRPr="00EA3592" w:rsidRDefault="00230988" w:rsidP="00EA3592">
      <w:pPr>
        <w:pStyle w:val="BodyText"/>
        <w:ind w:left="0" w:right="127"/>
        <w:rPr>
          <w:rFonts w:ascii="Calibri" w:hAnsi="Calibri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A senior honors thesis for finance majors is an opportunity to engage in a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substantial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 xml:space="preserve">research </w:t>
      </w:r>
      <w:proofErr w:type="gramStart"/>
      <w:r w:rsidRPr="00EA3592">
        <w:rPr>
          <w:rFonts w:ascii="Calibri" w:hAnsi="Calibri"/>
          <w:sz w:val="22"/>
          <w:szCs w:val="22"/>
        </w:rPr>
        <w:t>project which</w:t>
      </w:r>
      <w:proofErr w:type="gramEnd"/>
      <w:r w:rsidRPr="00EA3592">
        <w:rPr>
          <w:rFonts w:ascii="Calibri" w:hAnsi="Calibri"/>
          <w:sz w:val="22"/>
          <w:szCs w:val="22"/>
        </w:rPr>
        <w:t xml:space="preserve"> must make an original contribution or expand on an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existing research topic in the field of finance. The details of this project must be established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 xml:space="preserve">in consultation with a faculty mentor. </w:t>
      </w:r>
      <w:r w:rsidR="005868FA" w:rsidRPr="00EA3592">
        <w:rPr>
          <w:rFonts w:ascii="Calibri" w:hAnsi="Calibri"/>
          <w:sz w:val="22"/>
          <w:szCs w:val="22"/>
        </w:rPr>
        <w:t xml:space="preserve">Four </w:t>
      </w:r>
      <w:r w:rsidRPr="00EA3592">
        <w:rPr>
          <w:rFonts w:ascii="Calibri" w:hAnsi="Calibri"/>
          <w:sz w:val="22"/>
          <w:szCs w:val="22"/>
        </w:rPr>
        <w:t>hours of HNR 498 earned in a finance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honors thesis will count as 4 hours of finance major elective credit.</w:t>
      </w:r>
    </w:p>
    <w:p w14:paraId="3D9047D0" w14:textId="77777777" w:rsidR="002E746C" w:rsidRPr="00EA3592" w:rsidRDefault="002E746C">
      <w:pPr>
        <w:rPr>
          <w:rFonts w:ascii="Calibri" w:eastAsia="Times New Roman" w:hAnsi="Calibri" w:cs="Times New Roman"/>
        </w:rPr>
      </w:pPr>
    </w:p>
    <w:p w14:paraId="55B61AA9" w14:textId="00DFF4E5" w:rsidR="002E746C" w:rsidRPr="00EA3592" w:rsidRDefault="00230988" w:rsidP="00EA3592">
      <w:pPr>
        <w:pStyle w:val="Heading1"/>
        <w:ind w:left="0" w:right="127"/>
        <w:rPr>
          <w:rFonts w:ascii="Calibri" w:hAnsi="Calibri"/>
          <w:b w:val="0"/>
          <w:bCs w:val="0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Mentor</w:t>
      </w:r>
    </w:p>
    <w:p w14:paraId="46299CD6" w14:textId="77777777" w:rsidR="002E746C" w:rsidRPr="00EA3592" w:rsidRDefault="00230988" w:rsidP="00EA3592">
      <w:pPr>
        <w:pStyle w:val="BodyText"/>
        <w:ind w:left="0" w:right="127"/>
        <w:rPr>
          <w:rFonts w:ascii="Calibri" w:hAnsi="Calibri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The mentor for an honors student thesis in the Department of Finance must be a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faculty member in the Department of Finance. The mentor, selected in consultation with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department chair, must have research expertise and interests that are consistent with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proposed thesis project. A faculty member may accept one new thesis each year and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may supervise up to two thesis projects at the same time, one in progress and one new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thesis. The mentor is responsible for coordinating with the committee members to oversee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project. Committee members will assist the mentor in reviewing intermediate and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final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work products, as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necessary.</w:t>
      </w:r>
    </w:p>
    <w:p w14:paraId="4572969B" w14:textId="77777777" w:rsidR="002E746C" w:rsidRPr="00EA3592" w:rsidRDefault="002E746C">
      <w:pPr>
        <w:spacing w:before="11"/>
        <w:rPr>
          <w:rFonts w:ascii="Calibri" w:eastAsia="Times New Roman" w:hAnsi="Calibri" w:cs="Times New Roman"/>
        </w:rPr>
      </w:pPr>
    </w:p>
    <w:p w14:paraId="5808A27B" w14:textId="77777777" w:rsidR="002E746C" w:rsidRPr="00EA3592" w:rsidRDefault="00230988" w:rsidP="00EA3592">
      <w:pPr>
        <w:pStyle w:val="BodyText"/>
        <w:ind w:left="0" w:right="127"/>
        <w:rPr>
          <w:rFonts w:ascii="Calibri" w:hAnsi="Calibri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Students should be fully aware of which faculty members in the department are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available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to serve as mentors, and what kinds of theses those faculty members feel competent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to direct. Faculty members, in turn, should know something about the students interested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in working with them on the thesis and why they are drawn to their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topics.</w:t>
      </w:r>
    </w:p>
    <w:p w14:paraId="5E4E3148" w14:textId="77777777" w:rsidR="002E746C" w:rsidRPr="00EA3592" w:rsidRDefault="002E746C">
      <w:pPr>
        <w:rPr>
          <w:rFonts w:ascii="Calibri" w:eastAsia="Times New Roman" w:hAnsi="Calibri" w:cs="Times New Roman"/>
        </w:rPr>
      </w:pPr>
    </w:p>
    <w:p w14:paraId="78C586DF" w14:textId="77777777" w:rsidR="002E746C" w:rsidRPr="00EA3592" w:rsidRDefault="00230988" w:rsidP="00EA3592">
      <w:pPr>
        <w:pStyle w:val="BodyText"/>
        <w:ind w:left="0" w:right="107"/>
        <w:rPr>
          <w:rFonts w:ascii="Calibri" w:hAnsi="Calibri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While we do not feel it necessary to institute any formal departmental procedure in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process of matching students with mentors, we do agree that, as faculty members,</w:t>
      </w:r>
      <w:r w:rsidRPr="00EA3592">
        <w:rPr>
          <w:rFonts w:ascii="Calibri" w:hAnsi="Calibri"/>
          <w:spacing w:val="8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we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each have a responsibility to engage in careful, serious conversation with potential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honors thesis advisees before agreeing to direct a thesis. There are two principal goals of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those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initial conversations: to ensure that the student has an appropriate level of</w:t>
      </w:r>
      <w:r w:rsidRPr="00EA3592">
        <w:rPr>
          <w:rFonts w:ascii="Calibri" w:hAnsi="Calibri"/>
          <w:spacing w:val="2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background and interest in his/her topic; and to make the student aware of other faculty members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who might also be qualified to direct the thesis. Because the department does not anticipate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a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large number of candidates, we would expect the student to be in contact with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department chair to initiate the process of selecting an appropriate mentor for the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student.</w:t>
      </w:r>
    </w:p>
    <w:p w14:paraId="4CD4128C" w14:textId="77777777" w:rsidR="002E746C" w:rsidRPr="00EA3592" w:rsidRDefault="002E746C">
      <w:pPr>
        <w:rPr>
          <w:rFonts w:ascii="Calibri" w:eastAsia="Times New Roman" w:hAnsi="Calibri" w:cs="Times New Roman"/>
        </w:rPr>
      </w:pPr>
    </w:p>
    <w:p w14:paraId="4B8DE388" w14:textId="2AC2B209" w:rsidR="002E746C" w:rsidRPr="00EA3592" w:rsidRDefault="00230988" w:rsidP="00EA3592">
      <w:pPr>
        <w:pStyle w:val="Heading1"/>
        <w:ind w:left="0" w:right="127"/>
        <w:rPr>
          <w:rFonts w:ascii="Calibri" w:hAnsi="Calibri"/>
          <w:b w:val="0"/>
          <w:bCs w:val="0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Thesis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Committee</w:t>
      </w:r>
    </w:p>
    <w:p w14:paraId="1D5EA390" w14:textId="77777777" w:rsidR="002E746C" w:rsidRPr="00EA3592" w:rsidRDefault="00230988" w:rsidP="00EA3592">
      <w:pPr>
        <w:pStyle w:val="BodyText"/>
        <w:ind w:left="0" w:right="241"/>
        <w:jc w:val="both"/>
        <w:rPr>
          <w:rFonts w:ascii="Calibri" w:hAnsi="Calibri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In accordance with Honors Program guidelines, the thesis committee will be made up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of three Elon faculty on long-term contracts who have a background or expertise that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allow them to contribute to the project and evaluate the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work.</w:t>
      </w:r>
    </w:p>
    <w:p w14:paraId="29BE76A5" w14:textId="77777777" w:rsidR="00EA3592" w:rsidRPr="00EA3592" w:rsidRDefault="00EA3592" w:rsidP="00EA3592">
      <w:pPr>
        <w:rPr>
          <w:rFonts w:ascii="Calibri" w:hAnsi="Calibri"/>
        </w:rPr>
      </w:pPr>
    </w:p>
    <w:p w14:paraId="3BC78717" w14:textId="66AD846F" w:rsidR="002E746C" w:rsidRPr="00EA3592" w:rsidRDefault="00230988" w:rsidP="00EA3592">
      <w:pPr>
        <w:rPr>
          <w:rFonts w:ascii="Calibri" w:eastAsia="Times New Roman" w:hAnsi="Calibri"/>
          <w:b/>
          <w:bCs/>
        </w:rPr>
      </w:pPr>
      <w:r w:rsidRPr="00EA3592">
        <w:rPr>
          <w:rFonts w:ascii="Calibri" w:hAnsi="Calibri"/>
          <w:b/>
        </w:rPr>
        <w:t>Description</w:t>
      </w:r>
    </w:p>
    <w:p w14:paraId="709648CE" w14:textId="77777777" w:rsidR="002E746C" w:rsidRPr="00EA3592" w:rsidRDefault="00230988" w:rsidP="00EA3592">
      <w:pPr>
        <w:pStyle w:val="BodyText"/>
        <w:ind w:left="0" w:right="127"/>
        <w:rPr>
          <w:rFonts w:ascii="Calibri" w:hAnsi="Calibri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The honors thesis must make a significant research or applied contribution to the study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or practice of finance. As such, the thesis must extend beyond normal course,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independent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study, or FIN 499 research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projects.</w:t>
      </w:r>
    </w:p>
    <w:p w14:paraId="507403AA" w14:textId="77777777" w:rsidR="002E746C" w:rsidRPr="00EA3592" w:rsidRDefault="002E746C">
      <w:pPr>
        <w:rPr>
          <w:rFonts w:ascii="Calibri" w:eastAsia="Times New Roman" w:hAnsi="Calibri" w:cs="Times New Roman"/>
        </w:rPr>
      </w:pPr>
    </w:p>
    <w:p w14:paraId="0DBD8247" w14:textId="77777777" w:rsidR="002E746C" w:rsidRPr="00EA3592" w:rsidRDefault="00230988" w:rsidP="00EA3592">
      <w:pPr>
        <w:pStyle w:val="BodyText"/>
        <w:ind w:left="0" w:right="127"/>
        <w:rPr>
          <w:rFonts w:ascii="Calibri" w:hAnsi="Calibri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There is flexibility in the choice of topic and nature of the thesis. However, we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anticipate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that the thesis will take one of three forms. The thesis may involve an original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empirical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study, including the application of finance theory to appropriate data. A study of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such type should be structured as a publishable research paper in finance, in anticipation of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 xml:space="preserve">paper being presented at a regional or </w:t>
      </w:r>
      <w:r w:rsidRPr="00EA3592">
        <w:rPr>
          <w:rFonts w:ascii="Calibri" w:hAnsi="Calibri"/>
          <w:sz w:val="22"/>
          <w:szCs w:val="22"/>
        </w:rPr>
        <w:lastRenderedPageBreak/>
        <w:t>national finance conference. Alternatively,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thesis may involve a substantial research project or a developmental project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(applied thesis) with a business client. As such, the thesis must make a significant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applied contribution to the practice of finance.  Another choice for the thesis may take the</w:t>
      </w:r>
      <w:r w:rsidRPr="00EA3592">
        <w:rPr>
          <w:rFonts w:ascii="Calibri" w:hAnsi="Calibri"/>
          <w:spacing w:val="28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form of an extensive case study. The case study should take the general form of a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Harvard business case, with extensive citing of appropriate finance articles and texts, as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well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discussing important questions and issues raised by the case.  In any of its forms,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thesis must extend beyond normal course, independent study, or FIN 499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research projects.</w:t>
      </w:r>
    </w:p>
    <w:p w14:paraId="3A3B9863" w14:textId="77777777" w:rsidR="002E746C" w:rsidRPr="00EA3592" w:rsidRDefault="002E746C">
      <w:pPr>
        <w:rPr>
          <w:rFonts w:ascii="Calibri" w:eastAsia="Times New Roman" w:hAnsi="Calibri" w:cs="Times New Roman"/>
        </w:rPr>
      </w:pPr>
    </w:p>
    <w:p w14:paraId="1B51E974" w14:textId="77777777" w:rsidR="002E746C" w:rsidRPr="00EA3592" w:rsidRDefault="00230988" w:rsidP="00EA3592">
      <w:pPr>
        <w:pStyle w:val="BodyText"/>
        <w:ind w:left="0" w:right="15"/>
        <w:rPr>
          <w:rFonts w:ascii="Calibri" w:hAnsi="Calibri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Traditional qualitative and quantitative research projects as well as any applied or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case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research must follow established conventions, be consistent with the development of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such projects, and conform to format guidelines established by the Honors Program.</w:t>
      </w:r>
      <w:r w:rsidRPr="00EA3592">
        <w:rPr>
          <w:rFonts w:ascii="Calibri" w:hAnsi="Calibri"/>
          <w:spacing w:val="5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project report may be structured as an academic article suitable for submission to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an academic journal in the field (guidelines for such works, including page lengths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and formats, will be discussed with the faculty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mentor).</w:t>
      </w:r>
    </w:p>
    <w:p w14:paraId="3075D8AA" w14:textId="77777777" w:rsidR="002E746C" w:rsidRPr="00EA3592" w:rsidRDefault="002E746C">
      <w:pPr>
        <w:spacing w:before="10"/>
        <w:rPr>
          <w:rFonts w:ascii="Calibri" w:eastAsia="Times New Roman" w:hAnsi="Calibri" w:cs="Times New Roman"/>
        </w:rPr>
      </w:pPr>
    </w:p>
    <w:p w14:paraId="6DBAE14E" w14:textId="77777777" w:rsidR="000253D0" w:rsidRPr="00EA3592" w:rsidRDefault="00230988" w:rsidP="00EA3592">
      <w:pPr>
        <w:pStyle w:val="BodyText"/>
        <w:ind w:left="0" w:right="127"/>
        <w:rPr>
          <w:rFonts w:ascii="Calibri" w:hAnsi="Calibri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Thesis projects must manifest appropriate theoretical concepts, follow content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and production conventions for such works, and incorporate appropriate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research methodologies. Such thesis must include sections of the research explaining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significance of the work, reviewing pertinent literature, and providing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historical, theoretical, methodological, contextual and/or other appropriate justification of</w:t>
      </w:r>
      <w:r w:rsidRPr="00EA3592">
        <w:rPr>
          <w:rFonts w:ascii="Calibri" w:hAnsi="Calibri"/>
          <w:spacing w:val="-2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project, plus bibliography and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appendices.</w:t>
      </w:r>
    </w:p>
    <w:p w14:paraId="1B985E50" w14:textId="77777777" w:rsidR="000253D0" w:rsidRPr="00EA3592" w:rsidRDefault="000253D0" w:rsidP="000253D0">
      <w:pPr>
        <w:pStyle w:val="BodyText"/>
        <w:ind w:right="127"/>
        <w:rPr>
          <w:rFonts w:ascii="Calibri" w:hAnsi="Calibri"/>
          <w:sz w:val="22"/>
          <w:szCs w:val="22"/>
        </w:rPr>
      </w:pPr>
    </w:p>
    <w:p w14:paraId="2508F1FF" w14:textId="35626A64" w:rsidR="002E746C" w:rsidRPr="00EA3592" w:rsidRDefault="00230988" w:rsidP="00EA3592">
      <w:pPr>
        <w:pStyle w:val="BodyText"/>
        <w:ind w:left="0" w:right="127"/>
        <w:rPr>
          <w:rFonts w:ascii="Calibri" w:hAnsi="Calibri"/>
          <w:b/>
          <w:bCs/>
          <w:sz w:val="22"/>
          <w:szCs w:val="22"/>
        </w:rPr>
      </w:pPr>
      <w:r w:rsidRPr="00EA3592">
        <w:rPr>
          <w:rFonts w:ascii="Calibri" w:hAnsi="Calibri"/>
          <w:b/>
          <w:sz w:val="22"/>
          <w:szCs w:val="22"/>
        </w:rPr>
        <w:t>Academic</w:t>
      </w:r>
      <w:r w:rsidRPr="00EA3592">
        <w:rPr>
          <w:rFonts w:ascii="Calibri" w:hAnsi="Calibri"/>
          <w:b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b/>
          <w:sz w:val="22"/>
          <w:szCs w:val="22"/>
        </w:rPr>
        <w:t>Credit/Timeline</w:t>
      </w:r>
    </w:p>
    <w:p w14:paraId="633896A8" w14:textId="77777777" w:rsidR="002E746C" w:rsidRPr="00EA3592" w:rsidRDefault="002E746C">
      <w:pPr>
        <w:rPr>
          <w:rFonts w:ascii="Calibri" w:eastAsia="Times New Roman" w:hAnsi="Calibri" w:cs="Times New Roman"/>
          <w:b/>
          <w:bCs/>
        </w:rPr>
      </w:pPr>
    </w:p>
    <w:p w14:paraId="0D892423" w14:textId="3C867EC6" w:rsidR="002E746C" w:rsidRPr="00EA3592" w:rsidRDefault="00230988" w:rsidP="00EA3592">
      <w:pPr>
        <w:pStyle w:val="BodyText"/>
        <w:ind w:left="0" w:right="95"/>
        <w:rPr>
          <w:rFonts w:ascii="Calibri" w:hAnsi="Calibri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The distribution of credit hours will be determined in consultation with the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mentor. However, thesis credit may not be granted in Winter Term or summer, and a student may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not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 xml:space="preserve">take more than four hours of thesis credit in a semester. </w:t>
      </w:r>
    </w:p>
    <w:p w14:paraId="66BA3741" w14:textId="77777777" w:rsidR="00230988" w:rsidRPr="00EA3592" w:rsidRDefault="00230988" w:rsidP="00423779">
      <w:pPr>
        <w:pStyle w:val="BodyText"/>
        <w:ind w:right="95"/>
        <w:rPr>
          <w:rFonts w:ascii="Calibri" w:hAnsi="Calibri"/>
          <w:sz w:val="22"/>
          <w:szCs w:val="22"/>
        </w:rPr>
      </w:pPr>
    </w:p>
    <w:p w14:paraId="79A13165" w14:textId="77777777" w:rsidR="00230988" w:rsidRPr="00EA3592" w:rsidRDefault="00230988" w:rsidP="00230988">
      <w:pPr>
        <w:rPr>
          <w:rFonts w:ascii="Calibri" w:hAnsi="Calibri" w:cs="Times New Roman"/>
        </w:rPr>
      </w:pPr>
      <w:bookmarkStart w:id="0" w:name="_GoBack"/>
      <w:bookmarkEnd w:id="0"/>
      <w:r w:rsidRPr="00EA3592">
        <w:rPr>
          <w:rFonts w:ascii="Calibri" w:hAnsi="Calibri" w:cs="Times New Roman"/>
        </w:rPr>
        <w:t>Both student and mentor are expected to follow the deadlines set forth by the Honors Program for thesis proposals, mid-semester reports, and final project, etc.  After identification of a research mentor in consultation with the department chair, students should enroll in 1 – 2 semester hour(s) of HNR 498 with the mentor in which the student and mentor develop the thesis proposal, no later than spring of the student’s junior year.</w:t>
      </w:r>
    </w:p>
    <w:p w14:paraId="37F0E375" w14:textId="77777777" w:rsidR="00230988" w:rsidRPr="00EA3592" w:rsidRDefault="00230988" w:rsidP="00230988">
      <w:pPr>
        <w:rPr>
          <w:rFonts w:ascii="Calibri" w:hAnsi="Calibri" w:cs="Times New Roman"/>
        </w:rPr>
      </w:pPr>
    </w:p>
    <w:p w14:paraId="2F52CB68" w14:textId="77777777" w:rsidR="00230988" w:rsidRPr="00EA3592" w:rsidRDefault="00230988" w:rsidP="00230988">
      <w:pPr>
        <w:rPr>
          <w:rFonts w:ascii="Calibri" w:hAnsi="Calibri" w:cs="Times New Roman"/>
        </w:rPr>
      </w:pPr>
      <w:r w:rsidRPr="00EA3592">
        <w:rPr>
          <w:rFonts w:ascii="Calibri" w:hAnsi="Calibri" w:cs="Times New Roman"/>
        </w:rPr>
        <w:t>After acceptance of the proposal, students will most likely enroll in 2 – 3 hours of HNR in each subsequent semester.  Final arrangement of distribution should be made in consultation with the faculty mentor and the department chair.</w:t>
      </w:r>
    </w:p>
    <w:p w14:paraId="10E699A6" w14:textId="77777777" w:rsidR="00230988" w:rsidRPr="00EA3592" w:rsidRDefault="00230988" w:rsidP="00423779">
      <w:pPr>
        <w:pStyle w:val="BodyText"/>
        <w:ind w:right="95"/>
        <w:rPr>
          <w:rFonts w:ascii="Calibri" w:hAnsi="Calibri"/>
          <w:sz w:val="22"/>
          <w:szCs w:val="22"/>
        </w:rPr>
      </w:pPr>
    </w:p>
    <w:p w14:paraId="613C066A" w14:textId="77777777" w:rsidR="002E746C" w:rsidRPr="00EA3592" w:rsidRDefault="002E746C">
      <w:pPr>
        <w:rPr>
          <w:rFonts w:ascii="Calibri" w:eastAsia="Times New Roman" w:hAnsi="Calibri" w:cs="Times New Roman"/>
        </w:rPr>
      </w:pPr>
    </w:p>
    <w:p w14:paraId="56CEF715" w14:textId="77777777" w:rsidR="002E746C" w:rsidRPr="00EA3592" w:rsidRDefault="00230988" w:rsidP="00423779">
      <w:pPr>
        <w:pStyle w:val="BodyText"/>
        <w:ind w:left="0" w:right="379"/>
        <w:jc w:val="both"/>
        <w:rPr>
          <w:rFonts w:ascii="Calibri" w:hAnsi="Calibri"/>
          <w:sz w:val="22"/>
          <w:szCs w:val="22"/>
        </w:rPr>
      </w:pPr>
      <w:r w:rsidRPr="00EA3592">
        <w:rPr>
          <w:rFonts w:ascii="Calibri" w:hAnsi="Calibri"/>
          <w:sz w:val="22"/>
          <w:szCs w:val="22"/>
        </w:rPr>
        <w:t>* The thesis defense must comply with the format and policies of the Honors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Program. All finance majors must also make a formal presentation of their results directed to</w:t>
      </w:r>
      <w:r w:rsidRPr="00EA3592">
        <w:rPr>
          <w:rFonts w:ascii="Calibri" w:hAnsi="Calibri"/>
          <w:spacing w:val="-4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the</w:t>
      </w:r>
      <w:r w:rsidRPr="00EA3592">
        <w:rPr>
          <w:rFonts w:ascii="Calibri" w:hAnsi="Calibri"/>
          <w:w w:val="99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faculty and allow audience</w:t>
      </w:r>
      <w:r w:rsidRPr="00EA3592">
        <w:rPr>
          <w:rFonts w:ascii="Calibri" w:hAnsi="Calibri"/>
          <w:spacing w:val="-1"/>
          <w:sz w:val="22"/>
          <w:szCs w:val="22"/>
        </w:rPr>
        <w:t xml:space="preserve"> </w:t>
      </w:r>
      <w:r w:rsidRPr="00EA3592">
        <w:rPr>
          <w:rFonts w:ascii="Calibri" w:hAnsi="Calibri"/>
          <w:sz w:val="22"/>
          <w:szCs w:val="22"/>
        </w:rPr>
        <w:t>questions.</w:t>
      </w:r>
    </w:p>
    <w:p w14:paraId="5CE9D404" w14:textId="77777777" w:rsidR="002E746C" w:rsidRPr="00EA3592" w:rsidRDefault="002E746C">
      <w:pPr>
        <w:rPr>
          <w:rFonts w:ascii="Calibri" w:eastAsia="Times New Roman" w:hAnsi="Calibri" w:cs="Times New Roman"/>
        </w:rPr>
      </w:pPr>
    </w:p>
    <w:p w14:paraId="1177932B" w14:textId="6C77BB39" w:rsidR="002E746C" w:rsidRPr="00EA3592" w:rsidRDefault="002E746C">
      <w:pPr>
        <w:pStyle w:val="BodyText"/>
        <w:ind w:right="95"/>
        <w:rPr>
          <w:rFonts w:ascii="Calibri" w:hAnsi="Calibri"/>
          <w:sz w:val="22"/>
          <w:szCs w:val="22"/>
        </w:rPr>
      </w:pPr>
    </w:p>
    <w:sectPr w:rsidR="002E746C" w:rsidRPr="00EA3592" w:rsidSect="000253D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A371D" w14:textId="77777777" w:rsidR="00423779" w:rsidRDefault="00423779" w:rsidP="00423779">
      <w:r>
        <w:separator/>
      </w:r>
    </w:p>
  </w:endnote>
  <w:endnote w:type="continuationSeparator" w:id="0">
    <w:p w14:paraId="6377ADD4" w14:textId="77777777" w:rsidR="00423779" w:rsidRDefault="00423779" w:rsidP="0042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218D0" w14:textId="77777777" w:rsidR="00423779" w:rsidRDefault="00423779" w:rsidP="00423779">
      <w:r>
        <w:separator/>
      </w:r>
    </w:p>
  </w:footnote>
  <w:footnote w:type="continuationSeparator" w:id="0">
    <w:p w14:paraId="4FA52E18" w14:textId="77777777" w:rsidR="00423779" w:rsidRDefault="00423779" w:rsidP="004237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D12A" w14:textId="4DCBC4BD" w:rsidR="00423779" w:rsidRDefault="00423779" w:rsidP="00423779">
    <w:pPr>
      <w:pStyle w:val="Header"/>
      <w:jc w:val="right"/>
    </w:pPr>
    <w:r>
      <w:t>Last Revised 8.30.16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6C"/>
    <w:rsid w:val="000253D0"/>
    <w:rsid w:val="00230988"/>
    <w:rsid w:val="00261BED"/>
    <w:rsid w:val="00275159"/>
    <w:rsid w:val="002E746C"/>
    <w:rsid w:val="00423779"/>
    <w:rsid w:val="005868FA"/>
    <w:rsid w:val="00E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A7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6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79"/>
  </w:style>
  <w:style w:type="paragraph" w:styleId="Footer">
    <w:name w:val="footer"/>
    <w:basedOn w:val="Normal"/>
    <w:link w:val="FooterChar"/>
    <w:uiPriority w:val="99"/>
    <w:unhideWhenUsed/>
    <w:rsid w:val="00423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86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F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37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779"/>
  </w:style>
  <w:style w:type="paragraph" w:styleId="Footer">
    <w:name w:val="footer"/>
    <w:basedOn w:val="Normal"/>
    <w:link w:val="FooterChar"/>
    <w:uiPriority w:val="99"/>
    <w:unhideWhenUsed/>
    <w:rsid w:val="004237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877</Words>
  <Characters>5000</Characters>
  <Application>Microsoft Macintosh Word</Application>
  <DocSecurity>0</DocSecurity>
  <Lines>41</Lines>
  <Paragraphs>11</Paragraphs>
  <ScaleCrop>false</ScaleCrop>
  <Company>Elon University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finance_thesis.doc</dc:title>
  <dc:creator>Keren Rivas</dc:creator>
  <cp:lastModifiedBy>Tom</cp:lastModifiedBy>
  <cp:revision>6</cp:revision>
  <dcterms:created xsi:type="dcterms:W3CDTF">2016-08-30T13:46:00Z</dcterms:created>
  <dcterms:modified xsi:type="dcterms:W3CDTF">2016-08-30T13:55:00Z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2016-05-13T00:00:00Z</vt:filetime>
  </property>
</Properties>
</file>